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11" w:rsidRDefault="00552A11" w:rsidP="00552A11">
      <w:pPr>
        <w:jc w:val="both"/>
      </w:pPr>
      <w:r>
        <w:rPr>
          <w:rFonts w:ascii="Times New Roman CYR" w:eastAsia="Times New Roman"/>
          <w:b/>
          <w:i/>
          <w:color w:val="000000"/>
          <w:sz w:val="20"/>
        </w:rPr>
        <w:t xml:space="preserve">. </w:t>
      </w:r>
      <w:r>
        <w:rPr>
          <w:rFonts w:ascii="Times New Roman CYR" w:eastAsia="Times New Roman"/>
          <w:b/>
          <w:i/>
          <w:color w:val="000000"/>
          <w:sz w:val="20"/>
        </w:rPr>
        <w:t>Материально</w:t>
      </w:r>
      <w:r>
        <w:rPr>
          <w:rFonts w:ascii="Times New Roman CYR"/>
          <w:b/>
          <w:i/>
          <w:color w:val="000000"/>
          <w:sz w:val="20"/>
        </w:rPr>
        <w:t>-</w:t>
      </w:r>
      <w:r>
        <w:rPr>
          <w:rFonts w:ascii="Times New Roman CYR" w:eastAsia="Times New Roman"/>
          <w:b/>
          <w:i/>
          <w:color w:val="000000"/>
          <w:sz w:val="20"/>
        </w:rPr>
        <w:t>техническое</w:t>
      </w:r>
      <w:r>
        <w:rPr>
          <w:rFonts w:ascii="Times New Roman CYR" w:eastAsia="Times New Roman"/>
          <w:b/>
          <w:i/>
          <w:color w:val="000000"/>
          <w:sz w:val="20"/>
        </w:rPr>
        <w:t xml:space="preserve"> </w:t>
      </w:r>
      <w:r>
        <w:rPr>
          <w:rFonts w:ascii="Times New Roman CYR" w:eastAsia="Times New Roman"/>
          <w:b/>
          <w:i/>
          <w:color w:val="000000"/>
          <w:sz w:val="20"/>
        </w:rPr>
        <w:t>состояние</w:t>
      </w:r>
      <w:r>
        <w:rPr>
          <w:rFonts w:ascii="Times New Roman CYR" w:eastAsia="Times New Roman"/>
          <w:b/>
          <w:i/>
          <w:color w:val="000000"/>
          <w:sz w:val="20"/>
        </w:rPr>
        <w:t xml:space="preserve"> </w:t>
      </w:r>
      <w:r>
        <w:rPr>
          <w:rFonts w:ascii="Times New Roman CYR" w:eastAsia="Times New Roman"/>
          <w:b/>
          <w:i/>
          <w:color w:val="000000"/>
          <w:sz w:val="20"/>
        </w:rPr>
        <w:t>кафедры</w:t>
      </w:r>
      <w:r>
        <w:rPr>
          <w:rFonts w:ascii="Times New Roman CYR" w:eastAsia="Times New Roman"/>
          <w:b/>
          <w:i/>
          <w:color w:val="000000"/>
          <w:sz w:val="20"/>
        </w:rPr>
        <w:t xml:space="preserve"> </w:t>
      </w:r>
    </w:p>
    <w:p w:rsidR="00552A11" w:rsidRDefault="00552A11" w:rsidP="00552A11">
      <w:pPr>
        <w:jc w:val="both"/>
        <w:rPr>
          <w:rFonts w:ascii="Times New Roman CYR"/>
          <w:color w:val="000000"/>
          <w:sz w:val="20"/>
        </w:rPr>
      </w:pPr>
    </w:p>
    <w:p w:rsidR="00552A11" w:rsidRDefault="00552A11" w:rsidP="00552A11">
      <w:pPr>
        <w:jc w:val="both"/>
      </w:pPr>
      <w:r>
        <w:rPr>
          <w:rFonts w:ascii="Times New Roman CYR" w:eastAsia="Times New Roman"/>
          <w:color w:val="000000"/>
          <w:sz w:val="20"/>
        </w:rPr>
        <w:t>Учебные</w:t>
      </w:r>
      <w:r>
        <w:rPr>
          <w:rFonts w:ascii="Times New Roman CYR" w:eastAsia="Times New Roman"/>
          <w:color w:val="000000"/>
          <w:sz w:val="20"/>
        </w:rPr>
        <w:t xml:space="preserve"> </w:t>
      </w:r>
      <w:r>
        <w:rPr>
          <w:rFonts w:ascii="Times New Roman CYR" w:eastAsia="Times New Roman"/>
          <w:color w:val="000000"/>
          <w:sz w:val="20"/>
        </w:rPr>
        <w:t>базы</w:t>
      </w:r>
      <w:r>
        <w:rPr>
          <w:rFonts w:ascii="Times New Roman CYR" w:eastAsia="Times New Roman"/>
          <w:color w:val="000000"/>
          <w:sz w:val="20"/>
        </w:rPr>
        <w:t xml:space="preserve"> </w:t>
      </w:r>
      <w:r>
        <w:rPr>
          <w:rFonts w:ascii="Times New Roman CYR" w:eastAsia="Times New Roman"/>
          <w:color w:val="000000"/>
          <w:sz w:val="20"/>
        </w:rPr>
        <w:t>и</w:t>
      </w:r>
      <w:r>
        <w:rPr>
          <w:rFonts w:ascii="Times New Roman CYR" w:eastAsia="Times New Roman"/>
          <w:color w:val="000000"/>
          <w:sz w:val="20"/>
        </w:rPr>
        <w:t xml:space="preserve"> </w:t>
      </w:r>
      <w:r>
        <w:rPr>
          <w:rFonts w:ascii="Times New Roman CYR" w:eastAsia="Times New Roman"/>
          <w:color w:val="000000"/>
          <w:sz w:val="20"/>
        </w:rPr>
        <w:t>площади</w:t>
      </w:r>
      <w:r>
        <w:rPr>
          <w:rFonts w:ascii="Times New Roman CYR" w:eastAsia="Times New Roman"/>
          <w:color w:val="000000"/>
          <w:sz w:val="20"/>
        </w:rPr>
        <w:t xml:space="preserve">: </w:t>
      </w:r>
    </w:p>
    <w:p w:rsidR="00552A11" w:rsidRDefault="00552A11" w:rsidP="00552A11">
      <w:pPr>
        <w:jc w:val="both"/>
        <w:rPr>
          <w:rFonts w:ascii="Times New Roman CYR"/>
          <w:color w:val="000000"/>
          <w:sz w:val="2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9"/>
        <w:gridCol w:w="1358"/>
        <w:gridCol w:w="2282"/>
      </w:tblGrid>
      <w:tr w:rsidR="0084591A" w:rsidTr="0084591A">
        <w:trPr>
          <w:trHeight w:val="1437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Место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 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нахождения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 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учебной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 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базы</w:t>
            </w:r>
          </w:p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(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адрес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телефон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e-mail</w:t>
            </w:r>
            <w:proofErr w:type="spellEnd"/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Количество</w:t>
            </w:r>
          </w:p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учебных</w:t>
            </w:r>
          </w:p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помещений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Количество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посадочных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мест</w:t>
            </w:r>
          </w:p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в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помещениях</w:t>
            </w:r>
          </w:p>
        </w:tc>
      </w:tr>
      <w:tr w:rsidR="0084591A" w:rsidTr="0084591A">
        <w:trPr>
          <w:trHeight w:hRule="exact" w:val="633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Г</w:t>
            </w:r>
            <w:r>
              <w:rPr>
                <w:rFonts w:ascii="Times New Roman CYR"/>
                <w:color w:val="000000"/>
                <w:sz w:val="20"/>
              </w:rPr>
              <w:t>.</w:t>
            </w:r>
            <w:r>
              <w:rPr>
                <w:rFonts w:ascii="Times New Roman CYR" w:eastAsia="Times New Roman"/>
                <w:color w:val="000000"/>
                <w:sz w:val="20"/>
              </w:rPr>
              <w:t>Астрахань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, </w:t>
            </w:r>
            <w:r>
              <w:rPr>
                <w:rFonts w:ascii="Times New Roman CYR" w:eastAsia="Times New Roman"/>
                <w:color w:val="000000"/>
                <w:sz w:val="20"/>
              </w:rPr>
              <w:t>ул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. </w:t>
            </w:r>
            <w:r>
              <w:rPr>
                <w:rFonts w:ascii="Times New Roman CYR" w:eastAsia="Times New Roman"/>
                <w:color w:val="000000"/>
                <w:sz w:val="20"/>
              </w:rPr>
              <w:t>Бакинская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121, </w:t>
            </w:r>
            <w:r>
              <w:rPr>
                <w:rFonts w:ascii="Times New Roman CYR" w:eastAsia="Times New Roman"/>
                <w:color w:val="000000"/>
                <w:sz w:val="20"/>
              </w:rPr>
              <w:t>Б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главного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корпуса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АГМУ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(4 </w:t>
            </w:r>
            <w:r>
              <w:rPr>
                <w:rFonts w:ascii="Times New Roman CYR" w:eastAsia="Times New Roman"/>
                <w:color w:val="000000"/>
                <w:sz w:val="20"/>
              </w:rPr>
              <w:t>этаж</w:t>
            </w:r>
            <w:r>
              <w:rPr>
                <w:rFonts w:ascii="Times New Roman CYR" w:eastAsia="Times New Roman"/>
                <w:color w:val="000000"/>
                <w:sz w:val="20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№</w:t>
            </w:r>
            <w:r>
              <w:rPr>
                <w:rFonts w:ascii="Times New Roman CYR" w:eastAsia="Times New Roman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18 </w:t>
            </w:r>
            <w:proofErr w:type="gramStart"/>
            <w:r>
              <w:rPr>
                <w:rFonts w:ascii="Times New Roman CYR" w:eastAsia="Times New Roman"/>
                <w:color w:val="000000"/>
                <w:sz w:val="20"/>
              </w:rPr>
              <w:t>посадочных</w:t>
            </w:r>
            <w:proofErr w:type="gramEnd"/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места</w:t>
            </w:r>
          </w:p>
        </w:tc>
      </w:tr>
      <w:tr w:rsidR="0084591A" w:rsidTr="0084591A">
        <w:trPr>
          <w:trHeight w:hRule="exact" w:val="633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  <w:rPr>
                <w:rFonts w:ascii="Times New Roman CYR"/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№</w:t>
            </w:r>
            <w:r>
              <w:rPr>
                <w:rFonts w:ascii="Times New Roman CYR" w:eastAsia="Times New Roman"/>
                <w:color w:val="000000"/>
                <w:sz w:val="20"/>
              </w:rPr>
              <w:t>4</w:t>
            </w:r>
            <w:r>
              <w:rPr>
                <w:rFonts w:ascii="Times New Roman CYR" w:eastAsia="Times New Roman"/>
                <w:color w:val="000000"/>
                <w:sz w:val="20"/>
              </w:rPr>
              <w:t>а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18 </w:t>
            </w:r>
            <w:r>
              <w:rPr>
                <w:rFonts w:ascii="Times New Roman CYR" w:eastAsia="Times New Roman"/>
                <w:color w:val="000000"/>
                <w:sz w:val="20"/>
              </w:rPr>
              <w:t>посадочных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мест</w:t>
            </w:r>
          </w:p>
        </w:tc>
      </w:tr>
      <w:tr w:rsidR="0084591A" w:rsidTr="0084591A">
        <w:trPr>
          <w:trHeight w:hRule="exact" w:val="633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  <w:rPr>
                <w:rFonts w:ascii="Times New Roman CYR"/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№</w:t>
            </w:r>
            <w:r>
              <w:rPr>
                <w:rFonts w:ascii="Times New Roman CYR" w:eastAsia="Times New Roman"/>
                <w:color w:val="000000"/>
                <w:sz w:val="20"/>
              </w:rPr>
              <w:t>7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 18 </w:t>
            </w:r>
            <w:proofErr w:type="gramStart"/>
            <w:r>
              <w:rPr>
                <w:rFonts w:ascii="Times New Roman CYR" w:eastAsia="Times New Roman"/>
                <w:color w:val="000000"/>
                <w:sz w:val="20"/>
              </w:rPr>
              <w:t>посадочных</w:t>
            </w:r>
            <w:proofErr w:type="gramEnd"/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места</w:t>
            </w:r>
          </w:p>
        </w:tc>
      </w:tr>
      <w:tr w:rsidR="0084591A" w:rsidTr="0084591A">
        <w:trPr>
          <w:trHeight w:hRule="exact" w:val="633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  <w:rPr>
                <w:rFonts w:ascii="Times New Roman CYR"/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№</w:t>
            </w:r>
            <w:r>
              <w:rPr>
                <w:rFonts w:ascii="Times New Roman CYR" w:eastAsia="Times New Roman"/>
                <w:color w:val="000000"/>
                <w:sz w:val="20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 18 </w:t>
            </w:r>
            <w:r>
              <w:rPr>
                <w:rFonts w:ascii="Times New Roman CYR" w:eastAsia="Times New Roman"/>
                <w:color w:val="000000"/>
                <w:sz w:val="20"/>
              </w:rPr>
              <w:t>посадочных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мест</w:t>
            </w:r>
          </w:p>
        </w:tc>
      </w:tr>
      <w:tr w:rsidR="0084591A" w:rsidTr="0084591A">
        <w:trPr>
          <w:trHeight w:hRule="exact" w:val="633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  <w:rPr>
                <w:rFonts w:ascii="Times New Roman CYR"/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№</w:t>
            </w:r>
            <w:r>
              <w:rPr>
                <w:rFonts w:ascii="Times New Roman CYR" w:eastAsia="Times New Roman"/>
                <w:color w:val="000000"/>
                <w:sz w:val="20"/>
              </w:rPr>
              <w:t>13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 18 </w:t>
            </w:r>
            <w:r>
              <w:rPr>
                <w:rFonts w:ascii="Times New Roman CYR" w:eastAsia="Times New Roman"/>
                <w:color w:val="000000"/>
                <w:sz w:val="20"/>
              </w:rPr>
              <w:t>посадочных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мест</w:t>
            </w:r>
          </w:p>
        </w:tc>
      </w:tr>
      <w:tr w:rsidR="0084591A" w:rsidTr="0084591A">
        <w:trPr>
          <w:trHeight w:hRule="exact" w:val="633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  <w:rPr>
                <w:rFonts w:ascii="Times New Roman CYR"/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№</w:t>
            </w:r>
            <w:r>
              <w:rPr>
                <w:rFonts w:ascii="Times New Roman CYR" w:eastAsia="Times New Roman"/>
                <w:color w:val="000000"/>
                <w:sz w:val="20"/>
              </w:rPr>
              <w:t>15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 20 </w:t>
            </w:r>
            <w:r>
              <w:rPr>
                <w:rFonts w:ascii="Times New Roman CYR" w:eastAsia="Times New Roman"/>
                <w:color w:val="000000"/>
                <w:sz w:val="20"/>
              </w:rPr>
              <w:t>посадочных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мест</w:t>
            </w:r>
          </w:p>
        </w:tc>
      </w:tr>
      <w:tr w:rsidR="0084591A" w:rsidTr="0084591A">
        <w:trPr>
          <w:trHeight w:hRule="exact" w:val="633"/>
        </w:trPr>
        <w:tc>
          <w:tcPr>
            <w:tcW w:w="3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  <w:rPr>
                <w:rFonts w:ascii="Times New Roman CYR"/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>№МК</w:t>
            </w:r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spacing w:line="360" w:lineRule="auto"/>
              <w:jc w:val="both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 18 </w:t>
            </w:r>
            <w:r>
              <w:rPr>
                <w:rFonts w:ascii="Times New Roman CYR" w:eastAsia="Times New Roman"/>
                <w:color w:val="000000"/>
                <w:sz w:val="20"/>
              </w:rPr>
              <w:t>посадочных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мест</w:t>
            </w:r>
          </w:p>
        </w:tc>
      </w:tr>
    </w:tbl>
    <w:p w:rsidR="00552A11" w:rsidRDefault="00552A11" w:rsidP="00552A11">
      <w:pPr>
        <w:jc w:val="both"/>
        <w:rPr>
          <w:rFonts w:ascii="Times New Roman CYR"/>
          <w:color w:val="000000"/>
          <w:sz w:val="20"/>
        </w:rPr>
      </w:pPr>
    </w:p>
    <w:p w:rsidR="00552A11" w:rsidRDefault="00552A11" w:rsidP="00552A11">
      <w:pPr>
        <w:jc w:val="both"/>
        <w:rPr>
          <w:rFonts w:ascii="Times New Roman CYR"/>
          <w:i/>
          <w:color w:val="000000"/>
          <w:sz w:val="20"/>
        </w:rPr>
      </w:pPr>
    </w:p>
    <w:p w:rsidR="00552A11" w:rsidRDefault="00552A11" w:rsidP="00552A11">
      <w:pPr>
        <w:jc w:val="both"/>
      </w:pPr>
      <w:r>
        <w:rPr>
          <w:rFonts w:ascii="Times New Roman CYR" w:eastAsia="Times New Roman"/>
          <w:i/>
          <w:color w:val="000000"/>
          <w:sz w:val="20"/>
        </w:rPr>
        <w:t>Вспомогательные</w:t>
      </w:r>
      <w:r>
        <w:rPr>
          <w:rFonts w:ascii="Times New Roman CYR" w:eastAsia="Times New Roman"/>
          <w:i/>
          <w:color w:val="000000"/>
          <w:sz w:val="20"/>
        </w:rPr>
        <w:t xml:space="preserve"> </w:t>
      </w:r>
      <w:r>
        <w:rPr>
          <w:rFonts w:ascii="Times New Roman CYR" w:eastAsia="Times New Roman"/>
          <w:i/>
          <w:color w:val="000000"/>
          <w:sz w:val="20"/>
        </w:rPr>
        <w:t>помещения</w:t>
      </w:r>
      <w:r w:rsidR="0011155C">
        <w:rPr>
          <w:rFonts w:ascii="Times New Roman CYR" w:eastAsia="Times New Roman"/>
          <w:i/>
          <w:color w:val="000000"/>
          <w:sz w:val="20"/>
        </w:rPr>
        <w:t>:</w:t>
      </w:r>
    </w:p>
    <w:p w:rsidR="00552A11" w:rsidRDefault="00552A11" w:rsidP="00552A11">
      <w:pPr>
        <w:jc w:val="both"/>
        <w:rPr>
          <w:rFonts w:ascii="Times New Roman CYR"/>
          <w:color w:val="000000"/>
          <w:sz w:val="20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900"/>
        <w:gridCol w:w="1202"/>
        <w:gridCol w:w="1245"/>
        <w:gridCol w:w="1402"/>
      </w:tblGrid>
      <w:tr w:rsidR="0084591A" w:rsidTr="0084591A">
        <w:trPr>
          <w:trHeight w:hRule="exact" w:val="609"/>
        </w:trPr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Место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нахождения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учебной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базы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адрес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)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Лаборатория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Конференц</w:t>
            </w:r>
            <w:r>
              <w:rPr>
                <w:rFonts w:ascii="Times New Roman CYR"/>
                <w:b/>
                <w:i/>
                <w:color w:val="000000"/>
                <w:sz w:val="20"/>
              </w:rPr>
              <w:t>-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зал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Компьютерный</w:t>
            </w:r>
          </w:p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класс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Другие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помещения</w:t>
            </w:r>
          </w:p>
        </w:tc>
      </w:tr>
      <w:tr w:rsidR="0084591A" w:rsidTr="0084591A">
        <w:trPr>
          <w:trHeight w:hRule="exact" w:val="594"/>
        </w:trPr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  <w:rPr>
                <w:rFonts w:ascii="Times New Roman CYR"/>
                <w:color w:val="000000"/>
                <w:sz w:val="20"/>
              </w:rPr>
            </w:pP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/>
                <w:color w:val="000000"/>
                <w:sz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/>
                <w:color w:val="000000"/>
                <w:sz w:val="20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4591A" w:rsidRDefault="0084591A" w:rsidP="005F0B56">
            <w:pPr>
              <w:jc w:val="center"/>
            </w:pPr>
            <w:r>
              <w:rPr>
                <w:rFonts w:ascii="Times New Roman CYR"/>
                <w:color w:val="000000"/>
                <w:sz w:val="20"/>
              </w:rPr>
              <w:t xml:space="preserve"> </w:t>
            </w:r>
            <w:r>
              <w:rPr>
                <w:rFonts w:ascii="Times New Roman CYR"/>
                <w:color w:val="000000"/>
                <w:sz w:val="20"/>
              </w:rPr>
              <w:t>Методический</w:t>
            </w:r>
            <w:r>
              <w:rPr>
                <w:rFonts w:ascii="Times New Roman CYR"/>
                <w:color w:val="000000"/>
                <w:sz w:val="20"/>
              </w:rPr>
              <w:t xml:space="preserve"> </w:t>
            </w:r>
            <w:r>
              <w:rPr>
                <w:rFonts w:ascii="Times New Roman CYR"/>
                <w:color w:val="000000"/>
                <w:sz w:val="20"/>
              </w:rPr>
              <w:t>кабинет</w:t>
            </w:r>
          </w:p>
        </w:tc>
      </w:tr>
    </w:tbl>
    <w:p w:rsidR="00552A11" w:rsidRDefault="00552A11" w:rsidP="00552A11">
      <w:pPr>
        <w:jc w:val="both"/>
        <w:rPr>
          <w:rFonts w:ascii="Times New Roman CYR"/>
          <w:color w:val="000000"/>
          <w:sz w:val="20"/>
        </w:rPr>
      </w:pPr>
    </w:p>
    <w:p w:rsidR="00552A11" w:rsidRDefault="00552A11" w:rsidP="00552A11">
      <w:pPr>
        <w:jc w:val="both"/>
        <w:rPr>
          <w:rFonts w:ascii="Times New Roman CYR" w:eastAsia="Times New Roman"/>
          <w:color w:val="000000"/>
          <w:sz w:val="20"/>
        </w:rPr>
      </w:pPr>
    </w:p>
    <w:p w:rsidR="00552A11" w:rsidRPr="0084591A" w:rsidRDefault="00552A11" w:rsidP="00552A11">
      <w:pPr>
        <w:jc w:val="both"/>
      </w:pPr>
      <w:r>
        <w:rPr>
          <w:rFonts w:ascii="Times New Roman CYR" w:eastAsia="Times New Roman"/>
          <w:color w:val="000000"/>
          <w:sz w:val="20"/>
        </w:rPr>
        <w:t>Техническое</w:t>
      </w:r>
      <w:r>
        <w:rPr>
          <w:rFonts w:ascii="Times New Roman CYR" w:eastAsia="Times New Roman"/>
          <w:color w:val="000000"/>
          <w:sz w:val="20"/>
        </w:rPr>
        <w:t xml:space="preserve"> </w:t>
      </w:r>
      <w:r>
        <w:rPr>
          <w:rFonts w:ascii="Times New Roman CYR" w:eastAsia="Times New Roman"/>
          <w:color w:val="000000"/>
          <w:sz w:val="20"/>
        </w:rPr>
        <w:t>обеспечение</w:t>
      </w:r>
      <w:r>
        <w:rPr>
          <w:rFonts w:ascii="Times New Roman CYR" w:eastAsia="Times New Roman"/>
          <w:color w:val="000000"/>
          <w:sz w:val="20"/>
        </w:rPr>
        <w:t xml:space="preserve"> </w:t>
      </w:r>
      <w:r>
        <w:rPr>
          <w:rFonts w:ascii="Times New Roman CYR" w:eastAsia="Times New Roman"/>
          <w:color w:val="000000"/>
          <w:sz w:val="20"/>
        </w:rPr>
        <w:t>учебного</w:t>
      </w:r>
      <w:r>
        <w:rPr>
          <w:rFonts w:ascii="Times New Roman CYR" w:eastAsia="Times New Roman"/>
          <w:color w:val="000000"/>
          <w:sz w:val="20"/>
        </w:rPr>
        <w:t xml:space="preserve"> </w:t>
      </w:r>
      <w:r>
        <w:rPr>
          <w:rFonts w:ascii="Times New Roman CYR" w:eastAsia="Times New Roman"/>
          <w:color w:val="000000"/>
          <w:sz w:val="20"/>
        </w:rPr>
        <w:t>процесса</w:t>
      </w:r>
      <w:r>
        <w:rPr>
          <w:rFonts w:ascii="Times New Roman CYR" w:eastAsia="Times New Roman"/>
          <w:color w:val="000000"/>
          <w:sz w:val="20"/>
        </w:rPr>
        <w:t>: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4"/>
        <w:gridCol w:w="1414"/>
        <w:gridCol w:w="1028"/>
        <w:gridCol w:w="900"/>
        <w:gridCol w:w="900"/>
        <w:gridCol w:w="1029"/>
      </w:tblGrid>
      <w:tr w:rsidR="0084591A" w:rsidTr="0084591A">
        <w:trPr>
          <w:trHeight w:hRule="exact" w:val="490"/>
        </w:trPr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Компьютерная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Проекционная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аппаратура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Муляжи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Макеты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Таблицы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Другое</w:t>
            </w:r>
          </w:p>
        </w:tc>
      </w:tr>
      <w:tr w:rsidR="0084591A" w:rsidTr="0084591A">
        <w:trPr>
          <w:trHeight w:hRule="exact" w:val="1036"/>
        </w:trPr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C27EF4">
            <w:pPr>
              <w:jc w:val="center"/>
            </w:pPr>
            <w:r>
              <w:rPr>
                <w:rFonts w:ascii="Times New Roman CYR" w:eastAsia="Times New Roman"/>
                <w:b/>
                <w:i/>
                <w:color w:val="000000"/>
                <w:sz w:val="20"/>
              </w:rPr>
              <w:t>техника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both"/>
            </w:pPr>
            <w:proofErr w:type="spellStart"/>
            <w:r>
              <w:rPr>
                <w:rFonts w:ascii="Times New Roman CYR" w:eastAsia="Times New Roman"/>
                <w:color w:val="000000"/>
                <w:sz w:val="20"/>
              </w:rPr>
              <w:t>Мультимедийная</w:t>
            </w:r>
            <w:proofErr w:type="spellEnd"/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система</w:t>
            </w:r>
            <w:r>
              <w:rPr>
                <w:rFonts w:ascii="Times New Roman CYR" w:eastAsia="Times New Roman"/>
                <w:color w:val="000000"/>
                <w:sz w:val="20"/>
              </w:rPr>
              <w:t>-1</w:t>
            </w:r>
            <w:r>
              <w:rPr>
                <w:rFonts w:ascii="Times New Roman CYR" w:eastAsia="Times New Roman"/>
                <w:color w:val="000000"/>
                <w:sz w:val="20"/>
              </w:rPr>
              <w:t>шт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color w:val="000000"/>
                <w:sz w:val="20"/>
              </w:rPr>
              <w:t>—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color w:val="000000"/>
                <w:sz w:val="20"/>
              </w:rPr>
              <w:t>—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20 </w:t>
            </w:r>
            <w:r>
              <w:rPr>
                <w:rFonts w:ascii="Times New Roman CYR" w:eastAsia="Times New Roman"/>
                <w:color w:val="000000"/>
                <w:sz w:val="20"/>
              </w:rPr>
              <w:t>шт</w:t>
            </w:r>
            <w:r>
              <w:rPr>
                <w:rFonts w:ascii="Times New Roman CYR" w:eastAsia="Times New Roman"/>
                <w:color w:val="000000"/>
                <w:sz w:val="20"/>
              </w:rPr>
              <w:t>.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4591A" w:rsidRDefault="0084591A" w:rsidP="005F0B56">
            <w:pPr>
              <w:jc w:val="center"/>
            </w:pP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Стенды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, </w:t>
            </w:r>
            <w:r>
              <w:rPr>
                <w:rFonts w:ascii="Times New Roman CYR" w:eastAsia="Times New Roman"/>
                <w:color w:val="000000"/>
                <w:sz w:val="20"/>
              </w:rPr>
              <w:t>магнитофон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 CYR" w:eastAsia="Times New Roman"/>
                <w:color w:val="000000"/>
                <w:sz w:val="20"/>
              </w:rPr>
              <w:t>–</w:t>
            </w:r>
            <w:r>
              <w:rPr>
                <w:rFonts w:ascii="Times New Roman CYR" w:eastAsia="Times New Roman"/>
                <w:color w:val="000000"/>
                <w:sz w:val="20"/>
              </w:rPr>
              <w:t xml:space="preserve"> 4.</w:t>
            </w:r>
          </w:p>
        </w:tc>
      </w:tr>
    </w:tbl>
    <w:p w:rsidR="00552A11" w:rsidRDefault="00552A11" w:rsidP="00552A11">
      <w:pPr>
        <w:jc w:val="both"/>
        <w:rPr>
          <w:rFonts w:ascii="Times New Roman CYR"/>
          <w:color w:val="000000"/>
          <w:sz w:val="20"/>
        </w:rPr>
      </w:pPr>
    </w:p>
    <w:p w:rsidR="00686920" w:rsidRDefault="00686920"/>
    <w:sectPr w:rsidR="00686920" w:rsidSect="00C5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2A11"/>
    <w:rsid w:val="0011155C"/>
    <w:rsid w:val="00552A11"/>
    <w:rsid w:val="00686920"/>
    <w:rsid w:val="0084591A"/>
    <w:rsid w:val="00C5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</dc:creator>
  <cp:keywords/>
  <dc:description/>
  <cp:lastModifiedBy>Lub</cp:lastModifiedBy>
  <cp:revision>5</cp:revision>
  <dcterms:created xsi:type="dcterms:W3CDTF">2015-04-09T08:31:00Z</dcterms:created>
  <dcterms:modified xsi:type="dcterms:W3CDTF">2015-04-17T11:59:00Z</dcterms:modified>
</cp:coreProperties>
</file>