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E0" w:rsidRDefault="009B47E0" w:rsidP="00662F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Отчет                                                                                 деятельности патентной службы                                  Астраханского государственного медицинского университета за 2017 год.</w:t>
      </w:r>
    </w:p>
    <w:p w:rsidR="009B47E0" w:rsidRDefault="009B47E0" w:rsidP="00662F3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отчетный период 2017 года в университете оформлено 25 заявок на предполагаемые объекты промышленной собственности, получено 24 положительных решений о выдаче охранных грамот и зарегистрировано в Государственном реестре Российской Федерации                          20 патентов на изобретение и 1 Свидетельство на регистрацию Программы для ЭВМ.</w:t>
      </w:r>
    </w:p>
    <w:p w:rsidR="009B47E0" w:rsidRPr="009C752A" w:rsidRDefault="009B47E0" w:rsidP="009C75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C752A">
        <w:rPr>
          <w:rFonts w:ascii="Times New Roman" w:hAnsi="Times New Roman" w:cs="Times New Roman"/>
          <w:sz w:val="36"/>
          <w:szCs w:val="36"/>
        </w:rPr>
        <w:t>Патент №2608127,  з. №2015130418 от 22.07.15г. «Способ оценки тяжести состояния у реанимационных пациентов кардиохирургического профиля» Петрова О.В., Шашин С.А., Тарасов Д.Г.</w:t>
      </w:r>
    </w:p>
    <w:p w:rsidR="009B47E0" w:rsidRPr="009C752A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9C752A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447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№201513</w:t>
      </w:r>
      <w:r>
        <w:rPr>
          <w:rFonts w:ascii="Times New Roman" w:hAnsi="Times New Roman" w:cs="Times New Roman"/>
          <w:sz w:val="36"/>
          <w:szCs w:val="36"/>
        </w:rPr>
        <w:t>5416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2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9C752A">
        <w:rPr>
          <w:rFonts w:ascii="Times New Roman" w:hAnsi="Times New Roman" w:cs="Times New Roman"/>
          <w:sz w:val="36"/>
          <w:szCs w:val="36"/>
        </w:rPr>
        <w:t>.0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9C752A">
        <w:rPr>
          <w:rFonts w:ascii="Times New Roman" w:hAnsi="Times New Roman" w:cs="Times New Roman"/>
          <w:sz w:val="36"/>
          <w:szCs w:val="36"/>
        </w:rPr>
        <w:t>.15г. «Способ оценки</w:t>
      </w:r>
      <w:r>
        <w:rPr>
          <w:rFonts w:ascii="Times New Roman" w:hAnsi="Times New Roman" w:cs="Times New Roman"/>
          <w:sz w:val="36"/>
          <w:szCs w:val="36"/>
        </w:rPr>
        <w:t xml:space="preserve"> степени </w:t>
      </w:r>
      <w:r w:rsidRPr="009C752A">
        <w:rPr>
          <w:rFonts w:ascii="Times New Roman" w:hAnsi="Times New Roman" w:cs="Times New Roman"/>
          <w:sz w:val="36"/>
          <w:szCs w:val="36"/>
        </w:rPr>
        <w:t xml:space="preserve"> тяжести</w:t>
      </w:r>
      <w:r>
        <w:rPr>
          <w:rFonts w:ascii="Times New Roman" w:hAnsi="Times New Roman" w:cs="Times New Roman"/>
          <w:sz w:val="36"/>
          <w:szCs w:val="36"/>
        </w:rPr>
        <w:t xml:space="preserve"> интоксикации»                      Коханов А.В., Воронкова М.Ю., Луцева О.А.,     Гаджиев Г.А.</w:t>
      </w:r>
    </w:p>
    <w:p w:rsidR="009B47E0" w:rsidRPr="009C752A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9C752A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451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№20151</w:t>
      </w:r>
      <w:r>
        <w:rPr>
          <w:rFonts w:ascii="Times New Roman" w:hAnsi="Times New Roman" w:cs="Times New Roman"/>
          <w:sz w:val="36"/>
          <w:szCs w:val="36"/>
        </w:rPr>
        <w:t>56125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2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12</w:t>
      </w:r>
      <w:r w:rsidRPr="009C752A">
        <w:rPr>
          <w:rFonts w:ascii="Times New Roman" w:hAnsi="Times New Roman" w:cs="Times New Roman"/>
          <w:sz w:val="36"/>
          <w:szCs w:val="36"/>
        </w:rPr>
        <w:t>.15г.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прогнозирования колита» Кутуков В.В., Орлов С.В., Зайцев И.В., Зурнаджьянц В.А.</w:t>
      </w:r>
    </w:p>
    <w:p w:rsidR="009B47E0" w:rsidRPr="009C752A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9C752A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452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№20151</w:t>
      </w:r>
      <w:r>
        <w:rPr>
          <w:rFonts w:ascii="Times New Roman" w:hAnsi="Times New Roman" w:cs="Times New Roman"/>
          <w:sz w:val="36"/>
          <w:szCs w:val="36"/>
        </w:rPr>
        <w:t>56127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2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12</w:t>
      </w:r>
      <w:r w:rsidRPr="009C752A">
        <w:rPr>
          <w:rFonts w:ascii="Times New Roman" w:hAnsi="Times New Roman" w:cs="Times New Roman"/>
          <w:sz w:val="36"/>
          <w:szCs w:val="36"/>
        </w:rPr>
        <w:t>.15г.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прогнозирования энтерита» Кутуков В.В., Орлов С.В., Зайцев И.В., Зурнаджьянц В.А.</w:t>
      </w:r>
    </w:p>
    <w:p w:rsidR="009B47E0" w:rsidRPr="001C74AD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9C752A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439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6116383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2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04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диагностики гипоксического поражения ЦНС у детей, рожденных от матерей с табакокурением» Гаджиева П.Х., Дикарева Л.В., Мизинова Л.Г.</w:t>
      </w:r>
    </w:p>
    <w:p w:rsidR="009B47E0" w:rsidRPr="001C74AD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9C752A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446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6100335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01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определения длительности болезни при лихорадке КУ на основании биохимических показателей крови» Карпенко С.Ф., Галимзянов Х.М., Кантемирова Б.И.</w:t>
      </w:r>
    </w:p>
    <w:p w:rsidR="009B47E0" w:rsidRPr="005D4A90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16995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5150378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24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ранней диагностики эндометриоза органов малого таза» Синчихин С.П., Магакян О.Г.,                Магакян С.Г.</w:t>
      </w:r>
    </w:p>
    <w:p w:rsidR="009B47E0" w:rsidRPr="005D4A90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20545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5156652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28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12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прогнозирования риска развития ИБС у больных хронической обструктивной болезнью легких» Уклистая Т.А., Полунина О.С.,               Севостьянова И.В., Уклистая Е.А., Полунина Е.А.</w:t>
      </w:r>
    </w:p>
    <w:p w:rsidR="009B47E0" w:rsidRPr="00E437A4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20543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5150376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24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прогнозирования гемодинамического типа нарушения микроциркуляции фетоплацентарного комплекса у беременных на фоне табакокурения» Гаджиева П.Х., Дикарева Л.В., Аюпова А.К., Полунина О.С., Воронина Л.П.</w:t>
      </w:r>
    </w:p>
    <w:p w:rsidR="009B47E0" w:rsidRPr="00E437A4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20542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6117499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04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05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определения фертильности сперматозоидов у пациентов с идиопатическим бесплодием»   Плосконос М.В., Николаев А.А.</w:t>
      </w:r>
    </w:p>
    <w:p w:rsidR="009B47E0" w:rsidRPr="00E437A4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25505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6117494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04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05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определения степени тяжести острого инфекционного мононуклеоза, вызванного вирусом Эпштейна – Барр у детей» Касымова Е.Б.,                 Башкина О.А., Галимзянов Х.М., Петрова О.В.</w:t>
      </w:r>
    </w:p>
    <w:p w:rsidR="009B47E0" w:rsidRPr="00E45C76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26311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6118578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12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05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оценки качества жизни в послеоперационном периоде больных крестцово – копчиковой тератомой» Жидовинов А.А., Пермяков П.Е., Холамханов К.Х.</w:t>
      </w:r>
    </w:p>
    <w:p w:rsidR="009B47E0" w:rsidRPr="00E45C76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26316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6117077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28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04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прогнозирования развития синдрома задержки развития плода на фоне табакокурения» ГаджиеваП.Х., Дикарева Л.В.,                                     Полунина О.С., Воронина Л.П.</w:t>
      </w:r>
    </w:p>
    <w:p w:rsidR="009B47E0" w:rsidRPr="009222FD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26596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6134091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19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08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оперативного лечения боковых послеоперационных грыж живота» Сердюков М.А., Кирилин Г.Е.</w:t>
      </w:r>
    </w:p>
    <w:p w:rsidR="009B47E0" w:rsidRPr="009222FD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26675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5156123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28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12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прогнозирования гастрита» Кутуков В.В., Орлов С.В., Зайцев И.В., Зурнаджьянц В.А.</w:t>
      </w:r>
    </w:p>
    <w:p w:rsidR="009B47E0" w:rsidRPr="009222FD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26676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6117070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28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04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прогнозирования риска развития быстрорастущей миомы матки» Уханова Ю.Ю., Дикарева Л.В., Шварев Е.Г., Аюпова А.К.,               Воронина Л.П.</w:t>
      </w:r>
    </w:p>
    <w:p w:rsidR="009B47E0" w:rsidRPr="009222FD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26674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6116394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26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04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прогнозирования летального исхода у реанимационных пациентов кардиохирургического профиля» Петрова О.В., Шашин С.А., Тарасов Д.Г., Кчибеков Э.А., Зурнаджьянц В.А.</w:t>
      </w:r>
    </w:p>
    <w:p w:rsidR="009B47E0" w:rsidRPr="00EF1122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27350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6118314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05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лечения эпителиального копчикового хода на стадии абсцедирования»Топчиев М.А.,  Мельников В.В., Паршин Д.С., Тарикулиев Ш.М.</w:t>
      </w:r>
    </w:p>
    <w:p w:rsidR="009B47E0" w:rsidRPr="00EF1122" w:rsidRDefault="009B47E0" w:rsidP="009C752A">
      <w:pPr>
        <w:pStyle w:val="ListParagraph"/>
        <w:numPr>
          <w:ilvl w:val="0"/>
          <w:numId w:val="1"/>
        </w:numPr>
        <w:jc w:val="both"/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29040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6129336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18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07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профилактики коагулопатического кровотечения при кесаревом сечении»                     Синчихин С.П., Сарбасова А.Е.,Степанян Л.В.</w:t>
      </w:r>
    </w:p>
    <w:p w:rsidR="009B47E0" w:rsidRDefault="009B47E0" w:rsidP="00D50D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C752A">
        <w:rPr>
          <w:rFonts w:ascii="Times New Roman" w:hAnsi="Times New Roman" w:cs="Times New Roman"/>
          <w:sz w:val="36"/>
          <w:szCs w:val="36"/>
        </w:rPr>
        <w:t>Патент №26</w:t>
      </w:r>
      <w:r>
        <w:rPr>
          <w:rFonts w:ascii="Times New Roman" w:hAnsi="Times New Roman" w:cs="Times New Roman"/>
          <w:sz w:val="36"/>
          <w:szCs w:val="36"/>
        </w:rPr>
        <w:t>30063</w:t>
      </w:r>
      <w:r w:rsidRPr="009C752A">
        <w:rPr>
          <w:rFonts w:ascii="Times New Roman" w:hAnsi="Times New Roman" w:cs="Times New Roman"/>
          <w:sz w:val="36"/>
          <w:szCs w:val="36"/>
        </w:rPr>
        <w:t>,  з.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2A">
        <w:rPr>
          <w:rFonts w:ascii="Times New Roman" w:hAnsi="Times New Roman" w:cs="Times New Roman"/>
          <w:sz w:val="36"/>
          <w:szCs w:val="36"/>
        </w:rPr>
        <w:t>№201</w:t>
      </w:r>
      <w:r>
        <w:rPr>
          <w:rFonts w:ascii="Times New Roman" w:hAnsi="Times New Roman" w:cs="Times New Roman"/>
          <w:sz w:val="36"/>
          <w:szCs w:val="36"/>
        </w:rPr>
        <w:t>6127920</w:t>
      </w:r>
      <w:r w:rsidRPr="009C752A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9C75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06</w:t>
      </w:r>
      <w:r w:rsidRPr="009C752A"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C752A">
        <w:rPr>
          <w:rFonts w:ascii="Times New Roman" w:hAnsi="Times New Roman" w:cs="Times New Roman"/>
          <w:sz w:val="36"/>
          <w:szCs w:val="36"/>
        </w:rPr>
        <w:t>г. «Способ</w:t>
      </w:r>
      <w:r>
        <w:rPr>
          <w:rFonts w:ascii="Times New Roman" w:hAnsi="Times New Roman" w:cs="Times New Roman"/>
          <w:sz w:val="36"/>
          <w:szCs w:val="36"/>
        </w:rPr>
        <w:t xml:space="preserve"> прогнозирования степени тяжести атопического дерматита у детей».                                          Бен Барек Макрем, Башкина О.А., Галимзянов Х.М.,                                 Сароянц Л.В.,Пахнова Л.Р.</w:t>
      </w:r>
    </w:p>
    <w:p w:rsidR="009B47E0" w:rsidRDefault="009B47E0" w:rsidP="00D50D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Свидетельство Пр. ЭВМ №2017616275  з. 2016663505 от 09.12.16г. «Комплексная программа прогноза осложнений острых воспалительных заболеваний органов брюшной полости» Кчибеков Э.А., Зурнаджьянц В.А., Сердюков М.А., Алексашина Д.С.</w:t>
      </w:r>
    </w:p>
    <w:p w:rsidR="009B47E0" w:rsidRDefault="009B47E0" w:rsidP="00D50DBD">
      <w:pPr>
        <w:pStyle w:val="ListParagraph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9B47E0" w:rsidRDefault="009B47E0" w:rsidP="00D50D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Число авторов, участвующих в изобретательстве -  88 человек, из них:</w:t>
      </w:r>
    </w:p>
    <w:p w:rsidR="009B47E0" w:rsidRDefault="009B47E0" w:rsidP="00D50D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сотрудников -  59 человека;</w:t>
      </w:r>
    </w:p>
    <w:p w:rsidR="009B47E0" w:rsidRDefault="009B47E0" w:rsidP="00D50D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врачей – 18 человек;</w:t>
      </w:r>
    </w:p>
    <w:p w:rsidR="009B47E0" w:rsidRDefault="009B47E0" w:rsidP="00D50DB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аспирантов, ординаторов, студентов -  11человек.</w:t>
      </w:r>
    </w:p>
    <w:p w:rsidR="009B47E0" w:rsidRDefault="009B47E0" w:rsidP="00D50DBD">
      <w:pPr>
        <w:pStyle w:val="ListParagraph"/>
        <w:ind w:left="360"/>
        <w:jc w:val="both"/>
      </w:pPr>
    </w:p>
    <w:sectPr w:rsidR="009B47E0" w:rsidSect="00A9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F26"/>
    <w:multiLevelType w:val="hybridMultilevel"/>
    <w:tmpl w:val="BE5E9352"/>
    <w:lvl w:ilvl="0" w:tplc="22684918">
      <w:start w:val="1"/>
      <w:numFmt w:val="decimal"/>
      <w:lvlText w:val="%1."/>
      <w:lvlJc w:val="left"/>
      <w:pPr>
        <w:ind w:left="885" w:hanging="525"/>
      </w:pPr>
      <w:rPr>
        <w:rFonts w:hint="default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F3D"/>
    <w:rsid w:val="000751B2"/>
    <w:rsid w:val="001C74AD"/>
    <w:rsid w:val="005D4A90"/>
    <w:rsid w:val="00662F3D"/>
    <w:rsid w:val="007F763F"/>
    <w:rsid w:val="00800A22"/>
    <w:rsid w:val="00865003"/>
    <w:rsid w:val="009222FD"/>
    <w:rsid w:val="00965A76"/>
    <w:rsid w:val="009B47E0"/>
    <w:rsid w:val="009C752A"/>
    <w:rsid w:val="00A21FCC"/>
    <w:rsid w:val="00A9041E"/>
    <w:rsid w:val="00BC535B"/>
    <w:rsid w:val="00D50DBD"/>
    <w:rsid w:val="00D947A2"/>
    <w:rsid w:val="00E437A4"/>
    <w:rsid w:val="00E45C76"/>
    <w:rsid w:val="00E97315"/>
    <w:rsid w:val="00EC7F0D"/>
    <w:rsid w:val="00EF1122"/>
    <w:rsid w:val="00FC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75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5</Pages>
  <Words>715</Words>
  <Characters>4081</Characters>
  <Application>Microsoft Office Outlook</Application>
  <DocSecurity>0</DocSecurity>
  <Lines>0</Lines>
  <Paragraphs>0</Paragraphs>
  <ScaleCrop>false</ScaleCrop>
  <Company>АГМА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zibelbord</cp:lastModifiedBy>
  <cp:revision>7</cp:revision>
  <dcterms:created xsi:type="dcterms:W3CDTF">2018-03-21T06:53:00Z</dcterms:created>
  <dcterms:modified xsi:type="dcterms:W3CDTF">2018-03-26T10:28:00Z</dcterms:modified>
</cp:coreProperties>
</file>