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РАБОЧИЙ ПЛАН ПРАКТИЧЕСКИХ ЗАНЯТИЙ (201</w:t>
      </w:r>
      <w:r>
        <w:rPr/>
        <w:t>9</w:t>
      </w:r>
      <w:r>
        <w:rPr/>
        <w:t>-20</w:t>
      </w:r>
      <w:r>
        <w:rPr/>
        <w:t>20</w:t>
      </w:r>
      <w:r>
        <w:rPr/>
        <w:t xml:space="preserve"> учебный год)</w:t>
      </w:r>
    </w:p>
    <w:p>
      <w:pPr>
        <w:pStyle w:val="Normal"/>
        <w:jc w:val="center"/>
        <w:rPr/>
      </w:pPr>
      <w:r>
        <w:rPr/>
        <w:t>МЕДИКО-ПРОФИЛАКТИЧЕСКИЙ ФАКУЛЬТЕТ</w:t>
      </w:r>
    </w:p>
    <w:p>
      <w:pPr>
        <w:pStyle w:val="Normal"/>
        <w:jc w:val="center"/>
        <w:rPr/>
      </w:pPr>
      <w:r>
        <w:rPr>
          <w:lang w:val="en-US"/>
        </w:rPr>
        <w:t>I</w:t>
      </w:r>
      <w:r>
        <w:rPr/>
        <w:t xml:space="preserve"> СЕМЕСТР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 С Т Е О Л О Г И Я</w:t>
      </w:r>
    </w:p>
    <w:p>
      <w:pPr>
        <w:pStyle w:val="Normal"/>
        <w:jc w:val="center"/>
        <w:rPr/>
      </w:pPr>
      <w:r>
        <w:rPr/>
      </w:r>
    </w:p>
    <w:tbl>
      <w:tblPr>
        <w:tblW w:w="9828" w:type="dxa"/>
        <w:jc w:val="lef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insideH w:val="single" w:sz="8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1e0"/>
      </w:tblPr>
      <w:tblGrid>
        <w:gridCol w:w="1819"/>
        <w:gridCol w:w="1167"/>
        <w:gridCol w:w="6842"/>
      </w:tblGrid>
      <w:tr>
        <w:trPr/>
        <w:tc>
          <w:tcPr>
            <w:tcW w:w="1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 xml:space="preserve">1 занятие  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insideH w:val="single" w:sz="8" w:space="0" w:color="FFFFFF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 xml:space="preserve">3,4 часа  </w:t>
            </w:r>
          </w:p>
        </w:tc>
        <w:tc>
          <w:tcPr>
            <w:tcW w:w="6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  <w:t>Введение в анатомию. Скелет туловища. Рентгенанатомия скелета туловища.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 занятие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Кости плечевого пояса. Скелет верхней конечности.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 занятие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Кости тазового пояса. Скелет нижней конечности. Рентгенанатомия скелета конечностей.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4  занятие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Кости мозгового черепа.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5  занятие 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Кости лицевого черепа.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6 занятие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Топография мозгового и лицевого черепа.</w:t>
            </w:r>
          </w:p>
          <w:p>
            <w:pPr>
              <w:pStyle w:val="Normal"/>
              <w:rPr/>
            </w:pPr>
            <w:r>
              <w:rPr/>
              <w:t>Рентгенанатомия черепа.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7 занятие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ИТОГОВОЕ ЗАНЯТИЕ ПО ОСТЕОЛОГИИ.</w:t>
            </w:r>
          </w:p>
        </w:tc>
      </w:tr>
      <w:tr>
        <w:trPr/>
        <w:tc>
          <w:tcPr>
            <w:tcW w:w="9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СИНДЕСМОЛОГИЯ И МИОЛОГИЯ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8 занятие 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ind w:right="113" w:hanging="0"/>
              <w:jc w:val="center"/>
              <w:rPr/>
            </w:pPr>
            <w:r>
              <w:rPr>
                <w:color w:val="000000"/>
              </w:rPr>
              <w:t xml:space="preserve">Введ. в артрологию и миологию. </w:t>
            </w:r>
            <w:r>
              <w:rPr/>
              <w:t>Височно-нижнечелюстной сустав. Жевательный аппарат. Мимические мышцы.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9 </w:t>
            </w:r>
            <w:r>
              <w:rPr/>
              <w:t>занятие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6,8 часа 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Соединения шейных позвонков. Мышцы шеи. Топография мышц шеи. Фасции и клетчаточные пространства шеи.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11-13 занятия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10,2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Соединение костей туловища. Грудная клетка в целом. Мышцы и фасции туловища. Топография мышц туловища.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14-15 занятия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6,8 часа 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Соединения костей плечевого пояса и верхней конечности. Мышцы, фасции.</w:t>
            </w:r>
          </w:p>
        </w:tc>
      </w:tr>
      <w:tr>
        <w:trPr/>
        <w:tc>
          <w:tcPr>
            <w:tcW w:w="18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16 занятие</w:t>
            </w:r>
          </w:p>
        </w:tc>
        <w:tc>
          <w:tcPr>
            <w:tcW w:w="11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</w:tc>
        <w:tc>
          <w:tcPr>
            <w:tcW w:w="68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</w:t>
            </w:r>
            <w:r>
              <w:rPr/>
              <w:t>опография верхней конечности.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7</w:t>
            </w:r>
            <w:r>
              <w:rPr/>
              <w:t>-1</w:t>
            </w:r>
            <w:r>
              <w:rPr/>
              <w:t>8</w:t>
            </w:r>
            <w:r>
              <w:rPr/>
              <w:t xml:space="preserve"> занятия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6,8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Таз в целом, размеры таза. Соединения костей нижней конечности. Мышцы, фасции и </w:t>
            </w:r>
            <w:r>
              <w:rPr/>
              <w:t>нижней конечности.</w:t>
            </w:r>
          </w:p>
        </w:tc>
      </w:tr>
      <w:tr>
        <w:trPr/>
        <w:tc>
          <w:tcPr>
            <w:tcW w:w="1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9</w:t>
            </w:r>
            <w:r>
              <w:rPr/>
              <w:t xml:space="preserve"> занятие</w:t>
            </w:r>
          </w:p>
        </w:tc>
        <w:tc>
          <w:tcPr>
            <w:tcW w:w="1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bookmarkStart w:id="0" w:name="__DdeLink__537_3185678104"/>
            <w:bookmarkEnd w:id="0"/>
            <w:r>
              <w:rPr/>
              <w:t>3,4 часа</w:t>
            </w:r>
          </w:p>
        </w:tc>
        <w:tc>
          <w:tcPr>
            <w:tcW w:w="6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</w:t>
            </w:r>
            <w:r>
              <w:rPr/>
              <w:t>опография нижней конечности.</w:t>
            </w:r>
          </w:p>
        </w:tc>
      </w:tr>
      <w:tr>
        <w:trPr/>
        <w:tc>
          <w:tcPr>
            <w:tcW w:w="18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 занятие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3,4 часа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ИТОГОВОЕ ЗАНЯТИЕ ПО СИНДЕСМОЛОГИИ И МИОЛОГИИ.</w:t>
            </w:r>
          </w:p>
        </w:tc>
      </w:tr>
      <w:tr>
        <w:trPr/>
        <w:tc>
          <w:tcPr>
            <w:tcW w:w="18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Итого:</w:t>
            </w:r>
          </w:p>
        </w:tc>
        <w:tc>
          <w:tcPr>
            <w:tcW w:w="80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20</w:t>
            </w:r>
            <w:r>
              <w:rPr/>
              <w:t xml:space="preserve"> занятий</w:t>
            </w:r>
            <w:r>
              <w:rPr/>
              <w:t xml:space="preserve"> (</w:t>
            </w:r>
            <w:r>
              <w:rPr>
                <w:lang w:val="en-US"/>
              </w:rPr>
              <w:t>67</w:t>
            </w:r>
            <w:r>
              <w:rPr/>
              <w:t xml:space="preserve"> ч.)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Утверждено на методическом совещании кафедры 30.08.201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Зав. кафедрой нормальной и </w:t>
      </w:r>
      <w:r>
        <w:rPr>
          <w:sz w:val="28"/>
          <w:szCs w:val="28"/>
          <w:lang w:val="ru-RU"/>
        </w:rPr>
        <w:t>па</w:t>
      </w:r>
      <w:r>
        <w:rPr>
          <w:sz w:val="28"/>
          <w:szCs w:val="28"/>
        </w:rPr>
        <w:t xml:space="preserve">тологической анатомии </w:t>
      </w:r>
    </w:p>
    <w:p>
      <w:pPr>
        <w:pStyle w:val="Normal"/>
        <w:ind w:left="3686" w:right="0" w:hanging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 ВО Астраханского ГМУ,  д. м. н.   </w:t>
        <w:tab/>
        <w:tab/>
        <w:tab/>
        <w:t xml:space="preserve">Л.А.Удочкина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РАБОЧИЙ ПЛАН ПРАКТИЧЕСКИХ ЗАНЯТИЙ (201</w:t>
      </w:r>
      <w:r>
        <w:rPr/>
        <w:t>9</w:t>
      </w:r>
      <w:r>
        <w:rPr/>
        <w:t>-20</w:t>
      </w:r>
      <w:r>
        <w:rPr/>
        <w:t>20</w:t>
      </w:r>
      <w:r>
        <w:rPr/>
        <w:t xml:space="preserve"> учебный год)</w:t>
      </w:r>
    </w:p>
    <w:p>
      <w:pPr>
        <w:pStyle w:val="Normal"/>
        <w:jc w:val="center"/>
        <w:rPr/>
      </w:pPr>
      <w:r>
        <w:rPr/>
        <w:t>МЕДИКО-ПРОФИЛАКТИЧЕСКИЙ ФАКУЛЬТЕТ</w:t>
      </w:r>
    </w:p>
    <w:p>
      <w:pPr>
        <w:pStyle w:val="Normal"/>
        <w:jc w:val="center"/>
        <w:rPr/>
      </w:pPr>
      <w:r>
        <w:rPr>
          <w:lang w:val="en-US"/>
        </w:rPr>
        <w:t>II</w:t>
      </w:r>
      <w:r>
        <w:rPr/>
        <w:t xml:space="preserve"> СЕМЕСТР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 П Л А Н Х Н О Л О Г И Я</w:t>
      </w:r>
    </w:p>
    <w:p>
      <w:pPr>
        <w:pStyle w:val="Normal"/>
        <w:jc w:val="center"/>
        <w:rPr/>
      </w:pPr>
      <w:r>
        <w:rPr/>
      </w:r>
    </w:p>
    <w:tbl>
      <w:tblPr>
        <w:tblW w:w="9828" w:type="dxa"/>
        <w:jc w:val="left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98" w:type="dxa"/>
          <w:bottom w:w="0" w:type="dxa"/>
          <w:right w:w="108" w:type="dxa"/>
        </w:tblCellMar>
        <w:tblLook w:val="01e0"/>
      </w:tblPr>
      <w:tblGrid>
        <w:gridCol w:w="1908"/>
        <w:gridCol w:w="1080"/>
        <w:gridCol w:w="6840"/>
      </w:tblGrid>
      <w:tr>
        <w:trPr>
          <w:trHeight w:val="405" w:hRule="atLeast"/>
        </w:trPr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1 занятие 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Полость рта, ее органы. Глотка, пищевод. Желудок, тонкая и толстая кишка.</w:t>
            </w:r>
          </w:p>
        </w:tc>
      </w:tr>
      <w:tr>
        <w:trPr>
          <w:trHeight w:val="385" w:hRule="atLeast"/>
        </w:trPr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Печень, желчный пузырь, поджелудочная железа. Брюшина. Рентгенанатомия системы органов пищеварения.</w:t>
            </w:r>
          </w:p>
        </w:tc>
      </w:tr>
      <w:tr>
        <w:trPr>
          <w:trHeight w:val="366" w:hRule="atLeast"/>
        </w:trPr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Полость носа, гортань, трахея, главные бронхи, легкие. Зональное и сегментарное строение легких. Плевра. Рентгенанатомия системы органов дыхания.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4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Почки. Система органов мочевыделения. </w:t>
            </w:r>
          </w:p>
          <w:p>
            <w:pPr>
              <w:pStyle w:val="Normal"/>
              <w:rPr/>
            </w:pPr>
            <w:r>
              <w:rPr/>
              <w:t>Рентгенанатомия системы органов мочевыделения.</w:t>
            </w:r>
          </w:p>
        </w:tc>
      </w:tr>
      <w:tr>
        <w:trPr>
          <w:trHeight w:val="239" w:hRule="atLeast"/>
        </w:trPr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5-6 занятия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6 часов  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Мужские и женские половые органы. Промежность.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7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3 часа  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КОНТРОЛЬНОЕ ЗАНЯТИЕ ПО СИСТЕМАМ ОРГАНОВ   </w:t>
            </w:r>
          </w:p>
          <w:p>
            <w:pPr>
              <w:pStyle w:val="Normal"/>
              <w:rPr/>
            </w:pPr>
            <w:r>
              <w:rPr/>
              <w:t>ПИЩЕВАРЕНИЯ,ДЫХАНИЯ И МОЧЕВЫДЕЛЕНИЯ.</w:t>
            </w:r>
          </w:p>
        </w:tc>
      </w:tr>
      <w:tr>
        <w:trPr/>
        <w:tc>
          <w:tcPr>
            <w:tcW w:w="98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 Н Г И О Л О Г И 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8-10 занятия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9часов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Сердце. Проводящая система сердца. Кровоснабжение сердца. </w:t>
            </w:r>
          </w:p>
          <w:p>
            <w:pPr>
              <w:pStyle w:val="Normal"/>
              <w:rPr/>
            </w:pPr>
            <w:r>
              <w:rPr/>
              <w:t>Рентгенанатомия сердца. Понятие о пороках развития сердца. Перикард. Анатомия средостения.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Аорта, топография аорты, отделы, ветви аорты.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11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3 часа  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Система верхней и нижней полых вен. Система воротной вены. Венозные анастомозы.</w:t>
            </w:r>
          </w:p>
        </w:tc>
      </w:tr>
      <w:tr>
        <w:trPr>
          <w:trHeight w:val="501" w:hRule="atLeast"/>
        </w:trPr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12 занятие 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Артерии и вены головы и шеи. Источники кровоснабжения головного мозга и органов шеи.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13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3 часа  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Артерии и вены туловища, органов грудной, брюшной и тазовой полостей.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14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Артерии и вены верхней конечности.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Артерии и вены нижней конечности. Рентгенанатомия сосудистой системы.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16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Лимфатическая система. Грудной лимфатический проток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17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Железы внутренней секреции.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18 занятие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 часа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КОНТРОЛЬНОЕ ЗАНЯТИЕ ПО АНГИОЛОГИИ И ЛИМФАТИЧЕСКОЙ СИСТЕМЕ.</w:t>
            </w:r>
          </w:p>
        </w:tc>
      </w:tr>
      <w:tr>
        <w:trPr/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Итого:</w:t>
            </w:r>
          </w:p>
        </w:tc>
        <w:tc>
          <w:tcPr>
            <w:tcW w:w="7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18 занятий (54 ч.)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Утверждено на методическом совещании кафедры 30.08.201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Зав. кафедрой нормальной и </w:t>
      </w:r>
      <w:r>
        <w:rPr>
          <w:sz w:val="28"/>
          <w:szCs w:val="28"/>
          <w:lang w:val="ru-RU"/>
        </w:rPr>
        <w:t>па</w:t>
      </w:r>
      <w:r>
        <w:rPr>
          <w:sz w:val="28"/>
          <w:szCs w:val="28"/>
        </w:rPr>
        <w:t xml:space="preserve">тологической анатомии </w:t>
      </w:r>
    </w:p>
    <w:p>
      <w:pPr>
        <w:pStyle w:val="Normal"/>
        <w:ind w:left="3686" w:right="0" w:hanging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 ВО Астраханского ГМУ,  д. м. н.   </w:t>
        <w:tab/>
        <w:tab/>
        <w:tab/>
        <w:t xml:space="preserve">Л.А.Удочкина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РАБОЧИЙ ПЛАН ПРАКТИЧЕСКИХ ЗАНЯТИЙ (201</w:t>
      </w:r>
      <w:r>
        <w:rPr/>
        <w:t>9</w:t>
      </w:r>
      <w:r>
        <w:rPr/>
        <w:t>-20</w:t>
      </w:r>
      <w:r>
        <w:rPr/>
        <w:t>20</w:t>
      </w:r>
      <w:r>
        <w:rPr/>
        <w:t xml:space="preserve"> учебный год)</w:t>
      </w:r>
    </w:p>
    <w:p>
      <w:pPr>
        <w:pStyle w:val="Normal"/>
        <w:jc w:val="center"/>
        <w:rPr/>
      </w:pPr>
      <w:r>
        <w:rPr/>
        <w:t>МЕДИКО-ПРОФИЛАКТИЧЕСКИЙ ФАКУЛЬТЕТ</w:t>
      </w:r>
    </w:p>
    <w:p>
      <w:pPr>
        <w:pStyle w:val="Normal"/>
        <w:jc w:val="center"/>
        <w:rPr/>
      </w:pPr>
      <w:r>
        <w:rPr>
          <w:lang w:val="en-US"/>
        </w:rPr>
        <w:t>III</w:t>
      </w:r>
      <w:r>
        <w:rPr/>
        <w:t xml:space="preserve"> СЕМЕСТР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 Е В Р О Л О Г И Я</w:t>
      </w:r>
    </w:p>
    <w:p>
      <w:pPr>
        <w:pStyle w:val="Normal"/>
        <w:jc w:val="center"/>
        <w:rPr/>
      </w:pPr>
      <w:r>
        <w:rPr/>
      </w:r>
    </w:p>
    <w:tbl>
      <w:tblPr>
        <w:tblW w:w="98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08"/>
        <w:gridCol w:w="1080"/>
        <w:gridCol w:w="6840"/>
      </w:tblGrid>
      <w:tr>
        <w:trPr>
          <w:trHeight w:val="765" w:hRule="atLeast"/>
        </w:trPr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1занятие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1" w:name="__DdeLink__555_1741851450"/>
            <w:r>
              <w:rPr>
                <w:lang w:val="en-US"/>
              </w:rPr>
              <w:t>2,4</w:t>
            </w:r>
            <w:bookmarkEnd w:id="1"/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Введение в неврологию. Функциональная анатомия спинного мозга.</w:t>
            </w:r>
          </w:p>
        </w:tc>
      </w:tr>
      <w:tr>
        <w:trPr>
          <w:trHeight w:val="765" w:hRule="atLeast"/>
        </w:trPr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 занятие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Функциональная анатомия продолговатого мозга, сходство и различия в строении спинного и продолговатого мозга.</w:t>
            </w:r>
          </w:p>
        </w:tc>
      </w:tr>
      <w:tr>
        <w:trPr>
          <w:trHeight w:val="533" w:hRule="atLeast"/>
        </w:trPr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3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Задний мозг (мост и мозжечок).  </w:t>
            </w:r>
            <w:r>
              <w:rPr>
                <w:lang w:val="en-US"/>
              </w:rPr>
              <w:t>IV</w:t>
            </w:r>
            <w:r>
              <w:rPr/>
              <w:t xml:space="preserve"> желудочек.</w:t>
            </w:r>
          </w:p>
          <w:p>
            <w:pPr>
              <w:pStyle w:val="Normal"/>
              <w:rPr/>
            </w:pPr>
            <w:r>
              <w:rPr/>
              <w:t>Топография серого вещества ромбовидной ямки.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4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Функциональная анатомия среднего мозга, промежуточного мозга, </w:t>
            </w:r>
            <w:r>
              <w:rPr>
                <w:lang w:val="en-US"/>
              </w:rPr>
              <w:t>III</w:t>
            </w:r>
            <w:r>
              <w:rPr/>
              <w:t xml:space="preserve"> желудочка.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5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Ядра основания и белое вещество  головного мозга.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6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Обонятельный мозг. Боковые желудочки.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7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Конечный мозг. Рельеф плаща. Борозды и извилины больших полушарий головного мозга.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8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Функциональная анатомия двенадцати пар черепных нервов.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9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Органы обоняния и вкуса. Обонятельный и вкусовой анализаторы.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10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Функциональная анатомия органа зрения, зрительный анализатор.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11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Функциональная анатомия органов слуха и равновесия.</w:t>
            </w:r>
          </w:p>
          <w:p>
            <w:pPr>
              <w:pStyle w:val="Normal"/>
              <w:rPr/>
            </w:pPr>
            <w:r>
              <w:rPr/>
              <w:t>Слуховой  и статокинетический анализаторы.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12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Проводящие пути головного и спинного мозга.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13 занятие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Вегетативная часть нервной системы. Иннервация внутренних органов.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</w:t>
            </w:r>
            <w:r>
              <w:rPr>
                <w:lang w:val="en-US"/>
              </w:rPr>
              <w:t>4</w:t>
            </w:r>
            <w:r>
              <w:rPr/>
              <w:t xml:space="preserve"> заняти</w:t>
            </w:r>
            <w:r>
              <w:rPr>
                <w:lang w:val="ru-RU"/>
              </w:rPr>
              <w:t>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Шейное сплетение. Зоны иннервации ветвями шейного сплетения.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</w:t>
            </w:r>
            <w:r>
              <w:rPr>
                <w:lang w:val="ru-RU"/>
              </w:rPr>
              <w:t>5</w:t>
            </w:r>
            <w:r>
              <w:rPr/>
              <w:t xml:space="preserve"> заняти</w:t>
            </w:r>
            <w:r>
              <w:rPr>
                <w:lang w:val="ru-RU"/>
              </w:rPr>
              <w:t>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Плечевое сплетение. Иннервация мышц плечевого пояса и верхней конечности.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1</w:t>
            </w:r>
            <w:r>
              <w:rPr>
                <w:lang w:val="ru-RU"/>
              </w:rPr>
              <w:t>6</w:t>
            </w:r>
            <w:r>
              <w:rPr/>
              <w:t xml:space="preserve"> заняти</w:t>
            </w:r>
            <w:r>
              <w:rPr>
                <w:lang w:val="ru-RU"/>
              </w:rPr>
              <w:t>е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2,4</w:t>
            </w:r>
            <w:r>
              <w:rPr/>
              <w:t xml:space="preserve"> часа</w:t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Поясничное, крестцовое и копчиковое сплетения. Иннервация  мышц тазового пояса и нижней конечности.</w:t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>
                <w:caps/>
              </w:rPr>
            </w:pPr>
            <w:r>
              <w:rPr>
                <w:caps/>
              </w:rPr>
            </w:r>
          </w:p>
        </w:tc>
      </w:tr>
      <w:tr>
        <w:trPr/>
        <w:tc>
          <w:tcPr>
            <w:tcW w:w="19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40" w:type="dxa"/>
            <w:tcBorders/>
            <w:shd w:fill="auto" w:val="clear"/>
          </w:tcPr>
          <w:p>
            <w:pPr>
              <w:pStyle w:val="Normal"/>
              <w:rPr>
                <w:caps/>
              </w:rPr>
            </w:pPr>
            <w:r>
              <w:rPr>
                <w:caps/>
              </w:rPr>
            </w:r>
          </w:p>
        </w:tc>
      </w:tr>
      <w:tr>
        <w:trPr/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Итого:</w:t>
            </w:r>
          </w:p>
        </w:tc>
        <w:tc>
          <w:tcPr>
            <w:tcW w:w="79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16</w:t>
            </w:r>
            <w:r>
              <w:rPr/>
              <w:t xml:space="preserve"> занятий (</w:t>
            </w:r>
            <w:r>
              <w:rPr>
                <w:lang w:val="en-US"/>
              </w:rPr>
              <w:t>38</w:t>
            </w:r>
            <w:r>
              <w:rPr/>
              <w:t xml:space="preserve"> ч.)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Утверждено на методическом совещании кафедры 30.08.201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Зав. кафедрой нормальной и </w:t>
      </w:r>
      <w:r>
        <w:rPr>
          <w:sz w:val="28"/>
          <w:szCs w:val="28"/>
          <w:lang w:val="ru-RU"/>
        </w:rPr>
        <w:t>па</w:t>
      </w:r>
      <w:r>
        <w:rPr>
          <w:sz w:val="28"/>
          <w:szCs w:val="28"/>
        </w:rPr>
        <w:t xml:space="preserve">тологической анатомии </w:t>
      </w:r>
    </w:p>
    <w:p>
      <w:pPr>
        <w:pStyle w:val="Normal"/>
        <w:ind w:left="3686" w:right="0" w:hanging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 ВО Астраханского ГМУ,  д. м. н.   </w:t>
        <w:tab/>
        <w:tab/>
        <w:tab/>
        <w:t xml:space="preserve">Л.А.Удочкина            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8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LibreOffice/5.4.1.2$Windows_x86 LibreOffice_project/ea7cb86e6eeb2bf3a5af73a8f7777ac570321527</Application>
  <Pages>3</Pages>
  <Words>729</Words>
  <Characters>4399</Characters>
  <CharactersWithSpaces>5233</CharactersWithSpaces>
  <Paragraphs>174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2017-10-06T05:24:00Z</dcterms:created>
  <dc:creator>User</dc:creator>
  <dc:description/>
  <dc:language>ru-RU</dc:language>
  <cp:lastModifiedBy/>
  <dcterms:modified xsi:type="dcterms:W3CDTF">2019-09-15T22:07:51Z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