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C95B72" w:rsidRDefault="0046515E" w:rsidP="0046515E">
      <w:pPr>
        <w:pStyle w:val="a3"/>
        <w:keepNext/>
        <w:rPr>
          <w:sz w:val="28"/>
          <w:szCs w:val="28"/>
          <w:lang w:val="ru-RU"/>
        </w:rPr>
      </w:pPr>
      <w:r w:rsidRPr="00C95B72">
        <w:rPr>
          <w:sz w:val="28"/>
          <w:szCs w:val="28"/>
          <w:lang w:val="ru-RU"/>
        </w:rPr>
        <w:t xml:space="preserve">Таблица </w:t>
      </w:r>
      <w:r w:rsidR="00F60D71" w:rsidRPr="00C95B72">
        <w:rPr>
          <w:sz w:val="28"/>
          <w:szCs w:val="28"/>
        </w:rPr>
        <w:fldChar w:fldCharType="begin"/>
      </w:r>
      <w:r w:rsidRPr="00C95B72">
        <w:rPr>
          <w:sz w:val="28"/>
          <w:szCs w:val="28"/>
        </w:rPr>
        <w:instrText>SEQ</w:instrText>
      </w:r>
      <w:r w:rsidRPr="00C95B72">
        <w:rPr>
          <w:sz w:val="28"/>
          <w:szCs w:val="28"/>
          <w:lang w:val="ru-RU"/>
        </w:rPr>
        <w:instrText xml:space="preserve"> Таблица \* </w:instrText>
      </w:r>
      <w:r w:rsidRPr="00C95B72">
        <w:rPr>
          <w:sz w:val="28"/>
          <w:szCs w:val="28"/>
        </w:rPr>
        <w:instrText>ARABIC</w:instrText>
      </w:r>
      <w:r w:rsidR="00F60D71" w:rsidRPr="00C95B72">
        <w:rPr>
          <w:sz w:val="28"/>
          <w:szCs w:val="28"/>
        </w:rPr>
        <w:fldChar w:fldCharType="separate"/>
      </w:r>
      <w:r w:rsidRPr="00C95B72">
        <w:rPr>
          <w:noProof/>
          <w:sz w:val="28"/>
          <w:szCs w:val="28"/>
          <w:lang w:val="ru-RU"/>
        </w:rPr>
        <w:t>1</w:t>
      </w:r>
      <w:r w:rsidR="00F60D71" w:rsidRPr="00C95B72">
        <w:rPr>
          <w:sz w:val="28"/>
          <w:szCs w:val="28"/>
        </w:rPr>
        <w:fldChar w:fldCharType="end"/>
      </w:r>
      <w:r w:rsidRPr="00C95B72">
        <w:rPr>
          <w:sz w:val="28"/>
          <w:szCs w:val="28"/>
          <w:lang w:val="ru-RU"/>
        </w:rPr>
        <w:t>.Общие сведения</w:t>
      </w:r>
    </w:p>
    <w:p w:rsidR="0046515E" w:rsidRPr="00C95B72" w:rsidRDefault="0046515E" w:rsidP="0046515E">
      <w:pPr>
        <w:keepNext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565"/>
        <w:gridCol w:w="6483"/>
      </w:tblGrid>
      <w:tr w:rsidR="00C95B72" w:rsidRPr="00583A18" w:rsidTr="00475BA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C95B72" w:rsidRDefault="0046515E" w:rsidP="00475BA9">
            <w:pPr>
              <w:keepNext/>
              <w:spacing w:before="100" w:beforeAutospacing="1"/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C95B72" w:rsidRDefault="0046515E" w:rsidP="00475BA9">
            <w:pPr>
              <w:keepNext/>
              <w:spacing w:before="100" w:beforeAutospacing="1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3C48DC" w:rsidP="00475BA9">
            <w:pPr>
              <w:keepNext/>
              <w:spacing w:before="100" w:beforeAutospacing="1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ФГБОУ ВО Астраханский ГМУ Минздрава России</w:t>
            </w:r>
          </w:p>
        </w:tc>
      </w:tr>
      <w:tr w:rsidR="00C95B72" w:rsidRPr="00C95B72" w:rsidTr="00475BA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C95B72" w:rsidRDefault="0046515E" w:rsidP="00475BA9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583A18" w:rsidP="00475BA9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дело. Педиатрия. Медико-профилактическое дело. Фармация.</w:t>
            </w:r>
          </w:p>
        </w:tc>
      </w:tr>
      <w:tr w:rsidR="00C95B72" w:rsidRPr="00C95B72" w:rsidTr="00475BA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C95B72" w:rsidRDefault="0046515E" w:rsidP="00475BA9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3C48DC" w:rsidP="00475BA9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Нормальная физиология</w:t>
            </w:r>
          </w:p>
        </w:tc>
      </w:tr>
      <w:tr w:rsidR="00C95B72" w:rsidRPr="00C95B72" w:rsidTr="00475BA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C95B72" w:rsidRDefault="0046515E" w:rsidP="00475BA9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3C48DC" w:rsidP="00475BA9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Митрохина Н.М.</w:t>
            </w:r>
          </w:p>
        </w:tc>
      </w:tr>
      <w:tr w:rsidR="00C95B72" w:rsidRPr="00C95B72" w:rsidTr="00475BA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</w:rPr>
            </w:pPr>
            <w:r w:rsidRPr="00C95B72">
              <w:rPr>
                <w:sz w:val="28"/>
                <w:szCs w:val="28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C95B72" w:rsidRDefault="0046515E" w:rsidP="00475BA9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46515E" w:rsidP="00475BA9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C95B72" w:rsidRPr="00C95B72" w:rsidTr="00475BA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</w:rPr>
            </w:pPr>
            <w:r w:rsidRPr="00C95B72">
              <w:rPr>
                <w:sz w:val="28"/>
                <w:szCs w:val="28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C95B72" w:rsidRDefault="0046515E" w:rsidP="00475BA9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46515E" w:rsidP="00475BA9">
            <w:pPr>
              <w:spacing w:before="100" w:beforeAutospacing="1"/>
              <w:rPr>
                <w:sz w:val="28"/>
                <w:szCs w:val="28"/>
                <w:lang w:val="ru-RU"/>
              </w:rPr>
            </w:pPr>
          </w:p>
        </w:tc>
      </w:tr>
      <w:tr w:rsidR="0046515E" w:rsidRPr="00C95B72" w:rsidTr="00475BA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C95B72" w:rsidRDefault="0046515E" w:rsidP="00475BA9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46515E" w:rsidP="00475BA9">
            <w:pPr>
              <w:spacing w:before="100" w:beforeAutospacing="1"/>
              <w:rPr>
                <w:sz w:val="28"/>
                <w:szCs w:val="28"/>
                <w:lang w:val="ru-RU"/>
              </w:rPr>
            </w:pPr>
          </w:p>
        </w:tc>
      </w:tr>
    </w:tbl>
    <w:p w:rsidR="0046515E" w:rsidRPr="00C95B72" w:rsidRDefault="0046515E" w:rsidP="0046515E">
      <w:pPr>
        <w:pStyle w:val="a3"/>
        <w:keepNext/>
        <w:rPr>
          <w:sz w:val="28"/>
          <w:szCs w:val="28"/>
          <w:lang w:val="ru-RU"/>
        </w:rPr>
      </w:pPr>
    </w:p>
    <w:p w:rsidR="0046515E" w:rsidRPr="00C95B72" w:rsidRDefault="0046515E" w:rsidP="0046515E">
      <w:pPr>
        <w:pStyle w:val="a3"/>
        <w:keepNext/>
        <w:rPr>
          <w:sz w:val="28"/>
          <w:szCs w:val="28"/>
          <w:lang w:val="ru-RU"/>
        </w:rPr>
      </w:pPr>
      <w:r w:rsidRPr="00C95B72">
        <w:rPr>
          <w:sz w:val="28"/>
          <w:szCs w:val="28"/>
          <w:lang w:val="ru-RU"/>
        </w:rPr>
        <w:t xml:space="preserve">Таблица </w:t>
      </w:r>
      <w:r w:rsidR="00F60D71" w:rsidRPr="00C95B72">
        <w:rPr>
          <w:sz w:val="28"/>
          <w:szCs w:val="28"/>
        </w:rPr>
        <w:fldChar w:fldCharType="begin"/>
      </w:r>
      <w:r w:rsidRPr="00C95B72">
        <w:rPr>
          <w:sz w:val="28"/>
          <w:szCs w:val="28"/>
        </w:rPr>
        <w:instrText>SEQ</w:instrText>
      </w:r>
      <w:r w:rsidRPr="00C95B72">
        <w:rPr>
          <w:sz w:val="28"/>
          <w:szCs w:val="28"/>
          <w:lang w:val="ru-RU"/>
        </w:rPr>
        <w:instrText xml:space="preserve"> Таблица \* </w:instrText>
      </w:r>
      <w:r w:rsidRPr="00C95B72">
        <w:rPr>
          <w:sz w:val="28"/>
          <w:szCs w:val="28"/>
        </w:rPr>
        <w:instrText>ARABIC</w:instrText>
      </w:r>
      <w:r w:rsidR="00F60D71" w:rsidRPr="00C95B72">
        <w:rPr>
          <w:sz w:val="28"/>
          <w:szCs w:val="28"/>
        </w:rPr>
        <w:fldChar w:fldCharType="separate"/>
      </w:r>
      <w:r w:rsidRPr="00C95B72">
        <w:rPr>
          <w:noProof/>
          <w:sz w:val="28"/>
          <w:szCs w:val="28"/>
          <w:lang w:val="ru-RU"/>
        </w:rPr>
        <w:t>2</w:t>
      </w:r>
      <w:r w:rsidR="00F60D71" w:rsidRPr="00C95B72">
        <w:rPr>
          <w:sz w:val="28"/>
          <w:szCs w:val="28"/>
        </w:rPr>
        <w:fldChar w:fldCharType="end"/>
      </w:r>
      <w:r w:rsidRPr="00C95B72">
        <w:rPr>
          <w:sz w:val="28"/>
          <w:szCs w:val="28"/>
          <w:lang w:val="ru-RU"/>
        </w:rPr>
        <w:t>.Перечень заданий по дисциплине</w:t>
      </w:r>
    </w:p>
    <w:p w:rsidR="0046515E" w:rsidRPr="00C95B72" w:rsidRDefault="0046515E" w:rsidP="0046515E">
      <w:pPr>
        <w:rPr>
          <w:b/>
          <w:sz w:val="28"/>
          <w:szCs w:val="28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C95B72" w:rsidRPr="00583A18" w:rsidTr="00D81909">
        <w:trPr>
          <w:jc w:val="center"/>
        </w:trPr>
        <w:tc>
          <w:tcPr>
            <w:tcW w:w="659" w:type="dxa"/>
            <w:vAlign w:val="center"/>
          </w:tcPr>
          <w:p w:rsidR="0046515E" w:rsidRPr="00C95B72" w:rsidRDefault="0046515E" w:rsidP="00475BA9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C95B72">
              <w:rPr>
                <w:rFonts w:ascii="Times New Roman" w:hAnsi="Times New Roman"/>
                <w:b/>
                <w:szCs w:val="28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46515E" w:rsidP="00475BA9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C95B72">
              <w:rPr>
                <w:rFonts w:ascii="Times New Roman" w:hAnsi="Times New Roman"/>
                <w:b/>
                <w:szCs w:val="28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95B72" w:rsidRDefault="0046515E" w:rsidP="00475BA9">
            <w:pPr>
              <w:pStyle w:val="a4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C95B72">
              <w:rPr>
                <w:rFonts w:ascii="Times New Roman" w:hAnsi="Times New Roman"/>
                <w:b/>
                <w:szCs w:val="28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C95B72" w:rsidRPr="00583A18" w:rsidTr="00D81909">
        <w:trPr>
          <w:jc w:val="center"/>
        </w:trPr>
        <w:tc>
          <w:tcPr>
            <w:tcW w:w="659" w:type="dxa"/>
            <w:vAlign w:val="center"/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E30018" w:rsidP="00475BA9">
            <w:pPr>
              <w:rPr>
                <w:b/>
                <w:sz w:val="28"/>
                <w:szCs w:val="28"/>
                <w:lang w:val="ru-RU"/>
              </w:rPr>
            </w:pPr>
            <w:r w:rsidRPr="00C95B72">
              <w:rPr>
                <w:b/>
                <w:sz w:val="28"/>
                <w:szCs w:val="28"/>
                <w:lang w:val="ru-RU"/>
              </w:rPr>
              <w:t>Насосная функция сердца. Физиологические свойства сердечной мышцы.</w:t>
            </w:r>
          </w:p>
        </w:tc>
      </w:tr>
      <w:tr w:rsidR="00C95B72" w:rsidRPr="00583A18" w:rsidTr="00D81909">
        <w:trPr>
          <w:jc w:val="center"/>
        </w:trPr>
        <w:tc>
          <w:tcPr>
            <w:tcW w:w="659" w:type="dxa"/>
            <w:vAlign w:val="center"/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46515E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88593C" w:rsidP="00FB1C6A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Назовите функцию сердца:</w:t>
            </w:r>
          </w:p>
        </w:tc>
      </w:tr>
      <w:tr w:rsidR="009E55BF" w:rsidRPr="00C95B72" w:rsidTr="009E55BF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Орган экскреции</w:t>
            </w:r>
          </w:p>
        </w:tc>
      </w:tr>
      <w:tr w:rsidR="009E55BF" w:rsidRPr="00C95B72" w:rsidTr="009E55BF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FB1C6A">
            <w:pPr>
              <w:contextualSpacing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Орган дыхания</w:t>
            </w:r>
          </w:p>
        </w:tc>
      </w:tr>
      <w:tr w:rsidR="009E55BF" w:rsidRPr="00C95B72" w:rsidTr="009E55BF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 xml:space="preserve">Орган </w:t>
            </w:r>
            <w:proofErr w:type="spellStart"/>
            <w:r w:rsidRPr="00C95B72">
              <w:rPr>
                <w:sz w:val="28"/>
                <w:szCs w:val="28"/>
                <w:lang w:val="ru-RU"/>
              </w:rPr>
              <w:t>гемопоэза</w:t>
            </w:r>
            <w:proofErr w:type="spellEnd"/>
          </w:p>
        </w:tc>
      </w:tr>
      <w:tr w:rsidR="009E55BF" w:rsidRPr="00C95B72" w:rsidTr="009E55BF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Насос двойного действия</w:t>
            </w: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46515E" w:rsidP="00475BA9">
            <w:pPr>
              <w:pStyle w:val="a5"/>
              <w:rPr>
                <w:szCs w:val="28"/>
                <w:lang w:val="ru-RU"/>
              </w:rPr>
            </w:pP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770C20" w:rsidP="00C34CEF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Створчатые клапаны отделяют:</w:t>
            </w:r>
          </w:p>
        </w:tc>
      </w:tr>
      <w:tr w:rsidR="009E55BF" w:rsidRPr="00C95B72" w:rsidTr="009E55BF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contextualSpacing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Предсердия от желудочков</w:t>
            </w:r>
          </w:p>
        </w:tc>
      </w:tr>
      <w:tr w:rsidR="009E55BF" w:rsidRPr="00583A18" w:rsidTr="009E55BF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contextualSpacing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Полые вены от правого предсердия</w:t>
            </w:r>
          </w:p>
        </w:tc>
      </w:tr>
      <w:tr w:rsidR="009E55BF" w:rsidRPr="00583A18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contextualSpacing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Легочные вены от левого предсердия</w:t>
            </w:r>
          </w:p>
        </w:tc>
      </w:tr>
      <w:tr w:rsidR="009E55BF" w:rsidRPr="00C95B72" w:rsidTr="009E55BF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Желудочки от магистральных артерий</w:t>
            </w:r>
          </w:p>
        </w:tc>
      </w:tr>
      <w:tr w:rsidR="00C95B72" w:rsidRPr="009E55BF" w:rsidTr="00D81909">
        <w:trPr>
          <w:jc w:val="center"/>
        </w:trPr>
        <w:tc>
          <w:tcPr>
            <w:tcW w:w="659" w:type="dxa"/>
            <w:vAlign w:val="center"/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46515E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770C20" w:rsidP="00C34CEF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Назовите функцию желудочков:</w:t>
            </w:r>
          </w:p>
        </w:tc>
      </w:tr>
      <w:tr w:rsidR="009E55BF" w:rsidRPr="00583A18" w:rsidTr="009E55BF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contextualSpacing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Одностороннее движение крови по сердцу</w:t>
            </w:r>
          </w:p>
        </w:tc>
      </w:tr>
      <w:tr w:rsidR="009E55BF" w:rsidRPr="00C95B72" w:rsidTr="009E55BF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contextualSpacing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Изгнание крови в предсердия</w:t>
            </w:r>
          </w:p>
        </w:tc>
      </w:tr>
      <w:tr w:rsidR="009E55BF" w:rsidRPr="00583A18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Изгнание крови в круги кровообращения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Закрытие полулунных клапанов</w:t>
            </w:r>
          </w:p>
        </w:tc>
      </w:tr>
      <w:tr w:rsidR="00C95B72" w:rsidRPr="009E55BF" w:rsidTr="00D81909">
        <w:trPr>
          <w:jc w:val="center"/>
        </w:trPr>
        <w:tc>
          <w:tcPr>
            <w:tcW w:w="659" w:type="dxa"/>
            <w:vAlign w:val="center"/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46515E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46515E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</w:rPr>
              <w:t>00</w:t>
            </w:r>
            <w:r w:rsidR="00FB1C6A" w:rsidRPr="00C95B7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EB4577" w:rsidP="00C34CEF">
            <w:pPr>
              <w:jc w:val="both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Укажите функцию эндокарда:</w:t>
            </w:r>
          </w:p>
        </w:tc>
      </w:tr>
      <w:tr w:rsidR="009E55BF" w:rsidRPr="00583A18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Смягчает трение при работе сердца</w:t>
            </w:r>
          </w:p>
        </w:tc>
      </w:tr>
      <w:tr w:rsidR="009E55BF" w:rsidRPr="00583A18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Регулирует кровоток через сосуды сердца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Образует клапаны</w:t>
            </w:r>
          </w:p>
        </w:tc>
      </w:tr>
      <w:tr w:rsidR="009E55BF" w:rsidRPr="00583A18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Обеспечивает насосную деятельность предсердий и желудочков</w:t>
            </w:r>
          </w:p>
        </w:tc>
      </w:tr>
      <w:tr w:rsidR="00C95B72" w:rsidRPr="00583A18" w:rsidTr="00D81909">
        <w:trPr>
          <w:jc w:val="center"/>
        </w:trPr>
        <w:tc>
          <w:tcPr>
            <w:tcW w:w="659" w:type="dxa"/>
            <w:vAlign w:val="center"/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46515E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583A18" w:rsidTr="00D81909">
        <w:trPr>
          <w:jc w:val="center"/>
        </w:trPr>
        <w:tc>
          <w:tcPr>
            <w:tcW w:w="659" w:type="dxa"/>
            <w:vAlign w:val="center"/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46515E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</w:rPr>
              <w:t>00</w:t>
            </w:r>
            <w:r w:rsidR="00FB1C6A" w:rsidRPr="00C95B7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946327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Последовательность сокращений сначала предсердий, а потом желудочков обусловлена: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pStyle w:val="a5"/>
              <w:rPr>
                <w:szCs w:val="28"/>
                <w:lang w:val="ru-RU"/>
              </w:rPr>
            </w:pPr>
            <w:r w:rsidRPr="00C95B72">
              <w:rPr>
                <w:szCs w:val="28"/>
                <w:lang w:val="ru-RU"/>
              </w:rPr>
              <w:t>Работой полулунных клапанов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proofErr w:type="spellStart"/>
            <w:r w:rsidRPr="00C95B72">
              <w:rPr>
                <w:sz w:val="28"/>
                <w:szCs w:val="28"/>
                <w:lang w:val="ru-RU"/>
              </w:rPr>
              <w:t>Пейсмейкерной</w:t>
            </w:r>
            <w:proofErr w:type="spellEnd"/>
            <w:r w:rsidRPr="00C95B72">
              <w:rPr>
                <w:sz w:val="28"/>
                <w:szCs w:val="28"/>
                <w:lang w:val="ru-RU"/>
              </w:rPr>
              <w:t xml:space="preserve"> функцией </w:t>
            </w:r>
            <w:proofErr w:type="spellStart"/>
            <w:r w:rsidRPr="00C95B72">
              <w:rPr>
                <w:sz w:val="28"/>
                <w:szCs w:val="28"/>
                <w:lang w:val="ru-RU"/>
              </w:rPr>
              <w:t>синоатриального</w:t>
            </w:r>
            <w:proofErr w:type="spellEnd"/>
            <w:r w:rsidRPr="00C95B72">
              <w:rPr>
                <w:sz w:val="28"/>
                <w:szCs w:val="28"/>
                <w:lang w:val="ru-RU"/>
              </w:rPr>
              <w:t xml:space="preserve"> узла</w:t>
            </w:r>
          </w:p>
        </w:tc>
      </w:tr>
      <w:tr w:rsidR="009E55BF" w:rsidRPr="00583A18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Градиентом давления между предсердиями и желудочками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Атриовентрикулярной задержкой</w:t>
            </w:r>
          </w:p>
        </w:tc>
      </w:tr>
      <w:tr w:rsidR="00C95B72" w:rsidRPr="009E55BF" w:rsidTr="00D81909">
        <w:trPr>
          <w:jc w:val="center"/>
        </w:trPr>
        <w:tc>
          <w:tcPr>
            <w:tcW w:w="659" w:type="dxa"/>
            <w:vAlign w:val="center"/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46515E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5B72" w:rsidRDefault="0046515E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FB1C6A" w:rsidRPr="00C95B72" w:rsidRDefault="00FB1C6A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B72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</w:rPr>
              <w:t>00</w:t>
            </w:r>
            <w:r w:rsidRPr="00C95B7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B72" w:rsidRDefault="00946327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Вены – это сосуды, которые: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Несут кровь от сердца</w:t>
            </w:r>
          </w:p>
        </w:tc>
      </w:tr>
      <w:tr w:rsidR="009E55BF" w:rsidRPr="00583A18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Несут кровь от желудочков к артериолам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Несут кровь к сердцу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Выполняют обменную функцию</w:t>
            </w: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FB1C6A" w:rsidRPr="00C95B72" w:rsidRDefault="00FB1C6A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B72" w:rsidRDefault="00FB1C6A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B72" w:rsidRDefault="00FB1C6A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FB1C6A" w:rsidRPr="00C95B72" w:rsidRDefault="00FB1C6A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B72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</w:rPr>
              <w:t>00</w:t>
            </w:r>
            <w:r w:rsidRPr="00C95B72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B72" w:rsidRDefault="00D86123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Укажите функцию миокарда:</w:t>
            </w:r>
          </w:p>
        </w:tc>
      </w:tr>
      <w:tr w:rsidR="009E55BF" w:rsidRPr="00583A18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Смягчает трение при работе сердца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Образует створчатые клапаны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Обеспечивает насосную функцию сердца</w:t>
            </w:r>
          </w:p>
        </w:tc>
      </w:tr>
      <w:tr w:rsidR="009E55BF" w:rsidRPr="00583A18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Защищает форменные элементы от разрушения</w:t>
            </w:r>
          </w:p>
        </w:tc>
      </w:tr>
      <w:tr w:rsidR="00C95B72" w:rsidRPr="00583A18" w:rsidTr="00D81909">
        <w:trPr>
          <w:jc w:val="center"/>
        </w:trPr>
        <w:tc>
          <w:tcPr>
            <w:tcW w:w="659" w:type="dxa"/>
            <w:vAlign w:val="center"/>
          </w:tcPr>
          <w:p w:rsidR="00FB1C6A" w:rsidRPr="00C95B72" w:rsidRDefault="00FB1C6A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B72" w:rsidRDefault="00FB1C6A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B72" w:rsidRDefault="00FB1C6A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FB1C6A" w:rsidRPr="00C95B72" w:rsidRDefault="00FB1C6A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B72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</w:rPr>
              <w:t>00</w:t>
            </w:r>
            <w:r w:rsidRPr="00C95B72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B72" w:rsidRDefault="00EF7905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Полулунные клапаны расположены в: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Устье полых вен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Устье легочных вен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Устье аорты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Между предсердиями и желудочками</w:t>
            </w: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FB1C6A" w:rsidRPr="00C95B72" w:rsidRDefault="00FB1C6A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B72" w:rsidRDefault="00FB1C6A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B72" w:rsidRDefault="00FB1C6A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FB1C6A" w:rsidRPr="00C95B72" w:rsidRDefault="00FB1C6A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B72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</w:rPr>
              <w:t>00</w:t>
            </w:r>
            <w:r w:rsidRPr="00C95B72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B72" w:rsidRDefault="00696DC3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Большой круг кровообращения начинается: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Двумя полыми венами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Двумя легочными артериями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Легочным стволом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Аортой</w:t>
            </w: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FB1C6A" w:rsidRPr="00C95B72" w:rsidRDefault="00FB1C6A" w:rsidP="00FB1C6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B72" w:rsidRDefault="00FB1C6A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B72" w:rsidRDefault="00FB1C6A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FB1C6A" w:rsidRPr="00C95B72" w:rsidRDefault="00FB1C6A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B72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</w:rPr>
              <w:t>0</w:t>
            </w:r>
            <w:r w:rsidRPr="00C95B72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B72" w:rsidRDefault="00696DC3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Малый круг кровообращения начинается: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Легочным стволом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Двумя полыми венами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Двумя легочными артериями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Аортой</w:t>
            </w: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FB1C6A" w:rsidRPr="00C95B72" w:rsidRDefault="00FB1C6A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B72" w:rsidRDefault="00FB1C6A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B72" w:rsidRDefault="00FB1C6A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C34CEF" w:rsidRPr="00C95B72" w:rsidRDefault="00C34CE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95B72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</w:rPr>
              <w:t>0</w:t>
            </w:r>
            <w:r w:rsidRPr="00C95B72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95B72" w:rsidRDefault="009B701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Роль околосердечной сумки: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Смягчает трение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Образует клапаны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Обеспечивает сокращение камер сердца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Генерирует импульсы</w:t>
            </w: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FB1C6A" w:rsidRPr="00C95B72" w:rsidRDefault="00FB1C6A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B72" w:rsidRDefault="00FB1C6A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B72" w:rsidRDefault="00FB1C6A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583A18" w:rsidTr="00D81909">
        <w:trPr>
          <w:jc w:val="center"/>
        </w:trPr>
        <w:tc>
          <w:tcPr>
            <w:tcW w:w="659" w:type="dxa"/>
            <w:vAlign w:val="center"/>
          </w:tcPr>
          <w:p w:rsidR="00C34CEF" w:rsidRPr="00C95B72" w:rsidRDefault="00C34CE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95B72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</w:rPr>
              <w:t>0</w:t>
            </w:r>
            <w:r w:rsidRPr="00C95B72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95B72" w:rsidRDefault="001B35BE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Максимальное давление в правом желудочке в норме составляет: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 xml:space="preserve">10-15 </w:t>
            </w:r>
            <w:proofErr w:type="spellStart"/>
            <w:r w:rsidRPr="00C95B72">
              <w:rPr>
                <w:sz w:val="28"/>
                <w:szCs w:val="28"/>
                <w:lang w:val="ru-RU"/>
              </w:rPr>
              <w:t>мм.рт.ст</w:t>
            </w:r>
            <w:proofErr w:type="spellEnd"/>
            <w:r w:rsidRPr="00C95B72">
              <w:rPr>
                <w:sz w:val="28"/>
                <w:szCs w:val="28"/>
                <w:lang w:val="ru-RU"/>
              </w:rPr>
              <w:t>.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1E401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 xml:space="preserve">25-40 </w:t>
            </w:r>
            <w:proofErr w:type="spellStart"/>
            <w:r w:rsidRPr="00C95B72">
              <w:rPr>
                <w:sz w:val="28"/>
                <w:szCs w:val="28"/>
                <w:lang w:val="ru-RU"/>
              </w:rPr>
              <w:t>мм.рт.ст</w:t>
            </w:r>
            <w:proofErr w:type="spellEnd"/>
            <w:r w:rsidRPr="00C95B72">
              <w:rPr>
                <w:sz w:val="28"/>
                <w:szCs w:val="28"/>
                <w:lang w:val="ru-RU"/>
              </w:rPr>
              <w:t>.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 xml:space="preserve">60-80 </w:t>
            </w:r>
            <w:proofErr w:type="spellStart"/>
            <w:r w:rsidRPr="00C95B72">
              <w:rPr>
                <w:sz w:val="28"/>
                <w:szCs w:val="28"/>
                <w:lang w:val="ru-RU"/>
              </w:rPr>
              <w:t>мм.рт.ст</w:t>
            </w:r>
            <w:proofErr w:type="spellEnd"/>
            <w:r w:rsidRPr="00C95B72">
              <w:rPr>
                <w:sz w:val="28"/>
                <w:szCs w:val="28"/>
                <w:lang w:val="ru-RU"/>
              </w:rPr>
              <w:t>.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 xml:space="preserve">120-130 </w:t>
            </w:r>
            <w:proofErr w:type="spellStart"/>
            <w:r w:rsidRPr="00C95B72">
              <w:rPr>
                <w:sz w:val="28"/>
                <w:szCs w:val="28"/>
                <w:lang w:val="ru-RU"/>
              </w:rPr>
              <w:t>мм.рт.ст</w:t>
            </w:r>
            <w:proofErr w:type="spellEnd"/>
            <w:r w:rsidRPr="00C95B72">
              <w:rPr>
                <w:sz w:val="28"/>
                <w:szCs w:val="28"/>
                <w:lang w:val="ru-RU"/>
              </w:rPr>
              <w:t>.</w:t>
            </w: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FB1C6A" w:rsidRPr="00C95B72" w:rsidRDefault="00FB1C6A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B72" w:rsidRDefault="00FB1C6A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B72" w:rsidRDefault="00FB1C6A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583A18" w:rsidTr="00D81909">
        <w:trPr>
          <w:jc w:val="center"/>
        </w:trPr>
        <w:tc>
          <w:tcPr>
            <w:tcW w:w="659" w:type="dxa"/>
            <w:vAlign w:val="center"/>
          </w:tcPr>
          <w:p w:rsidR="00C34CEF" w:rsidRPr="00C95B72" w:rsidRDefault="00C34CE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95B72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</w:rPr>
              <w:t>0</w:t>
            </w:r>
            <w:r w:rsidRPr="00C95B72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95B72" w:rsidRDefault="00970A93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Максимальное давление в левом</w:t>
            </w:r>
            <w:r w:rsidR="001B35BE" w:rsidRPr="00C95B72">
              <w:rPr>
                <w:sz w:val="28"/>
                <w:szCs w:val="28"/>
                <w:lang w:val="ru-RU"/>
              </w:rPr>
              <w:t xml:space="preserve"> желудочке в норме составляет: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 xml:space="preserve">70 – 90 </w:t>
            </w:r>
            <w:proofErr w:type="spellStart"/>
            <w:r w:rsidRPr="00C95B72">
              <w:rPr>
                <w:sz w:val="28"/>
                <w:szCs w:val="28"/>
                <w:lang w:val="ru-RU"/>
              </w:rPr>
              <w:t>мм.рт.ст</w:t>
            </w:r>
            <w:proofErr w:type="spellEnd"/>
            <w:r w:rsidRPr="00C95B72">
              <w:rPr>
                <w:sz w:val="28"/>
                <w:szCs w:val="28"/>
                <w:lang w:val="ru-RU"/>
              </w:rPr>
              <w:t>.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 xml:space="preserve">60-80 </w:t>
            </w:r>
            <w:proofErr w:type="spellStart"/>
            <w:r w:rsidRPr="00C95B72">
              <w:rPr>
                <w:sz w:val="28"/>
                <w:szCs w:val="28"/>
                <w:lang w:val="ru-RU"/>
              </w:rPr>
              <w:t>мм.рт.ст</w:t>
            </w:r>
            <w:proofErr w:type="spellEnd"/>
            <w:r w:rsidRPr="00C95B72">
              <w:rPr>
                <w:sz w:val="28"/>
                <w:szCs w:val="28"/>
                <w:lang w:val="ru-RU"/>
              </w:rPr>
              <w:t>.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 xml:space="preserve">25-30 </w:t>
            </w:r>
            <w:proofErr w:type="spellStart"/>
            <w:r w:rsidRPr="00C95B72">
              <w:rPr>
                <w:sz w:val="28"/>
                <w:szCs w:val="28"/>
                <w:lang w:val="ru-RU"/>
              </w:rPr>
              <w:t>мм.рт.ст</w:t>
            </w:r>
            <w:proofErr w:type="spellEnd"/>
            <w:r w:rsidRPr="00C95B72">
              <w:rPr>
                <w:sz w:val="28"/>
                <w:szCs w:val="28"/>
                <w:lang w:val="ru-RU"/>
              </w:rPr>
              <w:t>.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 xml:space="preserve">120-130 </w:t>
            </w:r>
            <w:proofErr w:type="spellStart"/>
            <w:r w:rsidRPr="00C95B72">
              <w:rPr>
                <w:sz w:val="28"/>
                <w:szCs w:val="28"/>
                <w:lang w:val="ru-RU"/>
              </w:rPr>
              <w:t>мм.рт.ст</w:t>
            </w:r>
            <w:proofErr w:type="spellEnd"/>
            <w:r w:rsidRPr="00C95B72">
              <w:rPr>
                <w:sz w:val="28"/>
                <w:szCs w:val="28"/>
                <w:lang w:val="ru-RU"/>
              </w:rPr>
              <w:t>.</w:t>
            </w: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C34CEF" w:rsidRPr="00C95B72" w:rsidRDefault="00C34CE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95B72" w:rsidRDefault="00C34CE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95B72" w:rsidRDefault="00C34CEF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C34CEF" w:rsidRPr="00C95B72" w:rsidRDefault="00C34CE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95B72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</w:rPr>
              <w:t>00</w:t>
            </w:r>
            <w:r w:rsidRPr="00C95B72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95B72" w:rsidRDefault="00DD4BE1" w:rsidP="00475BA9">
            <w:pPr>
              <w:rPr>
                <w:sz w:val="28"/>
                <w:szCs w:val="28"/>
                <w:lang w:val="ru-RU"/>
              </w:rPr>
            </w:pPr>
            <w:proofErr w:type="spellStart"/>
            <w:r w:rsidRPr="00C95B72">
              <w:rPr>
                <w:sz w:val="28"/>
                <w:szCs w:val="28"/>
                <w:lang w:val="ru-RU"/>
              </w:rPr>
              <w:t>Кардиоцикл</w:t>
            </w:r>
            <w:proofErr w:type="spellEnd"/>
            <w:r w:rsidRPr="00C95B72">
              <w:rPr>
                <w:sz w:val="28"/>
                <w:szCs w:val="28"/>
                <w:lang w:val="ru-RU"/>
              </w:rPr>
              <w:t xml:space="preserve"> начинается с: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Систолы предсердий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Систолы желудочков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Общей паузы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Диастолы предсердий</w:t>
            </w: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C34CEF" w:rsidRPr="00C95B72" w:rsidRDefault="00C34CE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95B72" w:rsidRDefault="00C34CE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95B72" w:rsidRDefault="00C34CEF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C34CEF" w:rsidRPr="00C95B72" w:rsidRDefault="00C34CE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95B72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</w:rPr>
              <w:t>00</w:t>
            </w:r>
            <w:r w:rsidRPr="00C95B72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95B72" w:rsidRDefault="00B07B3A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Общая пауза - это: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Систола предсердий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Открытие полулунных клапанов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Изгнание крови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Диастола предсердий и желудочков</w:t>
            </w: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C34CEF" w:rsidRPr="00C95B72" w:rsidRDefault="00C34CE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95B72" w:rsidRDefault="00C34CE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95B72" w:rsidRDefault="00C34CEF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583A18" w:rsidTr="00D81909">
        <w:trPr>
          <w:jc w:val="center"/>
        </w:trPr>
        <w:tc>
          <w:tcPr>
            <w:tcW w:w="659" w:type="dxa"/>
            <w:vAlign w:val="center"/>
          </w:tcPr>
          <w:p w:rsidR="00C34CEF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0016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95B72" w:rsidRDefault="00437486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Отличительной особенностью ПД типичного миокарда является: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Фаза деполяризации</w:t>
            </w:r>
          </w:p>
        </w:tc>
      </w:tr>
      <w:tr w:rsidR="009E55BF" w:rsidRPr="00583A18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Наличие пиковой точки в ПД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 xml:space="preserve">Медленная </w:t>
            </w:r>
            <w:proofErr w:type="spellStart"/>
            <w:r w:rsidRPr="00C95B72">
              <w:rPr>
                <w:sz w:val="28"/>
                <w:szCs w:val="28"/>
                <w:lang w:val="ru-RU"/>
              </w:rPr>
              <w:t>реполяризация</w:t>
            </w:r>
            <w:proofErr w:type="spellEnd"/>
            <w:r w:rsidRPr="00C95B72">
              <w:rPr>
                <w:sz w:val="28"/>
                <w:szCs w:val="28"/>
                <w:lang w:val="ru-RU"/>
              </w:rPr>
              <w:t xml:space="preserve"> - плато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Величина ПД</w:t>
            </w:r>
          </w:p>
        </w:tc>
      </w:tr>
      <w:tr w:rsidR="00C95B72" w:rsidRPr="009E55BF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583A18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0017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D634EE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 xml:space="preserve">Продолжительная фаза абсолютной </w:t>
            </w:r>
            <w:proofErr w:type="spellStart"/>
            <w:r w:rsidRPr="00C95B72">
              <w:rPr>
                <w:sz w:val="28"/>
                <w:szCs w:val="28"/>
                <w:lang w:val="ru-RU"/>
              </w:rPr>
              <w:t>рефрактерности</w:t>
            </w:r>
            <w:proofErr w:type="spellEnd"/>
            <w:r w:rsidRPr="00C95B72">
              <w:rPr>
                <w:sz w:val="28"/>
                <w:szCs w:val="28"/>
                <w:lang w:val="ru-RU"/>
              </w:rPr>
              <w:t xml:space="preserve"> обеспечивает: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Синхронное сокращение волокон миокарда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Ритмические сокращения сердца</w:t>
            </w:r>
          </w:p>
        </w:tc>
      </w:tr>
      <w:tr w:rsidR="009E55BF" w:rsidRPr="00583A18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Последовательные сокращения предсердий и желудочков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Невозможность тетанических сокращений</w:t>
            </w:r>
          </w:p>
        </w:tc>
      </w:tr>
      <w:tr w:rsidR="00C95B72" w:rsidRPr="009E55BF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583A18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0018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F97E25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Плато в ПД типичного миокарда обусловлено: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Пассивным выходом ионов калия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 xml:space="preserve">Натриевой </w:t>
            </w:r>
            <w:proofErr w:type="spellStart"/>
            <w:r w:rsidRPr="00C95B72">
              <w:rPr>
                <w:sz w:val="28"/>
                <w:szCs w:val="28"/>
                <w:lang w:val="ru-RU"/>
              </w:rPr>
              <w:t>инактивацией</w:t>
            </w:r>
            <w:proofErr w:type="spellEnd"/>
          </w:p>
        </w:tc>
      </w:tr>
      <w:tr w:rsidR="009E55BF" w:rsidRPr="00583A18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Медленным вхождением ионов кальция на фоне выхода ионов калия</w:t>
            </w:r>
          </w:p>
        </w:tc>
      </w:tr>
      <w:tr w:rsidR="009E55BF" w:rsidRPr="00583A18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Быстрым вхождением натрия в клетку</w:t>
            </w:r>
          </w:p>
        </w:tc>
      </w:tr>
      <w:tr w:rsidR="00C95B72" w:rsidRPr="00583A18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583A18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0019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DA7B01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Закон «Все или ничего» в сердце показывает:</w:t>
            </w:r>
          </w:p>
        </w:tc>
      </w:tr>
      <w:tr w:rsidR="009E55BF" w:rsidRPr="00583A18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Независимость силы сокращения от частоты раздражений</w:t>
            </w:r>
          </w:p>
        </w:tc>
      </w:tr>
      <w:tr w:rsidR="009E55BF" w:rsidRPr="00583A18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Независимость силы сокращения от силы раздражения</w:t>
            </w:r>
          </w:p>
        </w:tc>
      </w:tr>
      <w:tr w:rsidR="009E55BF" w:rsidRPr="00583A18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Зависимость силы сокращения от силы раздражения</w:t>
            </w:r>
          </w:p>
        </w:tc>
      </w:tr>
      <w:tr w:rsidR="009E55BF" w:rsidRPr="00583A18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Зависимость между силой сокращений и длиной мышечных волокон</w:t>
            </w:r>
          </w:p>
        </w:tc>
      </w:tr>
      <w:tr w:rsidR="00C95B72" w:rsidRPr="00583A18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583A18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0020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19F8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 xml:space="preserve">Фаза относительной </w:t>
            </w:r>
            <w:proofErr w:type="spellStart"/>
            <w:r w:rsidRPr="00C95B72">
              <w:rPr>
                <w:sz w:val="28"/>
                <w:szCs w:val="28"/>
                <w:lang w:val="ru-RU"/>
              </w:rPr>
              <w:t>рефрактерности</w:t>
            </w:r>
            <w:proofErr w:type="spellEnd"/>
            <w:r w:rsidRPr="00C95B72">
              <w:rPr>
                <w:sz w:val="28"/>
                <w:szCs w:val="28"/>
                <w:lang w:val="ru-RU"/>
              </w:rPr>
              <w:t xml:space="preserve"> в сердце совпадает с: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Плато ПД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Деполяризацией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Быстрой начальной деполяризацией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 xml:space="preserve">Быстрой конечной </w:t>
            </w:r>
            <w:proofErr w:type="spellStart"/>
            <w:r w:rsidRPr="00C95B72">
              <w:rPr>
                <w:sz w:val="28"/>
                <w:szCs w:val="28"/>
                <w:lang w:val="ru-RU"/>
              </w:rPr>
              <w:t>реполяризацией</w:t>
            </w:r>
            <w:proofErr w:type="spellEnd"/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583A18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0021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940A10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Из скольки</w:t>
            </w:r>
            <w:r w:rsidR="001E4019" w:rsidRPr="00C95B72">
              <w:rPr>
                <w:sz w:val="28"/>
                <w:szCs w:val="28"/>
                <w:lang w:val="ru-RU"/>
              </w:rPr>
              <w:t>х</w:t>
            </w:r>
            <w:r w:rsidRPr="00C95B72">
              <w:rPr>
                <w:sz w:val="28"/>
                <w:szCs w:val="28"/>
                <w:lang w:val="ru-RU"/>
              </w:rPr>
              <w:t xml:space="preserve"> камер состоит сердце человека?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4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3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2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1</w:t>
            </w: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583A18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0022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886F26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У взрослого человека вес сердца составляет: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Около 0,5% общего веса тела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1E401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5% от массы тела человека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15 % от веса тела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10% от роста человека</w:t>
            </w: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583A18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0023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475BA9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У плода предсердия сообщаются при помощи: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Полых вен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Овального отверстия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Коронарных сосудов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proofErr w:type="spellStart"/>
            <w:r w:rsidRPr="00C95B72">
              <w:rPr>
                <w:sz w:val="28"/>
                <w:szCs w:val="28"/>
                <w:lang w:val="ru-RU"/>
              </w:rPr>
              <w:t>Боталлова</w:t>
            </w:r>
            <w:proofErr w:type="spellEnd"/>
            <w:r w:rsidRPr="00C95B72">
              <w:rPr>
                <w:sz w:val="28"/>
                <w:szCs w:val="28"/>
                <w:lang w:val="ru-RU"/>
              </w:rPr>
              <w:t xml:space="preserve"> протока</w:t>
            </w: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0024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AA598E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Кто открыл капилляры?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 xml:space="preserve">Франк и </w:t>
            </w:r>
            <w:proofErr w:type="spellStart"/>
            <w:r w:rsidRPr="00C95B72">
              <w:rPr>
                <w:sz w:val="28"/>
                <w:szCs w:val="28"/>
                <w:lang w:val="ru-RU"/>
              </w:rPr>
              <w:t>Старлинг</w:t>
            </w:r>
            <w:proofErr w:type="spellEnd"/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proofErr w:type="spellStart"/>
            <w:r w:rsidRPr="00C95B72">
              <w:rPr>
                <w:sz w:val="28"/>
                <w:szCs w:val="28"/>
                <w:lang w:val="ru-RU"/>
              </w:rPr>
              <w:t>Мальпиги</w:t>
            </w:r>
            <w:proofErr w:type="spellEnd"/>
            <w:r w:rsidRPr="00C95B72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C95B72">
              <w:rPr>
                <w:sz w:val="28"/>
                <w:szCs w:val="28"/>
                <w:lang w:val="ru-RU"/>
              </w:rPr>
              <w:t>Левингук</w:t>
            </w:r>
            <w:proofErr w:type="spellEnd"/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Гарвей и Мюллер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Гарвей и Гален</w:t>
            </w: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0025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052F0D" w:rsidP="001E401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Насосная функция сердца связана:</w:t>
            </w:r>
          </w:p>
        </w:tc>
      </w:tr>
      <w:tr w:rsidR="009E55BF" w:rsidRPr="00583A18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С уровнем напряжения кислорода в тканях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С сократительной способностью миокарда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Работой клапанов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Движением крови по сосудам</w:t>
            </w: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583A18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0026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B26591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Наличие клапанов в сердце способствует: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Сокращению миокарда желудочков</w:t>
            </w:r>
          </w:p>
        </w:tc>
      </w:tr>
      <w:tr w:rsidR="009E55BF" w:rsidRPr="00583A18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Подъем крови из нижележащих отделов сосудистого русла в вышележащие</w:t>
            </w:r>
          </w:p>
        </w:tc>
      </w:tr>
      <w:tr w:rsidR="009E55BF" w:rsidRPr="00583A18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Повышенному давлению в левом желудочке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Одностороннему току крови</w:t>
            </w:r>
          </w:p>
        </w:tc>
      </w:tr>
      <w:tr w:rsidR="00C95B72" w:rsidRPr="009E55BF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583A18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0027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6A3F2A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Конечно- диастолическое давление в аорте соответствует: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 xml:space="preserve">65-75 </w:t>
            </w:r>
            <w:proofErr w:type="spellStart"/>
            <w:r w:rsidRPr="00C95B72">
              <w:rPr>
                <w:sz w:val="28"/>
                <w:szCs w:val="28"/>
                <w:lang w:val="ru-RU"/>
              </w:rPr>
              <w:t>мм.рт.ст</w:t>
            </w:r>
            <w:proofErr w:type="spellEnd"/>
            <w:r w:rsidRPr="00C95B72">
              <w:rPr>
                <w:sz w:val="28"/>
                <w:szCs w:val="28"/>
                <w:lang w:val="ru-RU"/>
              </w:rPr>
              <w:t>.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 xml:space="preserve">25- 30 </w:t>
            </w:r>
            <w:proofErr w:type="spellStart"/>
            <w:r w:rsidRPr="00C95B72">
              <w:rPr>
                <w:sz w:val="28"/>
                <w:szCs w:val="28"/>
                <w:lang w:val="ru-RU"/>
              </w:rPr>
              <w:t>мм.рт.ст</w:t>
            </w:r>
            <w:proofErr w:type="spellEnd"/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 xml:space="preserve">120-130 </w:t>
            </w:r>
            <w:proofErr w:type="spellStart"/>
            <w:r w:rsidRPr="00C95B72">
              <w:rPr>
                <w:sz w:val="28"/>
                <w:szCs w:val="28"/>
                <w:lang w:val="ru-RU"/>
              </w:rPr>
              <w:t>мм.рт.ст</w:t>
            </w:r>
            <w:proofErr w:type="spellEnd"/>
            <w:r w:rsidRPr="00C95B72">
              <w:rPr>
                <w:sz w:val="28"/>
                <w:szCs w:val="28"/>
                <w:lang w:val="ru-RU"/>
              </w:rPr>
              <w:t>.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 xml:space="preserve">10-15 </w:t>
            </w:r>
            <w:proofErr w:type="spellStart"/>
            <w:r w:rsidRPr="00C95B72">
              <w:rPr>
                <w:sz w:val="28"/>
                <w:szCs w:val="28"/>
                <w:lang w:val="ru-RU"/>
              </w:rPr>
              <w:t>мм.рт.ст</w:t>
            </w:r>
            <w:proofErr w:type="spellEnd"/>
            <w:r w:rsidRPr="00C95B72">
              <w:rPr>
                <w:sz w:val="28"/>
                <w:szCs w:val="28"/>
                <w:lang w:val="ru-RU"/>
              </w:rPr>
              <w:t>.</w:t>
            </w: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583A18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0028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6048D2" w:rsidP="00441E50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 xml:space="preserve">Максимальный </w:t>
            </w:r>
            <w:r w:rsidR="00441E50" w:rsidRPr="00C95B72">
              <w:rPr>
                <w:sz w:val="28"/>
                <w:szCs w:val="28"/>
                <w:lang w:val="ru-RU"/>
              </w:rPr>
              <w:t>объём</w:t>
            </w:r>
            <w:r w:rsidRPr="00C95B72">
              <w:rPr>
                <w:sz w:val="28"/>
                <w:szCs w:val="28"/>
                <w:lang w:val="ru-RU"/>
              </w:rPr>
              <w:t xml:space="preserve"> крови в желудочке перед началом систолы составляет: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70-80 мл.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20-30 мл.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140-180 мл.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10-15 мл.</w:t>
            </w: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583A18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0029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CC7E7E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 xml:space="preserve">Минутный </w:t>
            </w:r>
            <w:r w:rsidR="00441E50" w:rsidRPr="00C95B72">
              <w:rPr>
                <w:sz w:val="28"/>
                <w:szCs w:val="28"/>
                <w:lang w:val="ru-RU"/>
              </w:rPr>
              <w:t>объём</w:t>
            </w:r>
            <w:r w:rsidRPr="00C95B72">
              <w:rPr>
                <w:sz w:val="28"/>
                <w:szCs w:val="28"/>
                <w:lang w:val="ru-RU"/>
              </w:rPr>
              <w:t xml:space="preserve"> крови в покое составляет: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8- 9 л.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4,5 – 5 л.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30- 35 л.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1 – 2 л.</w:t>
            </w:r>
          </w:p>
        </w:tc>
      </w:tr>
      <w:tr w:rsidR="00C95B72" w:rsidRPr="00C95B72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rPr>
                <w:sz w:val="28"/>
                <w:szCs w:val="28"/>
                <w:lang w:val="ru-RU"/>
              </w:rPr>
            </w:pPr>
          </w:p>
        </w:tc>
      </w:tr>
      <w:tr w:rsidR="00C95B72" w:rsidRPr="00583A18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4940F6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0030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425C1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Какими физиологическими свойствами обладает сердечная мышца: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proofErr w:type="spellStart"/>
            <w:r w:rsidRPr="00C95B72">
              <w:rPr>
                <w:sz w:val="28"/>
                <w:szCs w:val="28"/>
                <w:lang w:val="ru-RU"/>
              </w:rPr>
              <w:t>Рефрактерностью</w:t>
            </w:r>
            <w:proofErr w:type="spellEnd"/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Проводимостью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Всеми перечисленными</w:t>
            </w:r>
          </w:p>
        </w:tc>
      </w:tr>
      <w:tr w:rsidR="009E55BF" w:rsidRPr="00C95B72" w:rsidTr="00D81909">
        <w:trPr>
          <w:jc w:val="center"/>
        </w:trPr>
        <w:tc>
          <w:tcPr>
            <w:tcW w:w="659" w:type="dxa"/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5BF" w:rsidRPr="00C95B72" w:rsidRDefault="009E55BF" w:rsidP="00475BA9">
            <w:pPr>
              <w:rPr>
                <w:sz w:val="28"/>
                <w:szCs w:val="28"/>
                <w:lang w:val="ru-RU"/>
              </w:rPr>
            </w:pPr>
            <w:r w:rsidRPr="00C95B72">
              <w:rPr>
                <w:sz w:val="28"/>
                <w:szCs w:val="28"/>
                <w:lang w:val="ru-RU"/>
              </w:rPr>
              <w:t>Возбудимостью</w:t>
            </w:r>
          </w:p>
        </w:tc>
      </w:tr>
      <w:tr w:rsidR="0051638B" w:rsidRPr="00C95B72" w:rsidTr="00D81909">
        <w:trPr>
          <w:jc w:val="center"/>
        </w:trPr>
        <w:tc>
          <w:tcPr>
            <w:tcW w:w="659" w:type="dxa"/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38B" w:rsidRPr="00C95B72" w:rsidRDefault="0051638B" w:rsidP="00475BA9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2D53DC" w:rsidRPr="00C95B72" w:rsidRDefault="002D53DC">
      <w:pPr>
        <w:rPr>
          <w:sz w:val="28"/>
          <w:szCs w:val="28"/>
          <w:lang w:val="ru-RU"/>
        </w:rPr>
      </w:pPr>
    </w:p>
    <w:p w:rsidR="00C34CEF" w:rsidRPr="00C95B72" w:rsidRDefault="00C34CEF">
      <w:pPr>
        <w:rPr>
          <w:sz w:val="28"/>
          <w:szCs w:val="28"/>
          <w:lang w:val="ru-RU"/>
        </w:rPr>
      </w:pPr>
    </w:p>
    <w:p w:rsidR="00C34CEF" w:rsidRPr="00C95B72" w:rsidRDefault="00C34CEF">
      <w:pPr>
        <w:rPr>
          <w:sz w:val="28"/>
          <w:szCs w:val="28"/>
          <w:lang w:val="ru-RU"/>
        </w:rPr>
      </w:pPr>
    </w:p>
    <w:sectPr w:rsidR="00C34CEF" w:rsidRPr="00C95B72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11345"/>
    <w:rsid w:val="00052F0D"/>
    <w:rsid w:val="00186AE7"/>
    <w:rsid w:val="001B306A"/>
    <w:rsid w:val="001B35BE"/>
    <w:rsid w:val="001E4019"/>
    <w:rsid w:val="002D53DC"/>
    <w:rsid w:val="002F1617"/>
    <w:rsid w:val="003C48DC"/>
    <w:rsid w:val="00437486"/>
    <w:rsid w:val="00441E50"/>
    <w:rsid w:val="0045068A"/>
    <w:rsid w:val="0046515E"/>
    <w:rsid w:val="00475BA9"/>
    <w:rsid w:val="004940F6"/>
    <w:rsid w:val="005119F8"/>
    <w:rsid w:val="0051638B"/>
    <w:rsid w:val="005425C1"/>
    <w:rsid w:val="00583A18"/>
    <w:rsid w:val="006048D2"/>
    <w:rsid w:val="00696DC3"/>
    <w:rsid w:val="006A3F2A"/>
    <w:rsid w:val="00770C20"/>
    <w:rsid w:val="0088593C"/>
    <w:rsid w:val="00886F26"/>
    <w:rsid w:val="008F2729"/>
    <w:rsid w:val="00940A10"/>
    <w:rsid w:val="00946327"/>
    <w:rsid w:val="00970A93"/>
    <w:rsid w:val="009B701F"/>
    <w:rsid w:val="009E55BF"/>
    <w:rsid w:val="00AA598E"/>
    <w:rsid w:val="00B07B3A"/>
    <w:rsid w:val="00B26591"/>
    <w:rsid w:val="00B512C7"/>
    <w:rsid w:val="00B72A48"/>
    <w:rsid w:val="00C34CEF"/>
    <w:rsid w:val="00C84236"/>
    <w:rsid w:val="00C95B72"/>
    <w:rsid w:val="00CC7E7E"/>
    <w:rsid w:val="00D634EE"/>
    <w:rsid w:val="00D81909"/>
    <w:rsid w:val="00D86123"/>
    <w:rsid w:val="00DA7B01"/>
    <w:rsid w:val="00DD4BE1"/>
    <w:rsid w:val="00E30018"/>
    <w:rsid w:val="00EB4577"/>
    <w:rsid w:val="00EB513C"/>
    <w:rsid w:val="00EF7905"/>
    <w:rsid w:val="00F60D71"/>
    <w:rsid w:val="00F97E25"/>
    <w:rsid w:val="00FB1C6A"/>
    <w:rsid w:val="00FC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Виктор Горст</cp:lastModifiedBy>
  <cp:revision>42</cp:revision>
  <dcterms:created xsi:type="dcterms:W3CDTF">2020-02-13T07:49:00Z</dcterms:created>
  <dcterms:modified xsi:type="dcterms:W3CDTF">2020-05-19T05:16:00Z</dcterms:modified>
</cp:coreProperties>
</file>