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  <w:lang w:val="en-US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  <w:lang w:val="en-US"/>
        </w:rPr>
        <w:t>"Neurology" discipline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lang w:val="en-US"/>
        </w:rPr>
        <w:t>Theme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  <w:lang w:val="en-US"/>
        </w:rPr>
        <w:t>" </w:t>
      </w:r>
      <w:bookmarkStart w:id="0" w:name="__DdeLink__49289_2447090332"/>
      <w:bookmarkStart w:id="1" w:name="__DdeLink__49268_24470903321"/>
      <w:bookmarkEnd w:id="1"/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  <w:lang w:val="en-US"/>
        </w:rPr>
        <w:t>Hereditary neuromuscular diseases</w:t>
      </w:r>
      <w:bookmarkEnd w:id="0"/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lang w:val="en-US"/>
        </w:rPr>
        <w:t>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  <w:lang w:val="en-US"/>
        </w:rPr>
        <w:t>"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lang w:val="en-US"/>
        </w:rPr>
        <w:t>  </w:t>
      </w:r>
      <w:bookmarkStart w:id="2" w:name="__DdeLink__49268_2447090332"/>
      <w:bookmarkEnd w:id="2"/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lang w:val="en-US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78"/>
        <w:gridCol w:w="734"/>
        <w:gridCol w:w="8226"/>
      </w:tblGrid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Вид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Код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-Roman" w:hAnsi="Times-Roman"/>
                <w:sz w:val="24"/>
                <w:lang w:val="en-US"/>
              </w:rPr>
            </w:pPr>
            <w:r>
              <w:rPr>
                <w:rFonts w:ascii="Times-Roman" w:hAnsi="Times-Roman"/>
                <w:sz w:val="24"/>
                <w:lang w:val="en-US"/>
              </w:rPr>
              <w:t>Текс названия трудовой функции / вопросы задания / вариантов ответа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Ф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60" w:right="0" w:firstLine="54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.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001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Among the following types of hereditary transmission, </w:t>
            </w:r>
            <w:r>
              <w:rPr>
                <w:rFonts w:ascii="Arial" w:hAnsi="Arial"/>
                <w:b/>
                <w:color w:val="00000A"/>
                <w:sz w:val="24"/>
                <w:lang w:val="en-US"/>
              </w:rPr>
              <w:t xml:space="preserve">which characterizes </w:t>
            </w:r>
            <w:r>
              <w:rPr>
                <w:rFonts w:ascii="Arial" w:hAnsi="Arial"/>
                <w:b/>
                <w:color w:val="00000A"/>
                <w:sz w:val="24"/>
                <w:lang w:val="en-US"/>
              </w:rPr>
              <w:t xml:space="preserve">the </w:t>
            </w:r>
            <w:r>
              <w:rPr>
                <w:rFonts w:ascii="Arial" w:hAnsi="Arial"/>
                <w:b/>
                <w:sz w:val="24"/>
                <w:lang w:val="en-US"/>
              </w:rPr>
              <w:t>spinal muscular atrophy (ASA) type 1 or Werding-Hoffmann disease: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Autosomal recessive type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Autosomal dominant type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Sex-linked recessive (via X chromosome)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Sex-linked dominant (via X chromosome)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002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02122"/>
                <w:sz w:val="24"/>
                <w:lang w:val="en-US"/>
              </w:rPr>
              <w:t xml:space="preserve">The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02122"/>
                <w:sz w:val="24"/>
                <w:lang w:val="en-US"/>
              </w:rPr>
              <w:t xml:space="preserve">muscular atrophy causing deformation of the feet and hands 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characterizes </w:t>
            </w:r>
            <w:r>
              <w:rPr>
                <w:rFonts w:ascii="Arial" w:hAnsi="Arial"/>
                <w:b/>
                <w:sz w:val="24"/>
                <w:lang w:val="en-US"/>
              </w:rPr>
              <w:t>of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amyotrophy of Charcot-Marie-Tooth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Neuropath</w:t>
            </w:r>
            <w:r>
              <w:rPr>
                <w:rFonts w:ascii="Arial" w:hAnsi="Arial"/>
                <w:sz w:val="24"/>
                <w:lang w:val="en-US"/>
              </w:rPr>
              <w:t xml:space="preserve">y </w:t>
            </w:r>
            <w:r>
              <w:rPr>
                <w:rFonts w:ascii="Arial" w:hAnsi="Arial"/>
                <w:sz w:val="24"/>
                <w:lang w:val="en-US"/>
              </w:rPr>
              <w:t>hypertrophic of Dejerine-Sott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muscular dystrophy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Atrophy of Kugelberg-Velander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003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Amyotrophy of Charcot-Marie-Tooth disease is a primary lesion of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Peripheral motor neurons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Anterior horns of the spinal cord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Distal extremity muscles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Answers A and B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004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Among the following types of hereditary transmission , </w:t>
            </w:r>
            <w:r>
              <w:rPr>
                <w:rFonts w:ascii="Arial" w:hAnsi="Arial"/>
                <w:b/>
                <w:color w:val="00000A"/>
                <w:sz w:val="24"/>
                <w:lang w:val="en-US"/>
              </w:rPr>
              <w:t xml:space="preserve">which </w:t>
            </w:r>
            <w:r>
              <w:rPr>
                <w:rFonts w:ascii="Arial" w:hAnsi="Arial"/>
                <w:b/>
                <w:color w:val="00000A"/>
                <w:sz w:val="24"/>
                <w:lang w:val="en-US"/>
              </w:rPr>
              <w:t>one</w:t>
            </w:r>
            <w:r>
              <w:rPr>
                <w:rFonts w:ascii="Arial" w:hAnsi="Arial"/>
                <w:b/>
                <w:color w:val="00000A"/>
                <w:sz w:val="24"/>
                <w:lang w:val="en-US"/>
              </w:rPr>
              <w:t xml:space="preserve"> characterizes </w:t>
            </w:r>
            <w:r>
              <w:rPr>
                <w:rFonts w:ascii="Arial" w:hAnsi="Arial"/>
                <w:b/>
                <w:sz w:val="24"/>
                <w:lang w:val="en-US"/>
              </w:rPr>
              <w:t>progressive muscular dystrophy of the Landusi-Dejerine form</w:t>
            </w:r>
            <w:r>
              <w:rPr>
                <w:rFonts w:ascii="Arial" w:hAnsi="Arial"/>
                <w:b/>
                <w:sz w:val="24"/>
                <w:lang w:val="en-US"/>
              </w:rPr>
              <w:t>e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autosomal dominant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autosomal recessive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Sex-linked (via X chromosome)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005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Among the following types of hereditary transmission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, </w:t>
            </w:r>
            <w:r>
              <w:rPr>
                <w:rFonts w:ascii="Arial" w:hAnsi="Arial"/>
                <w:b/>
                <w:sz w:val="24"/>
                <w:lang w:val="en-US"/>
              </w:rPr>
              <w:t>which one</w:t>
            </w:r>
            <w:r>
              <w:rPr>
                <w:rFonts w:ascii="Arial" w:hAnsi="Arial"/>
                <w:b/>
                <w:color w:val="00000A"/>
                <w:sz w:val="24"/>
                <w:lang w:val="en-US"/>
              </w:rPr>
              <w:t xml:space="preserve"> characterize </w:t>
            </w:r>
            <w:r>
              <w:rPr>
                <w:rFonts w:ascii="Arial" w:hAnsi="Arial"/>
                <w:b/>
                <w:sz w:val="24"/>
                <w:lang w:val="en-US"/>
              </w:rPr>
              <w:t>the myopathy Thomsen</w:t>
            </w:r>
            <w:r>
              <w:rPr>
                <w:lang w:val="en-US"/>
              </w:rPr>
              <w:t>  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Autosomal dominant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Autosomal recessive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Sex-linked (via X chromosome)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4"/>
                <w:lang w:val="en-US"/>
              </w:rPr>
              <w:t>006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In case of atrophic myotonia , muscle weakness prevails in :</w:t>
            </w:r>
            <w:r>
              <w:rPr>
                <w:b/>
                <w:bCs/>
                <w:lang w:val="en-US"/>
              </w:rPr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Head and neck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Upper limbs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lower limbs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Torso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007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Among the following types of hereditary transmission, which one </w:t>
            </w:r>
            <w:r>
              <w:rPr>
                <w:rFonts w:ascii="Arial" w:hAnsi="Arial"/>
                <w:b/>
                <w:color w:val="00000A"/>
                <w:sz w:val="24"/>
                <w:lang w:val="en-US"/>
              </w:rPr>
              <w:t xml:space="preserve">characterize </w:t>
            </w:r>
            <w:r>
              <w:rPr>
                <w:rFonts w:ascii="Arial" w:hAnsi="Arial"/>
                <w:b/>
                <w:sz w:val="24"/>
                <w:lang w:val="en-US"/>
              </w:rPr>
              <w:t>the myotonia atrophic from Steinert-Batten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Autosomal dominant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Autosomal recessive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Sex-linked (via X chromosome)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None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008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For the diagnosis of primary muscle damage, the following types of EMG are necessary: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Needle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Cutaneous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Stimulation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009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Among the following types of hereditary transmission, which one </w:t>
            </w:r>
            <w:r>
              <w:rPr>
                <w:rFonts w:ascii="Arial" w:hAnsi="Arial"/>
                <w:b/>
                <w:color w:val="00000A"/>
                <w:sz w:val="24"/>
                <w:lang w:val="en-US"/>
              </w:rPr>
              <w:t>characterizes </w:t>
            </w:r>
            <w:r>
              <w:rPr>
                <w:rFonts w:ascii="Arial" w:hAnsi="Arial"/>
                <w:b/>
                <w:sz w:val="24"/>
                <w:lang w:val="en-US"/>
              </w:rPr>
              <w:t>the myotonic dystrophy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Autosomal dominant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Autosomal recessive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Sex-linked (via X chromosome)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None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010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Treatment of the myasthenic </w:t>
            </w:r>
            <w:r>
              <w:rPr>
                <w:rFonts w:ascii="Arial" w:hAnsi="Arial"/>
                <w:b/>
                <w:sz w:val="24"/>
                <w:lang w:val="en-US"/>
              </w:rPr>
              <w:t>seizures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proserine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carbamazepine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vinpocetine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011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 myasthenic </w:t>
            </w:r>
            <w:r>
              <w:rPr>
                <w:rFonts w:ascii="Arial" w:hAnsi="Arial"/>
                <w:b/>
                <w:sz w:val="24"/>
                <w:lang w:val="en-US"/>
              </w:rPr>
              <w:t>seizures</w:t>
            </w:r>
            <w:r>
              <w:rPr>
                <w:rFonts w:ascii="Arial" w:hAnsi="Arial"/>
                <w:b/>
                <w:sz w:val="24"/>
                <w:lang w:val="en-US"/>
              </w:rPr>
              <w:t> manifests itself :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Respiratory muscle weakness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Cerebellar ataxia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miosis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Pelvic organ dysfunction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012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The 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neuronal 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atrophy  of Charcot-Marie-Toot manifests </w:t>
            </w:r>
            <w:r>
              <w:rPr>
                <w:rFonts w:ascii="Arial" w:hAnsi="Arial"/>
                <w:b/>
                <w:sz w:val="24"/>
                <w:lang w:val="en-US"/>
              </w:rPr>
              <w:t>with: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Peripheral distal paresis in the legs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Severe cerebellar ataxia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Pelvic organ dysfunction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diplopia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013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A  myasthenic </w:t>
            </w:r>
            <w:r>
              <w:rPr>
                <w:rFonts w:ascii="Arial" w:hAnsi="Arial"/>
                <w:b/>
                <w:sz w:val="24"/>
                <w:lang w:val="en-US"/>
              </w:rPr>
              <w:t>seizures</w:t>
            </w:r>
            <w:r>
              <w:rPr>
                <w:rFonts w:ascii="Arial" w:hAnsi="Arial"/>
                <w:b/>
                <w:sz w:val="24"/>
                <w:lang w:val="en-US"/>
              </w:rPr>
              <w:t> can develop when taken</w:t>
            </w:r>
            <w:r>
              <w:rPr>
                <w:rFonts w:ascii="Arial" w:hAnsi="Arial"/>
                <w:b/>
                <w:sz w:val="24"/>
                <w:lang w:val="en-US"/>
              </w:rPr>
              <w:t>ing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tranquilizers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proserine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thiamine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potassium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014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Manifestations of myodystrophy of Landuzy- Dejerine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Facial muscle weakness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Weakness and atrophy of the muscles of the soleus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Weakness and atrophy of the peroneal muscles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015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Spinal muscular atrophy is a 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damage </w:t>
            </w:r>
            <w:r>
              <w:rPr>
                <w:rFonts w:ascii="Arial" w:hAnsi="Arial"/>
                <w:b/>
                <w:sz w:val="24"/>
                <w:lang w:val="en-US"/>
              </w:rPr>
              <w:t> of: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Anterior Horns</w:t>
            </w:r>
            <w:r>
              <w:rPr>
                <w:rFonts w:ascii="Arial" w:hAnsi="Arial"/>
                <w:sz w:val="24"/>
                <w:lang w:val="en-US"/>
              </w:rPr>
              <w:t xml:space="preserve"> of</w:t>
            </w:r>
            <w:r>
              <w:rPr>
                <w:rFonts w:ascii="Arial" w:hAnsi="Arial"/>
                <w:sz w:val="24"/>
                <w:lang w:val="en-US"/>
              </w:rPr>
              <w:t xml:space="preserve"> the spinal cord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Anterior roots of the spinal cord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Neuromuscular synapse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Posterior roots of the spinal cord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016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Duchenne myopathy is caused by: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Impaired synthesis of dystrophin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Demyelination of peripheral nerves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Axonal damage to peripheral nerves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Degeneration of the anterior horns of the spinal cord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017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sz w:val="24"/>
                <w:lang w:val="en-US"/>
              </w:rPr>
              <w:t>Myasthenia gravis</w:t>
            </w:r>
            <w:r>
              <w:rPr>
                <w:rFonts w:ascii="Arial" w:hAnsi="Arial"/>
                <w:b/>
                <w:sz w:val="24"/>
                <w:lang w:val="en-US"/>
              </w:rPr>
              <w:t> is a disease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 xml:space="preserve">Deimmunization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disease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Dysmetabolic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disease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Degenerative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disease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Demyelinating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disease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018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For long-term treatment of </w:t>
            </w:r>
            <w:r>
              <w:rPr>
                <w:rFonts w:ascii="Arial" w:hAnsi="Arial"/>
                <w:b/>
                <w:sz w:val="24"/>
                <w:lang w:val="en-US"/>
              </w:rPr>
              <w:t>Myasthenia gravis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Kalimin </w:t>
            </w:r>
            <w:r>
              <w:rPr>
                <w:rFonts w:ascii="Arial" w:hAnsi="Arial"/>
                <w:sz w:val="24"/>
                <w:lang w:val="en-US"/>
              </w:rPr>
              <w:t>(</w:t>
            </w:r>
            <w:r>
              <w:rPr>
                <w:rFonts w:ascii="Times-Roman" w:hAnsi="Times-Roman"/>
                <w:color w:val="auto"/>
                <w:sz w:val="24"/>
                <w:lang w:val="en-US"/>
              </w:rPr>
              <w:t>калимин</w:t>
            </w:r>
            <w:r>
              <w:rPr>
                <w:rFonts w:ascii="Times-Roman" w:hAnsi="Times-Roman"/>
                <w:color w:val="auto"/>
                <w:sz w:val="24"/>
                <w:lang w:val="en-US"/>
              </w:rPr>
              <w:t>)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piracetam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Vitamins </w:t>
            </w:r>
            <w:r>
              <w:rPr>
                <w:rFonts w:ascii="Arial" w:hAnsi="Arial"/>
                <w:sz w:val="24"/>
                <w:lang w:val="en-US"/>
              </w:rPr>
              <w:t>B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019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Clinical forms of </w:t>
            </w:r>
            <w:r>
              <w:rPr>
                <w:rFonts w:ascii="Arial" w:hAnsi="Arial"/>
                <w:b/>
                <w:sz w:val="24"/>
                <w:lang w:val="en-US"/>
              </w:rPr>
              <w:t>Myasthenia gravis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ophthalmic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cerebellar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pseudobulbar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spinal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020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Dysarthria and dysphonia are the symptoms of what form of myasthenia gravis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Bulbar form of myasthenia gravis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Ocular form of myasthenia gravis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Generalized form of myasthenia gravis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of the above forms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021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Pharmacological criteria of the </w:t>
            </w:r>
            <w:r>
              <w:rPr>
                <w:rFonts w:ascii="Arial" w:hAnsi="Arial"/>
                <w:b/>
                <w:sz w:val="24"/>
                <w:lang w:val="en-US"/>
              </w:rPr>
              <w:t>Myasthenia gravis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Proserine sample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Paracetamol sample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Caffeine sample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Answers A and B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022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 electromyographic criteri</w:t>
            </w:r>
            <w:r>
              <w:rPr>
                <w:rFonts w:ascii="Arial" w:hAnsi="Arial"/>
                <w:b/>
                <w:sz w:val="24"/>
                <w:lang w:val="en-US"/>
              </w:rPr>
              <w:t>a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  </w:t>
            </w:r>
            <w:r>
              <w:rPr>
                <w:rFonts w:ascii="Arial" w:hAnsi="Arial"/>
                <w:b/>
                <w:sz w:val="24"/>
                <w:lang w:val="en-US"/>
              </w:rPr>
              <w:t>of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 myasthenia gravis is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Positive decrement test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Positive increment test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Decreased nerve conduction speed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Answer A and B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023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The antibodies against the receptors for acetylcholine are typical </w:t>
            </w:r>
            <w:r>
              <w:rPr>
                <w:rFonts w:ascii="Arial" w:hAnsi="Arial"/>
                <w:b/>
                <w:sz w:val="24"/>
                <w:lang w:val="en-US"/>
              </w:rPr>
              <w:t>for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lang w:val="en-US"/>
              </w:rPr>
              <w:t> 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Myasthenia gravis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Myopathy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Myotonia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024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For the ocular form of myasthenia gravis,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of the following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Ophthalmoparesis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Ptosis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Diplopia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025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main group of drugs for the treatment of myasthenia gravis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Anticholinesterase drugs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Tranquilizers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Magnesium preparations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026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 myotonic percussion reaction is typical for :</w:t>
            </w:r>
            <w:r>
              <w:rPr>
                <w:lang w:val="en-US"/>
              </w:rPr>
              <w:t>   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Dystrophic myotonia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Hereditary motor-sensory neuropathy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Myasthenia gravis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027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autosomal dominant inheritance is typical </w:t>
            </w:r>
            <w:r>
              <w:rPr>
                <w:rFonts w:ascii="Arial" w:hAnsi="Arial"/>
                <w:b/>
                <w:sz w:val="24"/>
                <w:lang w:val="en-US"/>
              </w:rPr>
              <w:t>for: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Dystrophic myotonia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Becker's myotonic dystrophy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of the above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none of these answers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028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 muscular atrophy spinal include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Werdnig-Hoffmann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Charcot marie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Degerina-Sotta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Landusi Dejerina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029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Disease of Kugelberg-Welander is manifest </w:t>
            </w:r>
            <w:r>
              <w:rPr>
                <w:rFonts w:ascii="Arial" w:hAnsi="Arial"/>
                <w:b/>
                <w:sz w:val="24"/>
                <w:lang w:val="en-US"/>
              </w:rPr>
              <w:t>in the age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>betwen</w:t>
            </w:r>
            <w:r>
              <w:rPr>
                <w:rFonts w:ascii="Arial" w:hAnsi="Arial"/>
                <w:sz w:val="24"/>
                <w:lang w:val="en-US"/>
              </w:rPr>
              <w:t xml:space="preserve"> 4 to 20 years old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 the first days after birth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 utero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After 40 years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030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main clinical symptoms of polyneuropathy Hereditary are: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of the following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Type of polyneuropathy of sensitivity disorder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Decreased peripheral nerve conduction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Distal atrophy of the feet, hands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Times-Roman">
    <w:altName w:val="Times New Roman"/>
    <w:charset w:val="01"/>
    <w:family w:val="auto"/>
    <w:pitch w:val="default"/>
  </w:font>
  <w:font w:name="Arial">
    <w:charset w:val="01"/>
    <w:family w:val="auto"/>
    <w:pitch w:val="default"/>
  </w:font>
  <w:font w:name="arial">
    <w:charset w:val="01"/>
    <w:family w:val="auto"/>
    <w:pitch w:val="default"/>
  </w:font>
  <w:font w:name="Times-Roman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LibreOffice/6.3.2.2$MacOSX_X86_64 LibreOffice_project/98b30e735bda24bc04ab42594c85f7fd8be07b9c</Application>
  <Pages>5</Pages>
  <Words>935</Words>
  <Characters>4349</Characters>
  <CharactersWithSpaces>4984</CharactersWithSpaces>
  <Paragraphs>544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2020-05-17T17:01:57Z</dcterms:created>
  <dc:creator/>
  <dc:description/>
  <dc:language>fr-FR</dc:language>
  <cp:lastModifiedBy/>
  <dcterms:modified xsi:type="dcterms:W3CDTF">2020-05-17T17:18:35Z</dcterms:modified>
  <cp:revision>1</cp:revision>
  <dc:subject/>
  <dc:title/>
</cp:coreProperties>
</file>