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№1</w:t>
      </w: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BE1" w:rsidRPr="007A14E7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B43BE1" w:rsidRPr="007A14E7">
        <w:rPr>
          <w:rFonts w:ascii="Times New Roman" w:eastAsia="Calibri" w:hAnsi="Times New Roman" w:cs="Times New Roman"/>
        </w:rPr>
        <w:t>Студент 18 лет обратился в поликлинику к врачу общего профиля с жалобами на общую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слабость, недомогание, нарушение зрения (нечеткость, снижение остроты), неприятные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ощущения в глазах. Данные симптомы появились 2 дня назад после перенесенного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простудного заболевания. При осмотре: астенического телосложения, единичные стигмы</w:t>
      </w:r>
      <w:r w:rsidR="00B43BE1">
        <w:rPr>
          <w:rFonts w:ascii="Times New Roman" w:eastAsia="Calibri" w:hAnsi="Times New Roman" w:cs="Times New Roman"/>
        </w:rPr>
        <w:t xml:space="preserve"> </w:t>
      </w:r>
      <w:proofErr w:type="spellStart"/>
      <w:r w:rsidR="00B43BE1" w:rsidRPr="007A14E7">
        <w:rPr>
          <w:rFonts w:ascii="Times New Roman" w:eastAsia="Calibri" w:hAnsi="Times New Roman" w:cs="Times New Roman"/>
        </w:rPr>
        <w:t>дисэмбриогенеза</w:t>
      </w:r>
      <w:proofErr w:type="spellEnd"/>
      <w:r w:rsidR="00B43BE1" w:rsidRPr="007A14E7">
        <w:rPr>
          <w:rFonts w:ascii="Times New Roman" w:eastAsia="Calibri" w:hAnsi="Times New Roman" w:cs="Times New Roman"/>
        </w:rPr>
        <w:t>. Менингеальных знаков нет, глубокие рефлексы оживлены, брюшные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рефлексы вялые, патологических рефлексов нет, чувствительных расстройств не выявлено,</w:t>
      </w:r>
      <w:r w:rsidR="00B43BE1">
        <w:rPr>
          <w:rFonts w:ascii="Times New Roman" w:eastAsia="Calibri" w:hAnsi="Times New Roman" w:cs="Times New Roman"/>
        </w:rPr>
        <w:t xml:space="preserve"> </w:t>
      </w:r>
      <w:proofErr w:type="spellStart"/>
      <w:r w:rsidR="00B43BE1" w:rsidRPr="007A14E7">
        <w:rPr>
          <w:rFonts w:ascii="Times New Roman" w:eastAsia="Calibri" w:hAnsi="Times New Roman" w:cs="Times New Roman"/>
        </w:rPr>
        <w:t>координаторные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пробы выполняет удовлетворительно. Заключение офтальмолога: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ретробульбарный неврит.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О каком заболевании следует думать, учитывая клинические данные и заключение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офтальмолога?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Консультацию какого специалиста нужно получить?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Топический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Обследование?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5) Показана ли госпитализация?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6) Лечение?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7) Возможные исходы заболевания?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№2</w:t>
      </w: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Женщина 24 лет обратилась в поликлинику к врачу общего профиля с жалобами на слабость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в нижних конечностях (больше в правой) и возникающие из-за этого частые спотыкания и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даже падения, шаткость при ходьбе, дрожание левой руки при движениях, ощущение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неполного опорожнения мочевого пузыря. Данные симптомы появились сразу после родов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две недели назад и с тех пор нарастали. При осмотре: эмоционально лабильна, несколько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7A14E7">
        <w:rPr>
          <w:rFonts w:ascii="Times New Roman" w:eastAsia="Calibri" w:hAnsi="Times New Roman" w:cs="Times New Roman"/>
        </w:rPr>
        <w:t>эйфорична</w:t>
      </w:r>
      <w:proofErr w:type="spellEnd"/>
      <w:r w:rsidRPr="007A14E7">
        <w:rPr>
          <w:rFonts w:ascii="Times New Roman" w:eastAsia="Calibri" w:hAnsi="Times New Roman" w:cs="Times New Roman"/>
        </w:rPr>
        <w:t xml:space="preserve">. </w:t>
      </w:r>
      <w:proofErr w:type="gramStart"/>
      <w:r w:rsidRPr="007A14E7">
        <w:rPr>
          <w:rFonts w:ascii="Times New Roman" w:eastAsia="Calibri" w:hAnsi="Times New Roman" w:cs="Times New Roman"/>
        </w:rPr>
        <w:t>Тонус мышц в верхних конечностях снижен, в нижних повышен по пирамидному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типу, глубокие рефлексы высокие, D&gt;S, клонусы коленных чашечек и стоп.</w:t>
      </w:r>
      <w:proofErr w:type="gramEnd"/>
      <w:r w:rsidRPr="007A14E7">
        <w:rPr>
          <w:rFonts w:ascii="Times New Roman" w:eastAsia="Calibri" w:hAnsi="Times New Roman" w:cs="Times New Roman"/>
        </w:rPr>
        <w:t xml:space="preserve"> Патологические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рефлексы орального автоматизма, Бабинского, Бехтерева, Жуковского с обеих сторон.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>Снижение вибрационной чувствительности ниже уровня реберных дуг с обеих сторон.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 xml:space="preserve">Интенция и </w:t>
      </w:r>
      <w:proofErr w:type="spellStart"/>
      <w:r w:rsidRPr="007A14E7">
        <w:rPr>
          <w:rFonts w:ascii="Times New Roman" w:eastAsia="Calibri" w:hAnsi="Times New Roman" w:cs="Times New Roman"/>
        </w:rPr>
        <w:t>мимопромахивание</w:t>
      </w:r>
      <w:proofErr w:type="spellEnd"/>
      <w:r w:rsidRPr="007A14E7">
        <w:rPr>
          <w:rFonts w:ascii="Times New Roman" w:eastAsia="Calibri" w:hAnsi="Times New Roman" w:cs="Times New Roman"/>
        </w:rPr>
        <w:t xml:space="preserve"> в левых конечностях, горизонтальный нистагм при взгляде</w:t>
      </w:r>
      <w:r>
        <w:rPr>
          <w:rFonts w:ascii="Times New Roman" w:eastAsia="Calibri" w:hAnsi="Times New Roman" w:cs="Times New Roman"/>
        </w:rPr>
        <w:t xml:space="preserve"> </w:t>
      </w:r>
      <w:r w:rsidRPr="007A14E7">
        <w:rPr>
          <w:rFonts w:ascii="Times New Roman" w:eastAsia="Calibri" w:hAnsi="Times New Roman" w:cs="Times New Roman"/>
        </w:rPr>
        <w:t xml:space="preserve">влево, кинетический тремор левой кисти, неустойчивость в позе </w:t>
      </w:r>
      <w:proofErr w:type="spellStart"/>
      <w:r w:rsidRPr="007A14E7">
        <w:rPr>
          <w:rFonts w:ascii="Times New Roman" w:eastAsia="Calibri" w:hAnsi="Times New Roman" w:cs="Times New Roman"/>
        </w:rPr>
        <w:t>Ромберга</w:t>
      </w:r>
      <w:proofErr w:type="spellEnd"/>
      <w:r w:rsidRPr="007A14E7">
        <w:rPr>
          <w:rFonts w:ascii="Times New Roman" w:eastAsia="Calibri" w:hAnsi="Times New Roman" w:cs="Times New Roman"/>
        </w:rPr>
        <w:t>.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Топический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Консультацию какого специалиста нужно получить?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Клинический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Обследование?</w:t>
      </w:r>
    </w:p>
    <w:p w:rsidR="00B43BE1" w:rsidRPr="007A14E7" w:rsidRDefault="007E1453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B43BE1" w:rsidRPr="007A14E7">
        <w:rPr>
          <w:rFonts w:ascii="Times New Roman" w:eastAsia="Calibri" w:hAnsi="Times New Roman" w:cs="Times New Roman"/>
        </w:rPr>
        <w:t>) Лечение?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Default="002D6038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7E1453" w:rsidRDefault="007E1453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7E1453" w:rsidRPr="007A14E7" w:rsidRDefault="007E1453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№3</w:t>
      </w: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3BE1" w:rsidRPr="007A14E7" w:rsidRDefault="002D6038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</w:t>
      </w:r>
      <w:r w:rsidR="00B43BE1" w:rsidRPr="007A14E7">
        <w:rPr>
          <w:rFonts w:ascii="Times New Roman" w:eastAsia="Calibri" w:hAnsi="Times New Roman" w:cs="Times New Roman"/>
        </w:rPr>
        <w:t xml:space="preserve"> Программист 27 лет обратился в поликлинику к врачу общего профиля с жалобами на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дрожание верхних конечностей, усиливающееся при целенаправленных движениях,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затрудняющие профессиональную деятельность и самообслуживание (прием пищи,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застегивание пуговиц, бритье, умывание и т.п.), шаткость при ходьбе, изменение речи, частые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позывы на мочеиспускание, ощущение прохождения тока по спине и конечностям при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наклоне головы кпереди. Данные симптомы, постепенно нарастая, появились около 3-х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месяцев назад после ДТП, в котором получил черепно-мозговую травму (сотрясение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головного мозга). Известно, что 5 лет назад в период весенней сессии на фоне умственной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нагрузки и переутомления (написание дипломной работы, сдача экзаменов) возникло 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ухудшение зрения (ощущение нечеткости и пятна в поле зрения правого глаза), которое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самопроизвольно регрессировало через 1-1,5 недели.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При осмотре: несколько расторможен, </w:t>
      </w:r>
      <w:proofErr w:type="spellStart"/>
      <w:r w:rsidR="00B43BE1" w:rsidRPr="007A14E7">
        <w:rPr>
          <w:rFonts w:ascii="Times New Roman" w:eastAsia="Calibri" w:hAnsi="Times New Roman" w:cs="Times New Roman"/>
        </w:rPr>
        <w:t>эйфоричен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, </w:t>
      </w:r>
      <w:proofErr w:type="spellStart"/>
      <w:r w:rsidR="00B43BE1" w:rsidRPr="007A14E7">
        <w:rPr>
          <w:rFonts w:ascii="Times New Roman" w:eastAsia="Calibri" w:hAnsi="Times New Roman" w:cs="Times New Roman"/>
        </w:rPr>
        <w:t>интенционный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тремор верхних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конечностей, </w:t>
      </w:r>
      <w:proofErr w:type="spellStart"/>
      <w:r w:rsidR="00B43BE1" w:rsidRPr="007A14E7">
        <w:rPr>
          <w:rFonts w:ascii="Times New Roman" w:eastAsia="Calibri" w:hAnsi="Times New Roman" w:cs="Times New Roman"/>
        </w:rPr>
        <w:t>адиадохокинез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, </w:t>
      </w:r>
      <w:proofErr w:type="spellStart"/>
      <w:r w:rsidR="00B43BE1" w:rsidRPr="007A14E7">
        <w:rPr>
          <w:rFonts w:ascii="Times New Roman" w:eastAsia="Calibri" w:hAnsi="Times New Roman" w:cs="Times New Roman"/>
        </w:rPr>
        <w:t>дисметрия</w:t>
      </w:r>
      <w:proofErr w:type="spellEnd"/>
      <w:r w:rsidR="00B43BE1" w:rsidRPr="007A14E7">
        <w:rPr>
          <w:rFonts w:ascii="Times New Roman" w:eastAsia="Calibri" w:hAnsi="Times New Roman" w:cs="Times New Roman"/>
        </w:rPr>
        <w:t>, горизонтальный нистагм, дизартрия с элементами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скандирования, глубокие рефлексы высокие D≥S, с расширением рефлексогенных зон,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симптомы орального автоматизма, патологические знаки Бабинского, Жуковского справа 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слева. Брюшные рефлексы отсутствуют с обеих сторон. Вибрационная чувствительность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отсутствует ниже гребней подвздошных костей, </w:t>
      </w:r>
      <w:proofErr w:type="spellStart"/>
      <w:r w:rsidR="00B43BE1" w:rsidRPr="007A14E7">
        <w:rPr>
          <w:rFonts w:ascii="Times New Roman" w:eastAsia="Calibri" w:hAnsi="Times New Roman" w:cs="Times New Roman"/>
        </w:rPr>
        <w:t>гемигипестезия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поверхностной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чувствительности справа, походка атактическая.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Топический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Консультацию какого специалиста нужно получить?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Клинический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Обследование?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5) Показана ли госпитализация?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6) Лечение?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7) Возможные исходы заболевания?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  <w:b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№4</w:t>
      </w:r>
    </w:p>
    <w:p w:rsidR="002D6038" w:rsidRPr="002D6038" w:rsidRDefault="002D6038" w:rsidP="002D6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rPr>
          <w:rFonts w:ascii="Times New Roman" w:eastAsia="Calibri" w:hAnsi="Times New Roman" w:cs="Times New Roman"/>
        </w:rPr>
      </w:pPr>
    </w:p>
    <w:p w:rsidR="00B43BE1" w:rsidRPr="007A14E7" w:rsidRDefault="00593350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</w:t>
      </w:r>
      <w:r w:rsidR="00B43BE1" w:rsidRPr="007A14E7">
        <w:rPr>
          <w:rFonts w:ascii="Times New Roman" w:eastAsia="Calibri" w:hAnsi="Times New Roman" w:cs="Times New Roman"/>
        </w:rPr>
        <w:t>Девушка 20 лет обратилась в поликлинику к врачу общего профиля с жалобами на быструю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утомляемость и преходящую слабость в правых конечностях, ощущение двоения в глазах,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особенно при нахождении в душном, жарком помещении или после незначительной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физической нагрузки или даже после чашки горячего чая. Известно, что за последние 1,5 года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дважды перенесла эпизоды невропатии лицевого нерва, сначала справа, затем слева. При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осмотре: астенического телосложения, единичные стигмы </w:t>
      </w:r>
      <w:proofErr w:type="spellStart"/>
      <w:r w:rsidR="00B43BE1" w:rsidRPr="007A14E7">
        <w:rPr>
          <w:rFonts w:ascii="Times New Roman" w:eastAsia="Calibri" w:hAnsi="Times New Roman" w:cs="Times New Roman"/>
        </w:rPr>
        <w:t>дисморфогенеза</w:t>
      </w:r>
      <w:proofErr w:type="spellEnd"/>
      <w:r w:rsidR="00B43BE1" w:rsidRPr="007A14E7">
        <w:rPr>
          <w:rFonts w:ascii="Times New Roman" w:eastAsia="Calibri" w:hAnsi="Times New Roman" w:cs="Times New Roman"/>
        </w:rPr>
        <w:t>, недостаточность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конвергенции, </w:t>
      </w:r>
      <w:proofErr w:type="spellStart"/>
      <w:r w:rsidR="00B43BE1" w:rsidRPr="007A14E7">
        <w:rPr>
          <w:rFonts w:ascii="Times New Roman" w:eastAsia="Calibri" w:hAnsi="Times New Roman" w:cs="Times New Roman"/>
        </w:rPr>
        <w:t>недоведение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правого глаза до внутренней спайки при полной сохранности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отведения другого глаза, монокулярный нистагм слева (межъядерный </w:t>
      </w:r>
      <w:proofErr w:type="spellStart"/>
      <w:r w:rsidR="00B43BE1" w:rsidRPr="007A14E7">
        <w:rPr>
          <w:rFonts w:ascii="Times New Roman" w:eastAsia="Calibri" w:hAnsi="Times New Roman" w:cs="Times New Roman"/>
        </w:rPr>
        <w:t>офтальмопарез</w:t>
      </w:r>
      <w:proofErr w:type="spellEnd"/>
      <w:r w:rsidR="00B43BE1" w:rsidRPr="007A14E7">
        <w:rPr>
          <w:rFonts w:ascii="Times New Roman" w:eastAsia="Calibri" w:hAnsi="Times New Roman" w:cs="Times New Roman"/>
        </w:rPr>
        <w:t>). Легкая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недостаточность функции мимической мускулатуры с обеих сторон. Легкий правосторонний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силовой гемипарез. Тонус мы</w:t>
      </w:r>
      <w:proofErr w:type="gramStart"/>
      <w:r w:rsidR="00B43BE1" w:rsidRPr="007A14E7">
        <w:rPr>
          <w:rFonts w:ascii="Times New Roman" w:eastAsia="Calibri" w:hAnsi="Times New Roman" w:cs="Times New Roman"/>
        </w:rPr>
        <w:t>шц в пр</w:t>
      </w:r>
      <w:proofErr w:type="gramEnd"/>
      <w:r w:rsidR="00B43BE1" w:rsidRPr="007A14E7">
        <w:rPr>
          <w:rFonts w:ascii="Times New Roman" w:eastAsia="Calibri" w:hAnsi="Times New Roman" w:cs="Times New Roman"/>
        </w:rPr>
        <w:t>авых конечностях повышен по пирамидному типу,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глубокие рефлексы D&gt;S, высокие. Рефлексы орального автоматизма, патологические знаки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 xml:space="preserve">Россолимо верхний, Бабинского справа. Интенция и </w:t>
      </w:r>
      <w:proofErr w:type="spellStart"/>
      <w:r w:rsidR="00B43BE1" w:rsidRPr="007A14E7">
        <w:rPr>
          <w:rFonts w:ascii="Times New Roman" w:eastAsia="Calibri" w:hAnsi="Times New Roman" w:cs="Times New Roman"/>
        </w:rPr>
        <w:t>мимопромахивание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при выполнении</w:t>
      </w:r>
      <w:r w:rsidR="00B43BE1">
        <w:rPr>
          <w:rFonts w:ascii="Times New Roman" w:eastAsia="Calibri" w:hAnsi="Times New Roman" w:cs="Times New Roman"/>
        </w:rPr>
        <w:t xml:space="preserve"> </w:t>
      </w:r>
      <w:proofErr w:type="spellStart"/>
      <w:r w:rsidR="00B43BE1" w:rsidRPr="007A14E7">
        <w:rPr>
          <w:rFonts w:ascii="Times New Roman" w:eastAsia="Calibri" w:hAnsi="Times New Roman" w:cs="Times New Roman"/>
        </w:rPr>
        <w:t>координаторных</w:t>
      </w:r>
      <w:proofErr w:type="spellEnd"/>
      <w:r w:rsidR="00B43BE1" w:rsidRPr="007A14E7">
        <w:rPr>
          <w:rFonts w:ascii="Times New Roman" w:eastAsia="Calibri" w:hAnsi="Times New Roman" w:cs="Times New Roman"/>
        </w:rPr>
        <w:t xml:space="preserve"> проб, неустойчивость в позе </w:t>
      </w:r>
      <w:proofErr w:type="spellStart"/>
      <w:r w:rsidR="00B43BE1" w:rsidRPr="007A14E7">
        <w:rPr>
          <w:rFonts w:ascii="Times New Roman" w:eastAsia="Calibri" w:hAnsi="Times New Roman" w:cs="Times New Roman"/>
        </w:rPr>
        <w:t>Ромберга</w:t>
      </w:r>
      <w:proofErr w:type="spellEnd"/>
      <w:r w:rsidR="00B43BE1" w:rsidRPr="007A14E7">
        <w:rPr>
          <w:rFonts w:ascii="Times New Roman" w:eastAsia="Calibri" w:hAnsi="Times New Roman" w:cs="Times New Roman"/>
        </w:rPr>
        <w:t>.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Топический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Консультацию какого специалиста нужно получить?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Клинический диагноз?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4) Обследование?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5) Показана ли госпитализация?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6) Лечение?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  <w:b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1453" w:rsidRDefault="007E1453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2D6038" w:rsidRPr="002D6038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Специальность:</w:t>
      </w:r>
      <w:r w:rsidR="002D6038"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«Педиатрия» -  </w:t>
      </w:r>
      <w:r w:rsidR="002D6038" w:rsidRPr="002D60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E9437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Pr="002D603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№8</w:t>
      </w:r>
    </w:p>
    <w:p w:rsidR="00E94378" w:rsidRPr="002D6038" w:rsidRDefault="00E94378" w:rsidP="00E94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378" w:rsidRPr="002D6038" w:rsidRDefault="00E94378" w:rsidP="00E943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60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D6038" w:rsidRPr="002D6038" w:rsidRDefault="002D603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  <w:b/>
        </w:rPr>
      </w:pPr>
    </w:p>
    <w:p w:rsidR="00B43BE1" w:rsidRPr="007A14E7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B43BE1" w:rsidRPr="007A14E7">
        <w:rPr>
          <w:rFonts w:ascii="Times New Roman" w:eastAsia="Calibri" w:hAnsi="Times New Roman" w:cs="Times New Roman"/>
        </w:rPr>
        <w:t>У 20-ти летней девушки внезапно развилось нарушение зрения до слепоты справа,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болезненность при движении правого глазного яблока. Обратилась к окулисту, был поставлен</w:t>
      </w:r>
      <w:r w:rsidR="00B43BE1">
        <w:rPr>
          <w:rFonts w:ascii="Times New Roman" w:eastAsia="Calibri" w:hAnsi="Times New Roman" w:cs="Times New Roman"/>
        </w:rPr>
        <w:t xml:space="preserve"> диагноз </w:t>
      </w:r>
      <w:r w:rsidR="00B43BE1" w:rsidRPr="007A14E7">
        <w:rPr>
          <w:rFonts w:ascii="Times New Roman" w:eastAsia="Calibri" w:hAnsi="Times New Roman" w:cs="Times New Roman"/>
        </w:rPr>
        <w:t>правосторонний ретробульбарный неврит. Назначено лечение кортикостероидами,</w:t>
      </w:r>
      <w:r w:rsidR="00B43BE1">
        <w:rPr>
          <w:rFonts w:ascii="Times New Roman" w:eastAsia="Calibri" w:hAnsi="Times New Roman" w:cs="Times New Roman"/>
        </w:rPr>
        <w:t xml:space="preserve"> </w:t>
      </w:r>
      <w:r w:rsidR="00B43BE1" w:rsidRPr="007A14E7">
        <w:rPr>
          <w:rFonts w:ascii="Times New Roman" w:eastAsia="Calibri" w:hAnsi="Times New Roman" w:cs="Times New Roman"/>
        </w:rPr>
        <w:t>которое оказало быстрый эффект, зрение восстановилось. Девушка вновь пришла к врачу</w:t>
      </w:r>
      <w:r w:rsidR="00B43BE1">
        <w:rPr>
          <w:rFonts w:ascii="Times New Roman" w:eastAsia="Calibri" w:hAnsi="Times New Roman" w:cs="Times New Roman"/>
        </w:rPr>
        <w:t xml:space="preserve"> общей практики за дальнейшими </w:t>
      </w:r>
      <w:r w:rsidR="00B43BE1" w:rsidRPr="007A14E7">
        <w:rPr>
          <w:rFonts w:ascii="Times New Roman" w:eastAsia="Calibri" w:hAnsi="Times New Roman" w:cs="Times New Roman"/>
        </w:rPr>
        <w:t>рекомендациями.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Задание: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1) Консультации каких специалистов показаны в данной ситуации?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2) Требуется ли дальнейшее наблюдение пациентки, если да, то с какой целью?</w:t>
      </w:r>
    </w:p>
    <w:p w:rsidR="00B43BE1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 w:rsidRPr="007A14E7">
        <w:rPr>
          <w:rFonts w:ascii="Times New Roman" w:eastAsia="Calibri" w:hAnsi="Times New Roman" w:cs="Times New Roman"/>
        </w:rPr>
        <w:t>3) Какие дополнительные методы обследования необходимы?</w:t>
      </w:r>
    </w:p>
    <w:p w:rsidR="001D7839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4) Показана ли госпитализация</w:t>
      </w:r>
      <w:proofErr w:type="gramStart"/>
      <w:r>
        <w:rPr>
          <w:rFonts w:ascii="Times New Roman" w:eastAsia="Calibri" w:hAnsi="Times New Roman" w:cs="Times New Roman"/>
        </w:rPr>
        <w:t xml:space="preserve"> ?</w:t>
      </w:r>
      <w:proofErr w:type="gramEnd"/>
    </w:p>
    <w:p w:rsidR="001D7839" w:rsidRPr="007A14E7" w:rsidRDefault="001D7839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B43BE1" w:rsidRPr="007A14E7" w:rsidRDefault="00B43BE1" w:rsidP="00B43BE1">
      <w:pPr>
        <w:tabs>
          <w:tab w:val="left" w:pos="567"/>
        </w:tabs>
        <w:spacing w:after="0"/>
        <w:ind w:left="709" w:right="142" w:hanging="283"/>
        <w:jc w:val="both"/>
        <w:rPr>
          <w:rFonts w:ascii="Times New Roman" w:eastAsia="Calibri" w:hAnsi="Times New Roman" w:cs="Times New Roman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04E4" w:rsidRDefault="001504E4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378" w:rsidRDefault="00E94378" w:rsidP="002D60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E94378" w:rsidSect="00CE4DE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5CF" w:rsidRDefault="00CC15CF" w:rsidP="002D6038">
      <w:pPr>
        <w:spacing w:after="0" w:line="240" w:lineRule="auto"/>
      </w:pPr>
      <w:r>
        <w:separator/>
      </w:r>
    </w:p>
  </w:endnote>
  <w:endnote w:type="continuationSeparator" w:id="0">
    <w:p w:rsidR="00CC15CF" w:rsidRDefault="00CC15CF" w:rsidP="002D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5CF" w:rsidRDefault="00CC15CF" w:rsidP="002D6038">
      <w:pPr>
        <w:spacing w:after="0" w:line="240" w:lineRule="auto"/>
      </w:pPr>
      <w:r>
        <w:separator/>
      </w:r>
    </w:p>
  </w:footnote>
  <w:footnote w:type="continuationSeparator" w:id="0">
    <w:p w:rsidR="00CC15CF" w:rsidRDefault="00CC15CF" w:rsidP="002D6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66"/>
    <w:rsid w:val="00001BBA"/>
    <w:rsid w:val="00063934"/>
    <w:rsid w:val="001504E4"/>
    <w:rsid w:val="001D7839"/>
    <w:rsid w:val="001E4E66"/>
    <w:rsid w:val="002D6038"/>
    <w:rsid w:val="00593350"/>
    <w:rsid w:val="007E1453"/>
    <w:rsid w:val="00A10E3F"/>
    <w:rsid w:val="00B43BE1"/>
    <w:rsid w:val="00C86C37"/>
    <w:rsid w:val="00CC15CF"/>
    <w:rsid w:val="00E9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03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D6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03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6</cp:revision>
  <dcterms:created xsi:type="dcterms:W3CDTF">2020-05-08T16:52:00Z</dcterms:created>
  <dcterms:modified xsi:type="dcterms:W3CDTF">2020-05-18T18:21:00Z</dcterms:modified>
</cp:coreProperties>
</file>