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2" w:rsidRDefault="009C1AE2" w:rsidP="009C1AE2">
      <w:pPr>
        <w:ind w:left="142" w:firstLine="142"/>
        <w:rPr>
          <w:rFonts w:eastAsia="Calibri"/>
          <w:b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ФЕДЕРАЛЬНОЕ ГОСУДАРСТВЕННОЕ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eastAsia="Calibri"/>
          <w:sz w:val="24"/>
          <w:szCs w:val="24"/>
        </w:rPr>
        <w:t>ВЫСШЕГО</w:t>
      </w:r>
      <w:proofErr w:type="gramEnd"/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21706D" w:rsidRPr="00BC17B4" w:rsidRDefault="0021706D" w:rsidP="0021706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 w:rsidRPr="0021706D">
        <w:rPr>
          <w:rFonts w:eastAsia="Calibri"/>
          <w:b/>
          <w:sz w:val="24"/>
          <w:szCs w:val="24"/>
        </w:rPr>
        <w:t>Лечебное дело</w:t>
      </w:r>
      <w:r>
        <w:rPr>
          <w:rFonts w:eastAsia="Calibri"/>
          <w:b/>
          <w:sz w:val="24"/>
          <w:szCs w:val="24"/>
        </w:rPr>
        <w:t xml:space="preserve">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№1</w:t>
      </w:r>
    </w:p>
    <w:p w:rsidR="0021706D" w:rsidRPr="00726F9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1706D" w:rsidRPr="004B1F30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Pr="007A14E7" w:rsidRDefault="0021706D" w:rsidP="009C1AE2">
      <w:pPr>
        <w:ind w:left="142" w:firstLine="142"/>
        <w:rPr>
          <w:rFonts w:eastAsia="Calibri"/>
          <w:b/>
        </w:rPr>
      </w:pPr>
    </w:p>
    <w:p w:rsidR="007F74E6" w:rsidRPr="00C02E39" w:rsidRDefault="007F74E6" w:rsidP="007F74E6">
      <w:pPr>
        <w:widowControl/>
        <w:autoSpaceDE/>
        <w:autoSpaceDN/>
        <w:adjustRightInd/>
        <w:ind w:left="284"/>
        <w:jc w:val="both"/>
        <w:rPr>
          <w:sz w:val="24"/>
          <w:szCs w:val="24"/>
        </w:rPr>
      </w:pPr>
      <w:r w:rsidRPr="00C02E39">
        <w:rPr>
          <w:sz w:val="24"/>
          <w:szCs w:val="24"/>
        </w:rPr>
        <w:t xml:space="preserve">У больного </w:t>
      </w:r>
      <w:r w:rsidRPr="00E2241D">
        <w:rPr>
          <w:sz w:val="24"/>
          <w:szCs w:val="24"/>
        </w:rPr>
        <w:t xml:space="preserve">64 лет, страдающего артериальной гипертонией около 15 лет и сахарным диабетом 10 лет, имеющего избыточный вес, </w:t>
      </w:r>
      <w:proofErr w:type="gramStart"/>
      <w:r w:rsidRPr="00E2241D">
        <w:rPr>
          <w:sz w:val="24"/>
          <w:szCs w:val="24"/>
        </w:rPr>
        <w:t>выявлены</w:t>
      </w:r>
      <w:proofErr w:type="gramEnd"/>
      <w:r w:rsidRPr="00E2241D">
        <w:rPr>
          <w:sz w:val="24"/>
          <w:szCs w:val="24"/>
        </w:rPr>
        <w:t xml:space="preserve"> </w:t>
      </w:r>
      <w:r w:rsidRPr="00C02E39">
        <w:rPr>
          <w:sz w:val="24"/>
          <w:szCs w:val="24"/>
        </w:rPr>
        <w:t xml:space="preserve">левосторонние гемианестезия и чувствительная </w:t>
      </w:r>
      <w:proofErr w:type="spellStart"/>
      <w:r w:rsidRPr="00C02E39">
        <w:rPr>
          <w:sz w:val="24"/>
          <w:szCs w:val="24"/>
        </w:rPr>
        <w:t>гемиатаксия</w:t>
      </w:r>
      <w:proofErr w:type="spellEnd"/>
      <w:r w:rsidRPr="00C02E39">
        <w:rPr>
          <w:sz w:val="24"/>
          <w:szCs w:val="24"/>
        </w:rPr>
        <w:t xml:space="preserve">. </w:t>
      </w:r>
    </w:p>
    <w:p w:rsidR="007F74E6" w:rsidRPr="00C02E39" w:rsidRDefault="007F74E6" w:rsidP="007F74E6">
      <w:pPr>
        <w:widowControl/>
        <w:autoSpaceDE/>
        <w:autoSpaceDN/>
        <w:adjustRightInd/>
        <w:ind w:left="284"/>
        <w:jc w:val="both"/>
        <w:rPr>
          <w:sz w:val="24"/>
          <w:szCs w:val="24"/>
        </w:rPr>
      </w:pPr>
      <w:r w:rsidRPr="00C02E39">
        <w:rPr>
          <w:sz w:val="24"/>
          <w:szCs w:val="24"/>
        </w:rPr>
        <w:t>Задание:</w:t>
      </w:r>
    </w:p>
    <w:p w:rsidR="007F74E6" w:rsidRPr="00C02E39" w:rsidRDefault="007F74E6" w:rsidP="00F62F27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02E39">
        <w:rPr>
          <w:sz w:val="24"/>
          <w:szCs w:val="24"/>
        </w:rPr>
        <w:t>Определить, что поражено?</w:t>
      </w:r>
    </w:p>
    <w:p w:rsidR="007F74E6" w:rsidRPr="00C02E39" w:rsidRDefault="007F74E6" w:rsidP="00F62F27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02E39">
        <w:rPr>
          <w:sz w:val="24"/>
          <w:szCs w:val="24"/>
        </w:rPr>
        <w:t xml:space="preserve">Где находится поражение? </w:t>
      </w:r>
    </w:p>
    <w:p w:rsidR="007F74E6" w:rsidRPr="00C02E39" w:rsidRDefault="007F74E6" w:rsidP="00F62F27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02E39">
        <w:rPr>
          <w:sz w:val="24"/>
          <w:szCs w:val="24"/>
        </w:rPr>
        <w:t>Обосновать топический диагноз?</w:t>
      </w:r>
    </w:p>
    <w:p w:rsidR="007F74E6" w:rsidRPr="00C02E39" w:rsidRDefault="00E2241D" w:rsidP="00F62F27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Рекомендуемое</w:t>
      </w:r>
      <w:r w:rsidR="00C02E39" w:rsidRPr="00C02E39">
        <w:rPr>
          <w:sz w:val="24"/>
          <w:szCs w:val="24"/>
        </w:rPr>
        <w:t xml:space="preserve"> обследовани</w:t>
      </w:r>
      <w:r>
        <w:rPr>
          <w:sz w:val="24"/>
          <w:szCs w:val="24"/>
        </w:rPr>
        <w:t>е?</w:t>
      </w:r>
    </w:p>
    <w:p w:rsidR="009C1AE2" w:rsidRPr="00C02E39" w:rsidRDefault="009C1AE2" w:rsidP="00EB24E7">
      <w:pPr>
        <w:rPr>
          <w:rFonts w:eastAsia="Calibri"/>
          <w:sz w:val="24"/>
          <w:szCs w:val="24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CF5574" w:rsidRDefault="00CF5574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C02E39">
      <w:pPr>
        <w:rPr>
          <w:rFonts w:eastAsia="Calibri"/>
          <w:color w:val="FF0000"/>
        </w:rPr>
      </w:pPr>
    </w:p>
    <w:p w:rsidR="0021706D" w:rsidRDefault="0021706D" w:rsidP="0021706D">
      <w:pPr>
        <w:rPr>
          <w:rFonts w:eastAsia="Calibri"/>
          <w:b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0048FE">
      <w:pPr>
        <w:rPr>
          <w:rFonts w:eastAsia="Calibri"/>
          <w:color w:val="FF0000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ФЕДЕРАЛЬНОЕ ГОСУДАРСТВЕННОЕ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eastAsia="Calibri"/>
          <w:sz w:val="24"/>
          <w:szCs w:val="24"/>
        </w:rPr>
        <w:t>ВЫСШЕГО</w:t>
      </w:r>
      <w:proofErr w:type="gramEnd"/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21706D" w:rsidRPr="00BC17B4" w:rsidRDefault="0021706D" w:rsidP="0021706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 w:rsidRPr="0021706D">
        <w:rPr>
          <w:rFonts w:eastAsia="Calibri"/>
          <w:b/>
          <w:sz w:val="24"/>
          <w:szCs w:val="24"/>
        </w:rPr>
        <w:t>Лечебное дело</w:t>
      </w:r>
      <w:r>
        <w:rPr>
          <w:rFonts w:eastAsia="Calibri"/>
          <w:b/>
          <w:sz w:val="24"/>
          <w:szCs w:val="24"/>
        </w:rPr>
        <w:t xml:space="preserve">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</w:p>
    <w:p w:rsidR="0021706D" w:rsidRDefault="0021706D" w:rsidP="0021706D">
      <w:pPr>
        <w:rPr>
          <w:rFonts w:eastAsia="Calibri"/>
          <w:color w:val="FF0000"/>
        </w:rPr>
      </w:pPr>
    </w:p>
    <w:p w:rsidR="0021706D" w:rsidRPr="0021706D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Pr="00C02E39" w:rsidRDefault="0021706D" w:rsidP="0021706D">
      <w:pPr>
        <w:rPr>
          <w:rFonts w:eastAsia="Calibri"/>
          <w:color w:val="FF0000"/>
        </w:rPr>
      </w:pPr>
    </w:p>
    <w:p w:rsidR="00E2241D" w:rsidRPr="00E2241D" w:rsidRDefault="009161ED" w:rsidP="009161ED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  <w:r w:rsidRPr="00E2241D">
        <w:rPr>
          <w:sz w:val="24"/>
          <w:szCs w:val="24"/>
        </w:rPr>
        <w:t xml:space="preserve">У больного </w:t>
      </w:r>
      <w:r w:rsidR="00E2241D" w:rsidRPr="00E2241D">
        <w:rPr>
          <w:sz w:val="24"/>
          <w:szCs w:val="24"/>
        </w:rPr>
        <w:t xml:space="preserve">74 лет, после перенесённого геморрагического инсульта, </w:t>
      </w:r>
      <w:r w:rsidR="00814905">
        <w:rPr>
          <w:sz w:val="24"/>
          <w:szCs w:val="24"/>
        </w:rPr>
        <w:t>определяю</w:t>
      </w:r>
      <w:r w:rsidRPr="00E2241D">
        <w:rPr>
          <w:sz w:val="24"/>
          <w:szCs w:val="24"/>
        </w:rPr>
        <w:t xml:space="preserve">тся правосторонняя гемиплегия, гемианестезия и гемианопсия. </w:t>
      </w:r>
    </w:p>
    <w:p w:rsidR="009161ED" w:rsidRPr="00E2241D" w:rsidRDefault="009161ED" w:rsidP="009161E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241D">
        <w:rPr>
          <w:sz w:val="24"/>
          <w:szCs w:val="24"/>
        </w:rPr>
        <w:t>Задание:</w:t>
      </w:r>
    </w:p>
    <w:p w:rsidR="009161ED" w:rsidRPr="000048FE" w:rsidRDefault="009161ED" w:rsidP="00F62F27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0048FE">
        <w:rPr>
          <w:sz w:val="24"/>
          <w:szCs w:val="24"/>
        </w:rPr>
        <w:t>Определить, что поражено?</w:t>
      </w:r>
    </w:p>
    <w:p w:rsidR="009161ED" w:rsidRPr="000048FE" w:rsidRDefault="009161ED" w:rsidP="00F62F27">
      <w:pPr>
        <w:pStyle w:val="a7"/>
        <w:numPr>
          <w:ilvl w:val="0"/>
          <w:numId w:val="5"/>
        </w:numPr>
        <w:rPr>
          <w:rFonts w:eastAsia="Calibri"/>
          <w:sz w:val="24"/>
          <w:szCs w:val="24"/>
        </w:rPr>
      </w:pPr>
      <w:r w:rsidRPr="000048FE">
        <w:rPr>
          <w:sz w:val="24"/>
          <w:szCs w:val="24"/>
        </w:rPr>
        <w:t xml:space="preserve">Где находится поражение? </w:t>
      </w:r>
    </w:p>
    <w:p w:rsidR="009161ED" w:rsidRPr="00E2241D" w:rsidRDefault="009161ED" w:rsidP="00F62F27">
      <w:pPr>
        <w:pStyle w:val="a7"/>
        <w:numPr>
          <w:ilvl w:val="0"/>
          <w:numId w:val="5"/>
        </w:numPr>
        <w:rPr>
          <w:rFonts w:eastAsia="Calibri"/>
          <w:color w:val="FF0000"/>
          <w:sz w:val="24"/>
          <w:szCs w:val="24"/>
        </w:rPr>
      </w:pPr>
      <w:r w:rsidRPr="000048FE">
        <w:rPr>
          <w:sz w:val="24"/>
          <w:szCs w:val="24"/>
        </w:rPr>
        <w:t xml:space="preserve">Обосновать </w:t>
      </w:r>
      <w:r w:rsidRPr="00E2241D">
        <w:rPr>
          <w:sz w:val="24"/>
          <w:szCs w:val="24"/>
        </w:rPr>
        <w:t>топический диагноз?</w:t>
      </w:r>
    </w:p>
    <w:p w:rsidR="00E2241D" w:rsidRPr="00E2241D" w:rsidRDefault="00E2241D" w:rsidP="00F62F27">
      <w:pPr>
        <w:pStyle w:val="a7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E2241D">
        <w:rPr>
          <w:sz w:val="24"/>
          <w:szCs w:val="24"/>
        </w:rPr>
        <w:t>Рекомендуемое обследование?</w:t>
      </w: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CF5574" w:rsidRDefault="00CF5574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CF5574" w:rsidRDefault="00CF5574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CF5574" w:rsidRDefault="00CF5574" w:rsidP="00B54AE6">
      <w:pPr>
        <w:rPr>
          <w:rFonts w:eastAsia="Calibri"/>
        </w:rPr>
      </w:pPr>
    </w:p>
    <w:p w:rsidR="00CF5574" w:rsidRDefault="00CF5574" w:rsidP="00B54AE6">
      <w:pPr>
        <w:rPr>
          <w:rFonts w:eastAsia="Calibri"/>
        </w:rPr>
      </w:pPr>
    </w:p>
    <w:p w:rsidR="0021706D" w:rsidRDefault="0021706D" w:rsidP="00B54AE6">
      <w:pPr>
        <w:rPr>
          <w:rFonts w:eastAsia="Calibri"/>
        </w:rPr>
      </w:pPr>
    </w:p>
    <w:p w:rsidR="0021706D" w:rsidRPr="00B54AE6" w:rsidRDefault="0021706D" w:rsidP="00B54AE6">
      <w:pPr>
        <w:rPr>
          <w:rFonts w:eastAsia="Calibri"/>
        </w:rPr>
      </w:pP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ФЕДЕРАЛЬНОЕ ГОСУДАРСТВЕННОЕ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eastAsia="Calibri"/>
          <w:sz w:val="24"/>
          <w:szCs w:val="24"/>
        </w:rPr>
        <w:t>ВЫСШЕГО</w:t>
      </w:r>
      <w:proofErr w:type="gramEnd"/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ОБРАЗОВАНИЯ </w:t>
      </w:r>
      <w:r w:rsidRPr="000004F1">
        <w:rPr>
          <w:rFonts w:eastAsia="Calibri"/>
          <w:sz w:val="24"/>
          <w:szCs w:val="24"/>
        </w:rPr>
        <w:t>"АСТРАХАНСКИЙ ГОСУДАРСТВЕННЫЙ МЕДИЦИНСКИЙ УНИВЕРСИТЕТ"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МИНИСТЕРСТВА ЗДРАВООХРАНЕНИЯ РОССИЙСКОЙ ФЕДЕРАЦИИ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Кафедра неврологии, нейрохирургии с курсом последипломного образования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2019-2020 учебный год</w:t>
      </w:r>
    </w:p>
    <w:p w:rsidR="0021706D" w:rsidRPr="00BC17B4" w:rsidRDefault="0021706D" w:rsidP="0021706D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Специальность: </w:t>
      </w:r>
      <w:r w:rsidRPr="00BC17B4">
        <w:rPr>
          <w:rFonts w:eastAsia="Calibri"/>
          <w:b/>
          <w:sz w:val="24"/>
          <w:szCs w:val="24"/>
        </w:rPr>
        <w:t>«</w:t>
      </w:r>
      <w:r w:rsidRPr="0021706D">
        <w:rPr>
          <w:rFonts w:eastAsia="Calibri"/>
          <w:b/>
          <w:sz w:val="24"/>
          <w:szCs w:val="24"/>
        </w:rPr>
        <w:t>Лечебное дело</w:t>
      </w:r>
      <w:r>
        <w:rPr>
          <w:rFonts w:eastAsia="Calibri"/>
          <w:b/>
          <w:sz w:val="24"/>
          <w:szCs w:val="24"/>
        </w:rPr>
        <w:t xml:space="preserve">» - </w:t>
      </w:r>
      <w:r w:rsidRPr="00BC17B4">
        <w:rPr>
          <w:b/>
          <w:bCs/>
          <w:sz w:val="24"/>
          <w:szCs w:val="24"/>
          <w:u w:val="single"/>
        </w:rPr>
        <w:t>3105.02</w:t>
      </w:r>
    </w:p>
    <w:p w:rsidR="0021706D" w:rsidRPr="000004F1" w:rsidRDefault="0021706D" w:rsidP="0021706D">
      <w:pPr>
        <w:contextualSpacing/>
        <w:jc w:val="center"/>
        <w:rPr>
          <w:rFonts w:eastAsia="Calibri"/>
          <w:sz w:val="24"/>
          <w:szCs w:val="24"/>
        </w:rPr>
      </w:pPr>
      <w:r w:rsidRPr="000004F1">
        <w:rPr>
          <w:rFonts w:eastAsia="Calibri"/>
          <w:sz w:val="24"/>
          <w:szCs w:val="24"/>
        </w:rPr>
        <w:t>Дисциплина: "Неврология, медицинская генетика"</w:t>
      </w:r>
    </w:p>
    <w:p w:rsidR="0021706D" w:rsidRDefault="0021706D" w:rsidP="0021706D">
      <w:pPr>
        <w:contextualSpacing/>
        <w:jc w:val="center"/>
        <w:rPr>
          <w:rFonts w:eastAsia="Calibri"/>
          <w:sz w:val="24"/>
          <w:szCs w:val="24"/>
        </w:rPr>
      </w:pP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ind w:left="142" w:firstLine="142"/>
        <w:rPr>
          <w:rFonts w:eastAsia="Calibri"/>
          <w:color w:val="FF0000"/>
        </w:rPr>
      </w:pPr>
    </w:p>
    <w:p w:rsidR="0021706D" w:rsidRDefault="0021706D" w:rsidP="0021706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26F9D">
        <w:rPr>
          <w:rFonts w:ascii="Times New Roman" w:hAnsi="Times New Roman"/>
          <w:b/>
          <w:sz w:val="24"/>
          <w:szCs w:val="24"/>
        </w:rPr>
        <w:t>СИТУАЦИОННАЯ ЗАДАЧА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1706D" w:rsidRDefault="0021706D" w:rsidP="0021706D">
      <w:pPr>
        <w:rPr>
          <w:rFonts w:eastAsia="Calibri"/>
          <w:color w:val="FF0000"/>
        </w:rPr>
      </w:pPr>
    </w:p>
    <w:p w:rsidR="0021706D" w:rsidRPr="0021706D" w:rsidRDefault="0021706D" w:rsidP="0021706D">
      <w:pPr>
        <w:pStyle w:val="a8"/>
        <w:rPr>
          <w:rFonts w:ascii="Times New Roman" w:hAnsi="Times New Roman"/>
          <w:b/>
          <w:sz w:val="24"/>
          <w:szCs w:val="24"/>
        </w:rPr>
      </w:pPr>
      <w:r w:rsidRPr="004B1F30">
        <w:rPr>
          <w:rFonts w:ascii="Times New Roman" w:hAnsi="Times New Roman"/>
          <w:b/>
          <w:sz w:val="24"/>
          <w:szCs w:val="24"/>
        </w:rPr>
        <w:t>Оцениваемые компетенции: ПК-6, ПК-8</w:t>
      </w:r>
    </w:p>
    <w:p w:rsidR="0021706D" w:rsidRDefault="0021706D" w:rsidP="00B54AE6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</w:p>
    <w:p w:rsidR="00B54AE6" w:rsidRPr="00B54AE6" w:rsidRDefault="00B54AE6" w:rsidP="00B54AE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54AE6">
        <w:rPr>
          <w:sz w:val="24"/>
          <w:szCs w:val="24"/>
        </w:rPr>
        <w:t xml:space="preserve">У больной 69 лет, после перенесённого ишемического инсульта, определяются </w:t>
      </w:r>
      <w:proofErr w:type="gramStart"/>
      <w:r w:rsidR="00DB40B4">
        <w:rPr>
          <w:sz w:val="24"/>
          <w:szCs w:val="24"/>
        </w:rPr>
        <w:t>прав</w:t>
      </w:r>
      <w:r w:rsidRPr="00B54AE6">
        <w:rPr>
          <w:sz w:val="24"/>
          <w:szCs w:val="24"/>
        </w:rPr>
        <w:t>осторонние</w:t>
      </w:r>
      <w:proofErr w:type="gramEnd"/>
      <w:r w:rsidRPr="00B54AE6">
        <w:rPr>
          <w:sz w:val="24"/>
          <w:szCs w:val="24"/>
        </w:rPr>
        <w:t xml:space="preserve"> гемианестезия, чувствительная </w:t>
      </w:r>
      <w:proofErr w:type="spellStart"/>
      <w:r w:rsidRPr="00B54AE6">
        <w:rPr>
          <w:sz w:val="24"/>
          <w:szCs w:val="24"/>
        </w:rPr>
        <w:t>гемиатаксия</w:t>
      </w:r>
      <w:proofErr w:type="spellEnd"/>
      <w:r w:rsidRPr="00B54AE6">
        <w:rPr>
          <w:sz w:val="24"/>
          <w:szCs w:val="24"/>
        </w:rPr>
        <w:t xml:space="preserve">, гемианопсия, беспокоит </w:t>
      </w:r>
      <w:proofErr w:type="spellStart"/>
      <w:r w:rsidRPr="00B54AE6">
        <w:rPr>
          <w:sz w:val="24"/>
          <w:szCs w:val="24"/>
        </w:rPr>
        <w:t>гемиальгия</w:t>
      </w:r>
      <w:proofErr w:type="spellEnd"/>
      <w:r w:rsidRPr="00B54AE6">
        <w:rPr>
          <w:sz w:val="24"/>
          <w:szCs w:val="24"/>
        </w:rPr>
        <w:t xml:space="preserve">. Боль в левой половине тела </w:t>
      </w:r>
      <w:r w:rsidR="00F07C0E">
        <w:rPr>
          <w:sz w:val="24"/>
          <w:szCs w:val="24"/>
        </w:rPr>
        <w:t>жгуча</w:t>
      </w:r>
      <w:r w:rsidRPr="00B54AE6">
        <w:rPr>
          <w:sz w:val="24"/>
          <w:szCs w:val="24"/>
        </w:rPr>
        <w:t xml:space="preserve">я, плохо локализуется, не купируется анальгетиками, усиливается в покое и уменьшается при </w:t>
      </w:r>
      <w:r w:rsidR="00760C86">
        <w:rPr>
          <w:sz w:val="24"/>
          <w:szCs w:val="24"/>
        </w:rPr>
        <w:t>движении,</w:t>
      </w:r>
      <w:r w:rsidR="00F07C0E">
        <w:rPr>
          <w:sz w:val="24"/>
          <w:szCs w:val="24"/>
        </w:rPr>
        <w:t xml:space="preserve"> </w:t>
      </w:r>
      <w:r w:rsidRPr="00B54AE6">
        <w:rPr>
          <w:sz w:val="24"/>
          <w:szCs w:val="24"/>
        </w:rPr>
        <w:t xml:space="preserve">отвлечении внимания, натирания меновазином, применения аппликатора. </w:t>
      </w:r>
    </w:p>
    <w:p w:rsidR="00B54AE6" w:rsidRPr="003A422F" w:rsidRDefault="00B54AE6" w:rsidP="00B54AE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A422F">
        <w:rPr>
          <w:sz w:val="24"/>
          <w:szCs w:val="24"/>
        </w:rPr>
        <w:t>Задание:</w:t>
      </w:r>
    </w:p>
    <w:p w:rsidR="00B54AE6" w:rsidRPr="003A422F" w:rsidRDefault="00B54AE6" w:rsidP="00F62F27">
      <w:pPr>
        <w:pStyle w:val="a7"/>
        <w:numPr>
          <w:ilvl w:val="0"/>
          <w:numId w:val="6"/>
        </w:numPr>
        <w:rPr>
          <w:rFonts w:eastAsia="Calibri"/>
        </w:rPr>
      </w:pPr>
      <w:r w:rsidRPr="003A422F">
        <w:rPr>
          <w:sz w:val="24"/>
          <w:szCs w:val="24"/>
        </w:rPr>
        <w:t>Определить, что поражено?</w:t>
      </w:r>
    </w:p>
    <w:p w:rsidR="00B54AE6" w:rsidRPr="003A422F" w:rsidRDefault="00B54AE6" w:rsidP="00F62F27">
      <w:pPr>
        <w:pStyle w:val="a7"/>
        <w:numPr>
          <w:ilvl w:val="0"/>
          <w:numId w:val="6"/>
        </w:numPr>
        <w:rPr>
          <w:rFonts w:eastAsia="Calibri"/>
        </w:rPr>
      </w:pPr>
      <w:r w:rsidRPr="003A422F">
        <w:rPr>
          <w:sz w:val="24"/>
          <w:szCs w:val="24"/>
        </w:rPr>
        <w:t xml:space="preserve">Где находится поражение? </w:t>
      </w:r>
    </w:p>
    <w:p w:rsidR="00B54AE6" w:rsidRPr="003A422F" w:rsidRDefault="00B54AE6" w:rsidP="00F62F27">
      <w:pPr>
        <w:pStyle w:val="a7"/>
        <w:numPr>
          <w:ilvl w:val="0"/>
          <w:numId w:val="6"/>
        </w:numPr>
        <w:rPr>
          <w:rFonts w:eastAsia="Calibri"/>
        </w:rPr>
      </w:pPr>
      <w:r w:rsidRPr="003A422F">
        <w:rPr>
          <w:sz w:val="24"/>
          <w:szCs w:val="24"/>
        </w:rPr>
        <w:t>Обосновать топический диагноз?</w:t>
      </w:r>
    </w:p>
    <w:p w:rsidR="00B54AE6" w:rsidRPr="003A422F" w:rsidRDefault="00B54AE6" w:rsidP="00F62F27">
      <w:pPr>
        <w:pStyle w:val="a7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A422F">
        <w:rPr>
          <w:sz w:val="24"/>
          <w:szCs w:val="24"/>
        </w:rPr>
        <w:t>Рекомендуемое обследование?</w:t>
      </w:r>
    </w:p>
    <w:p w:rsidR="009C1AE2" w:rsidRPr="00C02E39" w:rsidRDefault="009C1AE2" w:rsidP="009C1AE2">
      <w:pPr>
        <w:ind w:left="142" w:firstLine="142"/>
        <w:rPr>
          <w:rFonts w:eastAsia="Calibri"/>
          <w:color w:val="FF0000"/>
        </w:rPr>
      </w:pPr>
    </w:p>
    <w:p w:rsidR="009C1AE2" w:rsidRDefault="009C1AE2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CF5574" w:rsidRDefault="00CF5574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p w:rsidR="0021706D" w:rsidRDefault="0021706D" w:rsidP="009C1AE2">
      <w:pPr>
        <w:ind w:left="142" w:firstLine="142"/>
        <w:rPr>
          <w:rFonts w:eastAsia="Calibri"/>
          <w:color w:val="FF0000"/>
        </w:rPr>
      </w:pPr>
    </w:p>
    <w:sectPr w:rsidR="0021706D" w:rsidSect="0037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B4A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476435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F56817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D97D97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C109CF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5938C2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81D55D0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962D1C"/>
    <w:multiLevelType w:val="hybridMultilevel"/>
    <w:tmpl w:val="88E436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A30DFF"/>
    <w:multiLevelType w:val="singleLevel"/>
    <w:tmpl w:val="DFDC86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2CF1B90"/>
    <w:multiLevelType w:val="hybridMultilevel"/>
    <w:tmpl w:val="B51EE8B2"/>
    <w:lvl w:ilvl="0" w:tplc="A8C2C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58596F"/>
    <w:multiLevelType w:val="hybridMultilevel"/>
    <w:tmpl w:val="E850056A"/>
    <w:lvl w:ilvl="0" w:tplc="74569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CC0F9E"/>
    <w:multiLevelType w:val="singleLevel"/>
    <w:tmpl w:val="DFDC86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02E"/>
    <w:rsid w:val="000048FE"/>
    <w:rsid w:val="000777D3"/>
    <w:rsid w:val="000B2622"/>
    <w:rsid w:val="000B37CF"/>
    <w:rsid w:val="000C33BD"/>
    <w:rsid w:val="000C569E"/>
    <w:rsid w:val="000D55F5"/>
    <w:rsid w:val="0013389D"/>
    <w:rsid w:val="00135E93"/>
    <w:rsid w:val="001403D1"/>
    <w:rsid w:val="001C36FA"/>
    <w:rsid w:val="001E15F8"/>
    <w:rsid w:val="001F05D1"/>
    <w:rsid w:val="0021706D"/>
    <w:rsid w:val="002B3709"/>
    <w:rsid w:val="002B71F3"/>
    <w:rsid w:val="002F215F"/>
    <w:rsid w:val="002F759F"/>
    <w:rsid w:val="00377825"/>
    <w:rsid w:val="003A422F"/>
    <w:rsid w:val="003B1DD4"/>
    <w:rsid w:val="00492441"/>
    <w:rsid w:val="004A35AD"/>
    <w:rsid w:val="004D45B3"/>
    <w:rsid w:val="004E72AD"/>
    <w:rsid w:val="005858A9"/>
    <w:rsid w:val="005A05FB"/>
    <w:rsid w:val="005A6594"/>
    <w:rsid w:val="005B6D76"/>
    <w:rsid w:val="006600CF"/>
    <w:rsid w:val="0068352D"/>
    <w:rsid w:val="006A1684"/>
    <w:rsid w:val="006E6A5C"/>
    <w:rsid w:val="007010B1"/>
    <w:rsid w:val="00707C1F"/>
    <w:rsid w:val="00713A5B"/>
    <w:rsid w:val="007178D9"/>
    <w:rsid w:val="00752CEB"/>
    <w:rsid w:val="00760C86"/>
    <w:rsid w:val="00796292"/>
    <w:rsid w:val="007A00DA"/>
    <w:rsid w:val="007C402E"/>
    <w:rsid w:val="007F74E6"/>
    <w:rsid w:val="00814905"/>
    <w:rsid w:val="00914B7B"/>
    <w:rsid w:val="009161ED"/>
    <w:rsid w:val="009637B0"/>
    <w:rsid w:val="009738C1"/>
    <w:rsid w:val="009C1AE2"/>
    <w:rsid w:val="009C5D3F"/>
    <w:rsid w:val="00A71AB9"/>
    <w:rsid w:val="00AE3049"/>
    <w:rsid w:val="00AE426E"/>
    <w:rsid w:val="00AF5C63"/>
    <w:rsid w:val="00B169DC"/>
    <w:rsid w:val="00B2624F"/>
    <w:rsid w:val="00B4286F"/>
    <w:rsid w:val="00B4595C"/>
    <w:rsid w:val="00B54AE6"/>
    <w:rsid w:val="00B75078"/>
    <w:rsid w:val="00BC5217"/>
    <w:rsid w:val="00BD5DCF"/>
    <w:rsid w:val="00BE59E2"/>
    <w:rsid w:val="00C02E39"/>
    <w:rsid w:val="00C65FCA"/>
    <w:rsid w:val="00C6771C"/>
    <w:rsid w:val="00C87264"/>
    <w:rsid w:val="00CF5574"/>
    <w:rsid w:val="00D23DF2"/>
    <w:rsid w:val="00D2472A"/>
    <w:rsid w:val="00D4617A"/>
    <w:rsid w:val="00D8606B"/>
    <w:rsid w:val="00DB40B4"/>
    <w:rsid w:val="00E2241D"/>
    <w:rsid w:val="00E3322D"/>
    <w:rsid w:val="00E71EB3"/>
    <w:rsid w:val="00E765BD"/>
    <w:rsid w:val="00EB24E7"/>
    <w:rsid w:val="00EE1654"/>
    <w:rsid w:val="00F07C0E"/>
    <w:rsid w:val="00F62F27"/>
    <w:rsid w:val="00FA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qFormat/>
    <w:rsid w:val="004A35AD"/>
    <w:pPr>
      <w:keepNext/>
      <w:widowControl/>
      <w:autoSpaceDE/>
      <w:autoSpaceDN/>
      <w:adjustRightInd/>
      <w:spacing w:line="360" w:lineRule="auto"/>
      <w:ind w:left="720" w:hanging="153"/>
      <w:jc w:val="center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4A35AD"/>
    <w:pPr>
      <w:keepNext/>
      <w:widowControl/>
      <w:autoSpaceDE/>
      <w:autoSpaceDN/>
      <w:adjustRightInd/>
      <w:spacing w:line="360" w:lineRule="auto"/>
      <w:ind w:left="567"/>
      <w:jc w:val="center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07C1F"/>
    <w:pPr>
      <w:widowControl/>
      <w:autoSpaceDE/>
      <w:autoSpaceDN/>
      <w:adjustRightInd/>
      <w:spacing w:line="360" w:lineRule="auto"/>
      <w:ind w:left="851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07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A35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3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35A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5AD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A35AD"/>
  </w:style>
  <w:style w:type="paragraph" w:styleId="a5">
    <w:name w:val="Title"/>
    <w:basedOn w:val="a"/>
    <w:link w:val="a6"/>
    <w:qFormat/>
    <w:rsid w:val="004A35AD"/>
    <w:pPr>
      <w:widowControl/>
      <w:autoSpaceDE/>
      <w:autoSpaceDN/>
      <w:adjustRightInd/>
      <w:ind w:firstLine="567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A35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74E6"/>
    <w:pPr>
      <w:ind w:left="720"/>
      <w:contextualSpacing/>
    </w:pPr>
  </w:style>
  <w:style w:type="paragraph" w:styleId="a8">
    <w:name w:val="No Spacing"/>
    <w:uiPriority w:val="1"/>
    <w:qFormat/>
    <w:rsid w:val="002170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0"/>
    </w:pPr>
    <w:rPr>
      <w:caps/>
      <w:sz w:val="24"/>
    </w:rPr>
  </w:style>
  <w:style w:type="paragraph" w:styleId="2">
    <w:name w:val="heading 2"/>
    <w:basedOn w:val="a"/>
    <w:next w:val="a"/>
    <w:link w:val="20"/>
    <w:qFormat/>
    <w:rsid w:val="004A35AD"/>
    <w:pPr>
      <w:keepNext/>
      <w:widowControl/>
      <w:autoSpaceDE/>
      <w:autoSpaceDN/>
      <w:adjustRightInd/>
      <w:spacing w:line="360" w:lineRule="auto"/>
      <w:ind w:left="720" w:hanging="153"/>
      <w:jc w:val="center"/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0"/>
    <w:qFormat/>
    <w:rsid w:val="004A35AD"/>
    <w:pPr>
      <w:keepNext/>
      <w:widowControl/>
      <w:autoSpaceDE/>
      <w:autoSpaceDN/>
      <w:adjustRightInd/>
      <w:spacing w:line="360" w:lineRule="auto"/>
      <w:ind w:firstLine="567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4A35AD"/>
    <w:pPr>
      <w:keepNext/>
      <w:widowControl/>
      <w:autoSpaceDE/>
      <w:autoSpaceDN/>
      <w:adjustRightInd/>
      <w:spacing w:line="360" w:lineRule="auto"/>
      <w:ind w:left="567"/>
      <w:jc w:val="center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07C1F"/>
    <w:pPr>
      <w:widowControl/>
      <w:autoSpaceDE/>
      <w:autoSpaceDN/>
      <w:adjustRightInd/>
      <w:spacing w:line="360" w:lineRule="auto"/>
      <w:ind w:left="851" w:hanging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07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A35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A3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35A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35AD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35A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4A35AD"/>
  </w:style>
  <w:style w:type="paragraph" w:styleId="a5">
    <w:name w:val="Title"/>
    <w:basedOn w:val="a"/>
    <w:link w:val="a6"/>
    <w:qFormat/>
    <w:rsid w:val="004A35AD"/>
    <w:pPr>
      <w:widowControl/>
      <w:autoSpaceDE/>
      <w:autoSpaceDN/>
      <w:adjustRightInd/>
      <w:ind w:firstLine="567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A35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74E6"/>
    <w:pPr>
      <w:ind w:left="720"/>
      <w:contextualSpacing/>
    </w:pPr>
  </w:style>
  <w:style w:type="paragraph" w:styleId="a8">
    <w:name w:val="No Spacing"/>
    <w:uiPriority w:val="1"/>
    <w:qFormat/>
    <w:rsid w:val="002170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Жужуна</cp:lastModifiedBy>
  <cp:revision>37</cp:revision>
  <dcterms:created xsi:type="dcterms:W3CDTF">2020-05-05T08:25:00Z</dcterms:created>
  <dcterms:modified xsi:type="dcterms:W3CDTF">2020-05-18T16:05:00Z</dcterms:modified>
</cp:coreProperties>
</file>