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BA" w:rsidRDefault="008274BA" w:rsidP="008274B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51E">
        <w:rPr>
          <w:rFonts w:ascii="Times New Roman" w:eastAsia="Calibri" w:hAnsi="Times New Roman" w:cs="Times New Roman"/>
          <w:sz w:val="24"/>
          <w:szCs w:val="24"/>
        </w:rPr>
        <w:t>Перечень заданий по дисциплине</w:t>
      </w:r>
      <w:r w:rsidR="00BC6232">
        <w:rPr>
          <w:rFonts w:ascii="Times New Roman" w:eastAsia="Calibri" w:hAnsi="Times New Roman" w:cs="Times New Roman"/>
          <w:sz w:val="24"/>
          <w:szCs w:val="24"/>
        </w:rPr>
        <w:t xml:space="preserve"> «Неврология»</w:t>
      </w:r>
    </w:p>
    <w:p w:rsidR="00BC6232" w:rsidRPr="00AB451E" w:rsidRDefault="00BC6232" w:rsidP="008274B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«</w:t>
      </w:r>
      <w:r w:rsidRPr="00AB451E">
        <w:rPr>
          <w:rFonts w:ascii="Times New Roman" w:eastAsia="Calibri" w:hAnsi="Times New Roman" w:cs="Times New Roman"/>
          <w:sz w:val="24"/>
          <w:szCs w:val="24"/>
        </w:rPr>
        <w:t>Вегетативная нервная система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1"/>
        <w:tblW w:w="0" w:type="auto"/>
        <w:tblLook w:val="04A0"/>
      </w:tblPr>
      <w:tblGrid>
        <w:gridCol w:w="627"/>
        <w:gridCol w:w="619"/>
        <w:gridCol w:w="8325"/>
      </w:tblGrid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Текст названия трудовой функции/вопроса задания/вариантов ответа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BC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pStyle w:val="a4"/>
              <w:shd w:val="clear" w:color="auto" w:fill="FFFFFF"/>
              <w:spacing w:before="0" w:beforeAutospacing="0" w:after="240" w:afterAutospacing="0" w:line="343" w:lineRule="atLeast"/>
              <w:rPr>
                <w:color w:val="333333"/>
              </w:rPr>
            </w:pPr>
            <w:r w:rsidRPr="00AB451E">
              <w:t>Не относится к функции симпатической нервной системы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Сужение зрачка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зрачка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сек</w:t>
            </w:r>
            <w:bookmarkStart w:id="0" w:name="_GoBack"/>
            <w:bookmarkEnd w:id="0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реции потовых желез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частоты сердечных сокращений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лимбической</w:t>
            </w:r>
            <w:proofErr w:type="spellEnd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сна и бодрствования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эмоции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функцию памяти</w:t>
            </w:r>
          </w:p>
        </w:tc>
      </w:tr>
      <w:tr w:rsidR="00850F47" w:rsidRPr="00AB451E" w:rsidTr="00850F47">
        <w:trPr>
          <w:trHeight w:val="135"/>
        </w:trPr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50F47" w:rsidRPr="00AB451E" w:rsidRDefault="00850F47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 мотивацию поведения</w:t>
            </w:r>
          </w:p>
        </w:tc>
      </w:tr>
      <w:tr w:rsidR="00850F47" w:rsidRPr="00AB451E" w:rsidTr="0053645B">
        <w:trPr>
          <w:trHeight w:val="135"/>
        </w:trPr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F47" w:rsidRPr="00AB451E" w:rsidRDefault="00850F47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</w:tcPr>
          <w:p w:rsidR="008274BA" w:rsidRPr="00AB451E" w:rsidRDefault="00562630" w:rsidP="0053645B">
            <w:pPr>
              <w:pStyle w:val="a4"/>
              <w:shd w:val="clear" w:color="auto" w:fill="FFFFFF"/>
              <w:spacing w:before="0" w:beforeAutospacing="0" w:after="240" w:afterAutospacing="0" w:line="343" w:lineRule="atLeast"/>
              <w:rPr>
                <w:color w:val="333333"/>
              </w:rPr>
            </w:pPr>
            <w:r w:rsidRPr="00AB451E">
              <w:t>Для несахарного диабета характерно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562630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Низкий удельный вес мочи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562630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 удельный вес мочи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51B7F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62630"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лигоурия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51B7F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памяти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</w:tcPr>
          <w:p w:rsidR="008274BA" w:rsidRPr="00AB451E" w:rsidRDefault="00651B7F" w:rsidP="0053645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B451E">
              <w:t>К нейроэндокринным синдромам относятся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51B7F" w:rsidP="0053645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B451E">
              <w:t>Все перечисленные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51B7F" w:rsidP="0053645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AB451E">
              <w:t>Адипозогенитальная</w:t>
            </w:r>
            <w:proofErr w:type="spellEnd"/>
            <w:r w:rsidRPr="00AB451E">
              <w:t xml:space="preserve"> дистрофия</w:t>
            </w:r>
          </w:p>
        </w:tc>
      </w:tr>
      <w:tr w:rsidR="00F54334" w:rsidRPr="00AB451E" w:rsidTr="00F54334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B451E">
              <w:t xml:space="preserve">Синдром </w:t>
            </w:r>
            <w:proofErr w:type="spellStart"/>
            <w:r w:rsidRPr="00AB451E">
              <w:t>Иценко-Кушинга</w:t>
            </w:r>
            <w:proofErr w:type="spellEnd"/>
          </w:p>
        </w:tc>
      </w:tr>
      <w:tr w:rsidR="00F54334" w:rsidRPr="00AB451E" w:rsidTr="0053645B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pStyle w:val="a4"/>
              <w:shd w:val="clear" w:color="auto" w:fill="FFFFFF"/>
              <w:spacing w:before="0" w:beforeAutospacing="0" w:after="0" w:afterAutospacing="0"/>
            </w:pPr>
            <w:r w:rsidRPr="00AB451E">
              <w:t xml:space="preserve">Синдром </w:t>
            </w:r>
            <w:proofErr w:type="spellStart"/>
            <w:r w:rsidRPr="00AB451E">
              <w:t>Лоуренса</w:t>
            </w:r>
            <w:proofErr w:type="spellEnd"/>
            <w:r w:rsidRPr="00AB451E">
              <w:t xml:space="preserve">- </w:t>
            </w:r>
            <w:proofErr w:type="spellStart"/>
            <w:r w:rsidRPr="00AB451E">
              <w:t>Муна</w:t>
            </w:r>
            <w:proofErr w:type="spellEnd"/>
            <w:r w:rsidRPr="00AB451E">
              <w:t xml:space="preserve"> -Барде- </w:t>
            </w:r>
            <w:proofErr w:type="spellStart"/>
            <w:r w:rsidRPr="00AB451E">
              <w:t>Бидля</w:t>
            </w:r>
            <w:proofErr w:type="spellEnd"/>
          </w:p>
        </w:tc>
      </w:tr>
      <w:tr w:rsidR="00F54334" w:rsidRPr="00AB451E" w:rsidTr="0053645B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B451E">
              <w:rPr>
                <w:color w:val="333333"/>
              </w:rPr>
              <w:t>Несахарный диабет</w:t>
            </w:r>
          </w:p>
        </w:tc>
      </w:tr>
      <w:tr w:rsidR="00F54334" w:rsidRPr="00AB451E" w:rsidTr="00F54334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Преждевременное половое созревание</w:t>
            </w:r>
          </w:p>
        </w:tc>
      </w:tr>
      <w:tr w:rsidR="00F54334" w:rsidRPr="00AB451E" w:rsidTr="0053645B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F54334" w:rsidRPr="00AB451E" w:rsidRDefault="00F5433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Церебральный нанизм</w:t>
            </w:r>
          </w:p>
        </w:tc>
      </w:tr>
      <w:tr w:rsidR="00F54334" w:rsidRPr="00AB451E" w:rsidTr="0053645B">
        <w:trPr>
          <w:trHeight w:val="90"/>
        </w:trPr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4334" w:rsidRPr="00AB451E" w:rsidRDefault="00F54334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4334" w:rsidRPr="00AB451E" w:rsidRDefault="00F5433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относится к функции парасимпатической нервной системе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бронхов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Сужение бронхов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перистальтики кишечника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Сужение зрачка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pStyle w:val="a4"/>
              <w:shd w:val="clear" w:color="auto" w:fill="FFFFFF"/>
              <w:spacing w:before="0" w:beforeAutospacing="0" w:after="240" w:afterAutospacing="0" w:line="343" w:lineRule="atLeast"/>
            </w:pPr>
            <w:r w:rsidRPr="00AB451E">
              <w:t>Уровень симпатической иннервации глазного яблока находится на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C8- Th1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C5-C6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21206" w:rsidP="005364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C5- Th2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</w:tcPr>
          <w:p w:rsidR="008274BA" w:rsidRPr="00AB451E" w:rsidRDefault="006C795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синдрома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Пурфюр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дю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Пти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характерен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C795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Мидриаз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C795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Миоз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C795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Сужение глазной щели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C7954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Слезотечение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Для синдрома Бернара Горнера характерен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Миоз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Мидриаз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глазной щели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Сухость глаза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Бернара Горнера развивается при поражении на уровне сегментов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C8- Th1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C1-C2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C5-C6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Th3-Th4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</w:tcPr>
          <w:p w:rsidR="008274BA" w:rsidRPr="00AB451E" w:rsidRDefault="00234C79" w:rsidP="00234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 гипоталамуса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нейроэндокринная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сна и бодрствования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терморегуляция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Вегетативно-сосудистая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ретикулярной формации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мышечного тонуса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сна и бодрствования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377D2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автоматизм дыхания и сердечной деятельности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</w:tcPr>
          <w:p w:rsidR="008274BA" w:rsidRPr="00AB451E" w:rsidRDefault="00F5433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3C57DE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характерно для нарушения функции терморегуляции гипоталамуса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F5433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Положительный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парацетамоловый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F54334" w:rsidP="00F54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воспалительных изменений в  крови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F5433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Отрицательный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парацетамоловый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F54334" w:rsidP="005364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51E">
              <w:rPr>
                <w:rFonts w:ascii="Times New Roman" w:hAnsi="Times New Roman"/>
                <w:sz w:val="24"/>
                <w:szCs w:val="24"/>
              </w:rPr>
              <w:t xml:space="preserve">Изотермия ректальной и </w:t>
            </w:r>
            <w:proofErr w:type="spellStart"/>
            <w:r w:rsidRPr="00AB451E">
              <w:rPr>
                <w:rFonts w:ascii="Times New Roman" w:hAnsi="Times New Roman"/>
                <w:sz w:val="24"/>
                <w:szCs w:val="24"/>
              </w:rPr>
              <w:t>аксиллярной</w:t>
            </w:r>
            <w:proofErr w:type="spellEnd"/>
            <w:r w:rsidRPr="00AB451E">
              <w:rPr>
                <w:rFonts w:ascii="Times New Roman" w:hAnsi="Times New Roman"/>
                <w:sz w:val="24"/>
                <w:szCs w:val="24"/>
              </w:rPr>
              <w:t xml:space="preserve"> температур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</w:tcPr>
          <w:p w:rsidR="008274BA" w:rsidRPr="00AB451E" w:rsidRDefault="00973BFD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Сегментарные центры симпатической иннервации мочевого пузыря находятся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973BFD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Боковые рога спинного мозга на уровне сегментов 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973BFD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Боковые рога спинного мозга на уровне сегментов Th8-L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973BFD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Передние рога спинного мозга на уровне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973BFD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Передние рога спинного мозга на уровне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Th8-L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Парасимпатическую иннервацию глазного яблока осуществляет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B4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4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B4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4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</w:tcPr>
          <w:p w:rsidR="008274BA" w:rsidRPr="00AB451E" w:rsidRDefault="006214B0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Для панической атаки не характерно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Понижение АД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АД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985E24" w:rsidP="00985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Озноб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Выраженное беспокойство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</w:tcPr>
          <w:p w:rsidR="008274BA" w:rsidRPr="00AB451E" w:rsidRDefault="00985E24" w:rsidP="00985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Неотложная помощь при </w:t>
            </w:r>
            <w:proofErr w:type="gram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симпато-адреналовом</w:t>
            </w:r>
            <w:proofErr w:type="gram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кризе включает 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транквилизаторов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Горячий чай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0,1% раствора атропина сульфата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</w:tcPr>
          <w:p w:rsidR="008274BA" w:rsidRPr="00AB451E" w:rsidRDefault="00985E24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ваго-инсулярного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криза не характерно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Ощущение тревоги. страха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Понижение артериального давления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перистальтики кишечника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Ощущение слабости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При парадоксальной ишурии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Моча выделяется по каплям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Моча выделяется по мере поступления в мочевой пузырь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Пациент должен помочится сразу, как только возник позыв на мочеиспускание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</w:tcPr>
          <w:p w:rsidR="008274BA" w:rsidRPr="00AB451E" w:rsidRDefault="003C57DE" w:rsidP="0053645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парасимпатической иннервации</w:t>
            </w:r>
            <w:r w:rsidR="00087A82"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мочевого пузыря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находится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сегментах S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сегментах S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сегментах 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сегментах L4-S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ookmark61"/>
            <w:bookmarkEnd w:id="1"/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Задержка мочи возникает при 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Поражении проводящих корково- спинномозговых путей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Поражении симпатического спинномозгового центра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Дисфункции </w:t>
            </w:r>
            <w:proofErr w:type="spellStart"/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лимбикогипоталамических</w:t>
            </w:r>
            <w:proofErr w:type="spellEnd"/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отделов мозга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Чрезмерная лабильность эмоций, приступы злобы или страха, булимия, </w:t>
            </w:r>
            <w:proofErr w:type="spellStart"/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гиперсексуальность</w:t>
            </w:r>
            <w:proofErr w:type="spellEnd"/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 для поражения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Лимбической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Гипоталамуса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При преобладании тонуса симпатической нервной системы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087A82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Дермографиз</w:t>
            </w:r>
            <w:r w:rsidR="00AB451E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 белый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Дермографизм красный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Дермографизм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уртикарный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При преобладании тонуса парасимпатической нервной системы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Дермографизм красный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Дермографизм белый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AB451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лимбической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входят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11A35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иппокамп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Обонятельная луковица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Обонятельный тракт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Прозрачная перегородка</w:t>
            </w:r>
          </w:p>
        </w:tc>
      </w:tr>
      <w:tr w:rsidR="008274BA" w:rsidRPr="00AB451E" w:rsidTr="0053645B">
        <w:trPr>
          <w:trHeight w:val="135"/>
        </w:trPr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8274BA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Поясная извилина</w:t>
            </w:r>
          </w:p>
        </w:tc>
      </w:tr>
      <w:tr w:rsidR="00511A35" w:rsidRPr="00AB451E" w:rsidTr="00511A35">
        <w:trPr>
          <w:trHeight w:val="135"/>
        </w:trPr>
        <w:tc>
          <w:tcPr>
            <w:tcW w:w="0" w:type="auto"/>
          </w:tcPr>
          <w:p w:rsidR="00511A35" w:rsidRPr="00AB451E" w:rsidRDefault="00511A35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511A35" w:rsidRPr="00AB451E" w:rsidRDefault="00511A35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511A35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Миндалевидное тело</w:t>
            </w:r>
          </w:p>
        </w:tc>
      </w:tr>
      <w:tr w:rsidR="00511A35" w:rsidRPr="00AB451E" w:rsidTr="0053645B">
        <w:trPr>
          <w:trHeight w:val="135"/>
        </w:trPr>
        <w:tc>
          <w:tcPr>
            <w:tcW w:w="0" w:type="auto"/>
          </w:tcPr>
          <w:p w:rsidR="00511A35" w:rsidRPr="00AB451E" w:rsidRDefault="00511A35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A35" w:rsidRPr="00AB451E" w:rsidRDefault="00511A35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A35" w:rsidRPr="00AB451E" w:rsidRDefault="00511A35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оценки состояния вегетативной нервной системы применяют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Кожно-вегетативные рефлексы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Глазосердечный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Ашнера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Ортостатическую пробу</w:t>
            </w:r>
          </w:p>
        </w:tc>
      </w:tr>
      <w:tr w:rsidR="00850F47" w:rsidRPr="00AB451E" w:rsidTr="00850F47">
        <w:trPr>
          <w:trHeight w:val="135"/>
        </w:trPr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50F47" w:rsidRPr="00AB451E" w:rsidRDefault="004A2E4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Клиностатическую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пробу</w:t>
            </w:r>
          </w:p>
        </w:tc>
      </w:tr>
      <w:tr w:rsidR="00850F47" w:rsidRPr="00AB451E" w:rsidTr="0053645B">
        <w:trPr>
          <w:trHeight w:val="135"/>
        </w:trPr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F47" w:rsidRPr="00AB451E" w:rsidRDefault="00850F47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F47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</w:tcPr>
          <w:p w:rsidR="008274BA" w:rsidRPr="00AB451E" w:rsidRDefault="004A2E4E" w:rsidP="00234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C79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Истинное недержание мочи- это: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Моча выделяется по мере поступления в мочевой пузырь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Моча выделяется по каплям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Ночное недержание мочи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850F47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Пациент должен помочится сразу, как только возник позыв на мочеиспускание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парасимпатическим сегментарным образованиям относятся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парасимпатические ядра  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пары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нижнее слюноотделительное ядро 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пары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заднее ядро 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пары ЧМН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274BA" w:rsidRPr="00AB451E" w:rsidRDefault="006B7936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верхнее слюноотделительное ядро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парЧМН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</w:tcPr>
          <w:p w:rsidR="008274BA" w:rsidRPr="00AB451E" w:rsidRDefault="004A2E4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Избыточное отложение жира в области лиц</w:t>
            </w:r>
            <w:proofErr w:type="gram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«лунообразное лицо»), в верхней части спины, в области грудных желез характерно для: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4A2E4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Синдрома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Иценко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Кушинга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4A2E4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Адипозо-генитальной дистрофии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4A2E4E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Несахарного </w:t>
            </w: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дибета</w:t>
            </w:r>
            <w:proofErr w:type="spellEnd"/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</w:tcPr>
          <w:p w:rsidR="008274BA" w:rsidRPr="00AB451E" w:rsidRDefault="00234C79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Центры симпатической нервной системы находятся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боковых рогах спинного мозга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стволе мозга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 коре головного мозга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 передних рогах спинного мозга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4BA" w:rsidRPr="00AB451E" w:rsidRDefault="008274BA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</w:tcPr>
          <w:p w:rsidR="008274BA" w:rsidRPr="00AB451E" w:rsidRDefault="0053645B" w:rsidP="00234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C79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Надсегментарный</w:t>
            </w:r>
            <w:proofErr w:type="spellEnd"/>
            <w:r w:rsidR="00234C79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вегетативной иннервации включает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74BA" w:rsidRPr="00AB451E" w:rsidRDefault="0053645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</w:t>
            </w:r>
            <w:r w:rsidR="00AB451E"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274BA" w:rsidRPr="00AB451E" w:rsidRDefault="0053645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Гипоталамус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274BA" w:rsidRPr="00AB451E" w:rsidRDefault="0053645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Лимбическая</w:t>
            </w:r>
            <w:proofErr w:type="spellEnd"/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8274BA" w:rsidRPr="00AB451E" w:rsidTr="0053645B"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8274BA" w:rsidRPr="00AB451E" w:rsidRDefault="008274BA" w:rsidP="00536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274BA" w:rsidRPr="00AB451E" w:rsidRDefault="0053645B" w:rsidP="005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1E">
              <w:rPr>
                <w:rFonts w:ascii="Times New Roman" w:eastAsia="Calibri" w:hAnsi="Times New Roman" w:cs="Times New Roman"/>
                <w:sz w:val="24"/>
                <w:szCs w:val="24"/>
              </w:rPr>
              <w:t>Ретикулярная формация</w:t>
            </w:r>
          </w:p>
        </w:tc>
      </w:tr>
    </w:tbl>
    <w:p w:rsidR="008274BA" w:rsidRPr="00AB451E" w:rsidRDefault="008274BA" w:rsidP="008274B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4BA" w:rsidRPr="00AB451E" w:rsidRDefault="008274BA" w:rsidP="008274BA">
      <w:pPr>
        <w:rPr>
          <w:rFonts w:ascii="Times New Roman" w:hAnsi="Times New Roman" w:cs="Times New Roman"/>
          <w:sz w:val="24"/>
          <w:szCs w:val="24"/>
        </w:rPr>
      </w:pPr>
    </w:p>
    <w:p w:rsidR="00601770" w:rsidRPr="00AB451E" w:rsidRDefault="00601770">
      <w:pPr>
        <w:rPr>
          <w:rFonts w:ascii="Times New Roman" w:hAnsi="Times New Roman" w:cs="Times New Roman"/>
          <w:sz w:val="24"/>
          <w:szCs w:val="24"/>
        </w:rPr>
      </w:pPr>
    </w:p>
    <w:sectPr w:rsidR="00601770" w:rsidRPr="00AB451E" w:rsidSect="0053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8C"/>
    <w:rsid w:val="00087A82"/>
    <w:rsid w:val="00234C79"/>
    <w:rsid w:val="00362D17"/>
    <w:rsid w:val="00377D2B"/>
    <w:rsid w:val="003C57DE"/>
    <w:rsid w:val="004A2E4E"/>
    <w:rsid w:val="00511A35"/>
    <w:rsid w:val="0053645B"/>
    <w:rsid w:val="00562630"/>
    <w:rsid w:val="00601770"/>
    <w:rsid w:val="00621206"/>
    <w:rsid w:val="006214B0"/>
    <w:rsid w:val="00651B7F"/>
    <w:rsid w:val="006B7936"/>
    <w:rsid w:val="006C7954"/>
    <w:rsid w:val="008274BA"/>
    <w:rsid w:val="00850F47"/>
    <w:rsid w:val="00973BFD"/>
    <w:rsid w:val="00985E24"/>
    <w:rsid w:val="00AB451E"/>
    <w:rsid w:val="00B75FAE"/>
    <w:rsid w:val="00BC6232"/>
    <w:rsid w:val="00F54334"/>
    <w:rsid w:val="00FA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74BA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82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7</cp:revision>
  <dcterms:created xsi:type="dcterms:W3CDTF">2020-04-25T16:06:00Z</dcterms:created>
  <dcterms:modified xsi:type="dcterms:W3CDTF">2020-05-04T19:03:00Z</dcterms:modified>
</cp:coreProperties>
</file>