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55" w:rsidRPr="00360637" w:rsidRDefault="00905455">
      <w:pPr>
        <w:rPr>
          <w:sz w:val="24"/>
          <w:szCs w:val="24"/>
        </w:rPr>
      </w:pPr>
    </w:p>
    <w:p w:rsidR="005E64AF" w:rsidRPr="00360637" w:rsidRDefault="00360637" w:rsidP="00360637">
      <w:pPr>
        <w:pStyle w:val="a8"/>
        <w:keepNext/>
        <w:jc w:val="left"/>
        <w:rPr>
          <w:szCs w:val="24"/>
          <w:lang w:val="ru-RU"/>
        </w:rPr>
      </w:pPr>
      <w:r w:rsidRPr="00360637">
        <w:rPr>
          <w:szCs w:val="24"/>
          <w:lang w:val="ru-RU"/>
        </w:rPr>
        <w:t>Дисциплина Неврология</w:t>
      </w:r>
    </w:p>
    <w:p w:rsidR="00360637" w:rsidRPr="00360637" w:rsidRDefault="00360637" w:rsidP="00360637">
      <w:pPr>
        <w:rPr>
          <w:sz w:val="24"/>
          <w:szCs w:val="24"/>
        </w:rPr>
      </w:pPr>
      <w:r w:rsidRPr="00360637">
        <w:rPr>
          <w:sz w:val="24"/>
          <w:szCs w:val="24"/>
        </w:rPr>
        <w:t>Тема  «Мозжечок. Экстрапирамидная нервная система».</w:t>
      </w:r>
    </w:p>
    <w:p w:rsidR="004C0571" w:rsidRPr="00360637" w:rsidRDefault="004C0571">
      <w:pPr>
        <w:rPr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1318"/>
        <w:gridCol w:w="607"/>
        <w:gridCol w:w="8389"/>
      </w:tblGrid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Вид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Код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Текс названия трудовой функции/вопросы задания/вариантов ответа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Ф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8418" w:type="dxa"/>
          </w:tcPr>
          <w:p w:rsidR="004C0571" w:rsidRPr="00360637" w:rsidRDefault="004C0571" w:rsidP="00914463">
            <w:pPr>
              <w:ind w:left="360" w:firstLine="540"/>
              <w:rPr>
                <w:b/>
                <w:bCs/>
                <w:sz w:val="24"/>
                <w:szCs w:val="24"/>
              </w:rPr>
            </w:pPr>
            <w:r w:rsidRPr="00360637">
              <w:rPr>
                <w:b/>
                <w:bCs/>
                <w:sz w:val="24"/>
                <w:szCs w:val="24"/>
              </w:rPr>
              <w:t xml:space="preserve">Структура </w:t>
            </w:r>
            <w:proofErr w:type="spellStart"/>
            <w:r w:rsidRPr="00360637">
              <w:rPr>
                <w:b/>
                <w:bCs/>
                <w:sz w:val="24"/>
                <w:szCs w:val="24"/>
              </w:rPr>
              <w:t>стриарной</w:t>
            </w:r>
            <w:proofErr w:type="spellEnd"/>
            <w:r w:rsidRPr="00360637">
              <w:rPr>
                <w:b/>
                <w:bCs/>
                <w:sz w:val="24"/>
                <w:szCs w:val="24"/>
              </w:rPr>
              <w:t xml:space="preserve"> системы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001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bCs/>
                <w:sz w:val="24"/>
                <w:szCs w:val="24"/>
              </w:rPr>
              <w:t xml:space="preserve">структура </w:t>
            </w:r>
            <w:proofErr w:type="spellStart"/>
            <w:r w:rsidRPr="00360637">
              <w:rPr>
                <w:bCs/>
                <w:sz w:val="24"/>
                <w:szCs w:val="24"/>
              </w:rPr>
              <w:t>стриарной</w:t>
            </w:r>
            <w:proofErr w:type="spellEnd"/>
            <w:r w:rsidRPr="00360637">
              <w:rPr>
                <w:bCs/>
                <w:sz w:val="24"/>
                <w:szCs w:val="24"/>
              </w:rPr>
              <w:t xml:space="preserve"> системы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скорлупа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хвостатое ядро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бледный шар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Г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черная субстанция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002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 xml:space="preserve">структура  </w:t>
            </w:r>
            <w:proofErr w:type="spellStart"/>
            <w:r w:rsidRPr="00360637">
              <w:rPr>
                <w:sz w:val="24"/>
                <w:szCs w:val="24"/>
              </w:rPr>
              <w:t>паллидарной</w:t>
            </w:r>
            <w:proofErr w:type="spellEnd"/>
            <w:r w:rsidRPr="00360637">
              <w:rPr>
                <w:sz w:val="24"/>
                <w:szCs w:val="24"/>
              </w:rPr>
              <w:t xml:space="preserve"> системы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бледный шар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черная субстанция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proofErr w:type="spellStart"/>
            <w:r w:rsidRPr="00360637">
              <w:rPr>
                <w:sz w:val="24"/>
                <w:szCs w:val="24"/>
              </w:rPr>
              <w:t>субталамическое</w:t>
            </w:r>
            <w:proofErr w:type="spellEnd"/>
            <w:r w:rsidRPr="00360637">
              <w:rPr>
                <w:sz w:val="24"/>
                <w:szCs w:val="24"/>
              </w:rPr>
              <w:t xml:space="preserve"> ядро Льюиса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Г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скорлупа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003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дофамин выделяется клетками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черной субстанции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Б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скорлупы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зубчатого ядра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Г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бледного шара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004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функции экстрапирамидной системы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регуляция мышечного тонуса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Б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координация тонких движений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 xml:space="preserve">регуляция </w:t>
            </w:r>
            <w:proofErr w:type="spellStart"/>
            <w:r w:rsidRPr="00360637">
              <w:rPr>
                <w:sz w:val="24"/>
                <w:szCs w:val="24"/>
              </w:rPr>
              <w:t>содружественных</w:t>
            </w:r>
            <w:proofErr w:type="spellEnd"/>
            <w:r w:rsidRPr="00360637">
              <w:rPr>
                <w:sz w:val="24"/>
                <w:szCs w:val="24"/>
              </w:rPr>
              <w:t xml:space="preserve"> движений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Г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координация равновесия и ходьбы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005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 xml:space="preserve">симптомы нарушения функции </w:t>
            </w:r>
            <w:proofErr w:type="spellStart"/>
            <w:r w:rsidRPr="00360637">
              <w:rPr>
                <w:sz w:val="24"/>
                <w:szCs w:val="24"/>
              </w:rPr>
              <w:t>стриарной</w:t>
            </w:r>
            <w:proofErr w:type="spellEnd"/>
            <w:r w:rsidRPr="00360637">
              <w:rPr>
                <w:sz w:val="24"/>
                <w:szCs w:val="24"/>
              </w:rPr>
              <w:t xml:space="preserve"> системы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быстрые гиперкинезы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Б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понижение мышечного тонуса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proofErr w:type="spellStart"/>
            <w:r w:rsidRPr="00360637">
              <w:rPr>
                <w:sz w:val="24"/>
                <w:szCs w:val="24"/>
              </w:rPr>
              <w:t>спастичность</w:t>
            </w:r>
            <w:proofErr w:type="spellEnd"/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Г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 xml:space="preserve">парадоксальные </w:t>
            </w:r>
            <w:proofErr w:type="spellStart"/>
            <w:r w:rsidRPr="00360637">
              <w:rPr>
                <w:sz w:val="24"/>
                <w:szCs w:val="24"/>
              </w:rPr>
              <w:t>кинезии</w:t>
            </w:r>
            <w:proofErr w:type="spellEnd"/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006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 xml:space="preserve">симптомы нарушения функции </w:t>
            </w:r>
            <w:proofErr w:type="spellStart"/>
            <w:r w:rsidRPr="00360637">
              <w:rPr>
                <w:sz w:val="24"/>
                <w:szCs w:val="24"/>
              </w:rPr>
              <w:t>паллидарной</w:t>
            </w:r>
            <w:proofErr w:type="spellEnd"/>
            <w:r w:rsidRPr="00360637">
              <w:rPr>
                <w:sz w:val="24"/>
                <w:szCs w:val="24"/>
              </w:rPr>
              <w:t xml:space="preserve"> системы 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акинетико-ригидный синдром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Б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медленные гиперкинезы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симптом складного ножа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Г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тремор движения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007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синдром при паркинсонизме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акинетико-ригидный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Б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proofErr w:type="spellStart"/>
            <w:r w:rsidRPr="00360637">
              <w:rPr>
                <w:sz w:val="24"/>
                <w:szCs w:val="24"/>
              </w:rPr>
              <w:t>гиперкинетико-гипотоничный</w:t>
            </w:r>
            <w:proofErr w:type="spellEnd"/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proofErr w:type="spellStart"/>
            <w:r w:rsidRPr="00360637">
              <w:rPr>
                <w:sz w:val="24"/>
                <w:szCs w:val="24"/>
              </w:rPr>
              <w:t>гиперактивности</w:t>
            </w:r>
            <w:proofErr w:type="spellEnd"/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Г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судорожный синдром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008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быстрые гиперкинезы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тики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Б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proofErr w:type="spellStart"/>
            <w:r w:rsidRPr="00360637">
              <w:rPr>
                <w:sz w:val="24"/>
                <w:szCs w:val="24"/>
              </w:rPr>
              <w:t>блефораспазм</w:t>
            </w:r>
            <w:proofErr w:type="spellEnd"/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 xml:space="preserve">лицевой </w:t>
            </w:r>
            <w:proofErr w:type="spellStart"/>
            <w:r w:rsidRPr="00360637">
              <w:rPr>
                <w:sz w:val="24"/>
                <w:szCs w:val="24"/>
              </w:rPr>
              <w:t>гемиспазм</w:t>
            </w:r>
            <w:proofErr w:type="spellEnd"/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Г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proofErr w:type="spellStart"/>
            <w:r w:rsidRPr="00360637">
              <w:rPr>
                <w:sz w:val="24"/>
                <w:szCs w:val="24"/>
              </w:rPr>
              <w:t>оромандибулярная</w:t>
            </w:r>
            <w:proofErr w:type="spellEnd"/>
            <w:r w:rsidRPr="00360637">
              <w:rPr>
                <w:sz w:val="24"/>
                <w:szCs w:val="24"/>
              </w:rPr>
              <w:t xml:space="preserve"> </w:t>
            </w:r>
            <w:proofErr w:type="spellStart"/>
            <w:r w:rsidRPr="00360637">
              <w:rPr>
                <w:sz w:val="24"/>
                <w:szCs w:val="24"/>
              </w:rPr>
              <w:t>дистония</w:t>
            </w:r>
            <w:proofErr w:type="spellEnd"/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009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proofErr w:type="spellStart"/>
            <w:r w:rsidRPr="00360637">
              <w:rPr>
                <w:sz w:val="24"/>
                <w:szCs w:val="24"/>
              </w:rPr>
              <w:t>медленнные</w:t>
            </w:r>
            <w:proofErr w:type="spellEnd"/>
            <w:r w:rsidRPr="00360637">
              <w:rPr>
                <w:sz w:val="24"/>
                <w:szCs w:val="24"/>
              </w:rPr>
              <w:t xml:space="preserve"> гиперкинезы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спастическая кривошея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Б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proofErr w:type="spellStart"/>
            <w:r w:rsidRPr="00360637">
              <w:rPr>
                <w:sz w:val="24"/>
                <w:szCs w:val="24"/>
              </w:rPr>
              <w:t>баллизм</w:t>
            </w:r>
            <w:proofErr w:type="spellEnd"/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proofErr w:type="spellStart"/>
            <w:r w:rsidRPr="00360637">
              <w:rPr>
                <w:sz w:val="24"/>
                <w:szCs w:val="24"/>
              </w:rPr>
              <w:t>миоклония</w:t>
            </w:r>
            <w:proofErr w:type="spellEnd"/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Г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тремор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010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 xml:space="preserve">признаки </w:t>
            </w:r>
            <w:proofErr w:type="spellStart"/>
            <w:r w:rsidRPr="00360637">
              <w:rPr>
                <w:sz w:val="24"/>
                <w:szCs w:val="24"/>
              </w:rPr>
              <w:t>эссенциального</w:t>
            </w:r>
            <w:proofErr w:type="spellEnd"/>
            <w:r w:rsidRPr="00360637">
              <w:rPr>
                <w:sz w:val="24"/>
                <w:szCs w:val="24"/>
              </w:rPr>
              <w:t xml:space="preserve"> тремора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 xml:space="preserve">наиболее </w:t>
            </w:r>
            <w:proofErr w:type="gramStart"/>
            <w:r w:rsidRPr="00360637">
              <w:rPr>
                <w:sz w:val="24"/>
                <w:szCs w:val="24"/>
              </w:rPr>
              <w:t>выражен</w:t>
            </w:r>
            <w:proofErr w:type="gramEnd"/>
            <w:r w:rsidRPr="00360637">
              <w:rPr>
                <w:sz w:val="24"/>
                <w:szCs w:val="24"/>
              </w:rPr>
              <w:t xml:space="preserve"> в руках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Б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возникает при приеме нейролептиков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усиливается при приеме алкоголя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Г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возникает при приеме нейролептиков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011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дистонические моторные тики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proofErr w:type="spellStart"/>
            <w:r w:rsidRPr="00360637">
              <w:rPr>
                <w:sz w:val="24"/>
                <w:szCs w:val="24"/>
              </w:rPr>
              <w:t>блефораспазм</w:t>
            </w:r>
            <w:proofErr w:type="spellEnd"/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Б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подергивание головой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proofErr w:type="spellStart"/>
            <w:r w:rsidRPr="00360637">
              <w:rPr>
                <w:sz w:val="24"/>
                <w:szCs w:val="24"/>
              </w:rPr>
              <w:t>баллизм</w:t>
            </w:r>
            <w:proofErr w:type="spellEnd"/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Г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proofErr w:type="spellStart"/>
            <w:r w:rsidRPr="00360637">
              <w:rPr>
                <w:sz w:val="24"/>
                <w:szCs w:val="24"/>
              </w:rPr>
              <w:t>наморщивание</w:t>
            </w:r>
            <w:proofErr w:type="spellEnd"/>
            <w:r w:rsidRPr="00360637">
              <w:rPr>
                <w:sz w:val="24"/>
                <w:szCs w:val="24"/>
              </w:rPr>
              <w:t xml:space="preserve"> носа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012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простые моторные тики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зажмуривание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Б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закатывание глаз</w:t>
            </w:r>
          </w:p>
        </w:tc>
      </w:tr>
      <w:tr w:rsidR="004C0571" w:rsidRPr="00360637" w:rsidTr="00914463">
        <w:trPr>
          <w:trHeight w:val="270"/>
        </w:trPr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proofErr w:type="spellStart"/>
            <w:r w:rsidRPr="00360637">
              <w:rPr>
                <w:sz w:val="24"/>
                <w:szCs w:val="24"/>
              </w:rPr>
              <w:t>нахмуривание</w:t>
            </w:r>
            <w:proofErr w:type="spellEnd"/>
            <w:r w:rsidRPr="00360637">
              <w:rPr>
                <w:sz w:val="24"/>
                <w:szCs w:val="24"/>
              </w:rPr>
              <w:t xml:space="preserve"> бровей</w:t>
            </w:r>
          </w:p>
        </w:tc>
      </w:tr>
      <w:tr w:rsidR="004C0571" w:rsidRPr="00360637" w:rsidTr="00914463">
        <w:trPr>
          <w:trHeight w:val="270"/>
        </w:trPr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Г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повороты головы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013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 xml:space="preserve">признаки </w:t>
            </w:r>
            <w:proofErr w:type="gramStart"/>
            <w:r w:rsidRPr="00360637">
              <w:rPr>
                <w:sz w:val="24"/>
                <w:szCs w:val="24"/>
              </w:rPr>
              <w:t>лицевого</w:t>
            </w:r>
            <w:proofErr w:type="gramEnd"/>
            <w:r w:rsidRPr="00360637">
              <w:rPr>
                <w:sz w:val="24"/>
                <w:szCs w:val="24"/>
              </w:rPr>
              <w:t xml:space="preserve"> </w:t>
            </w:r>
            <w:proofErr w:type="spellStart"/>
            <w:r w:rsidRPr="00360637">
              <w:rPr>
                <w:sz w:val="24"/>
                <w:szCs w:val="24"/>
              </w:rPr>
              <w:t>гемиспазма</w:t>
            </w:r>
            <w:proofErr w:type="spellEnd"/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приступы стереотипных судорог мимических мышц на одной половине лица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Б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подергивание головой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зажмуривание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Г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распространение судорог за пределы мышц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014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 xml:space="preserve">признаки </w:t>
            </w:r>
            <w:proofErr w:type="gramStart"/>
            <w:r w:rsidRPr="00360637">
              <w:rPr>
                <w:sz w:val="24"/>
                <w:szCs w:val="24"/>
              </w:rPr>
              <w:t>сегментарной</w:t>
            </w:r>
            <w:proofErr w:type="gramEnd"/>
            <w:r w:rsidRPr="00360637">
              <w:rPr>
                <w:sz w:val="24"/>
                <w:szCs w:val="24"/>
              </w:rPr>
              <w:t xml:space="preserve"> </w:t>
            </w:r>
            <w:proofErr w:type="spellStart"/>
            <w:r w:rsidRPr="00360637">
              <w:rPr>
                <w:sz w:val="24"/>
                <w:szCs w:val="24"/>
              </w:rPr>
              <w:t>краниоцервикальной</w:t>
            </w:r>
            <w:proofErr w:type="spellEnd"/>
            <w:r w:rsidRPr="00360637">
              <w:rPr>
                <w:sz w:val="24"/>
                <w:szCs w:val="24"/>
              </w:rPr>
              <w:t xml:space="preserve"> </w:t>
            </w:r>
            <w:proofErr w:type="spellStart"/>
            <w:r w:rsidRPr="00360637">
              <w:rPr>
                <w:sz w:val="24"/>
                <w:szCs w:val="24"/>
              </w:rPr>
              <w:t>дистонии</w:t>
            </w:r>
            <w:proofErr w:type="spellEnd"/>
            <w:r w:rsidRPr="00360637">
              <w:rPr>
                <w:sz w:val="24"/>
                <w:szCs w:val="24"/>
              </w:rPr>
              <w:t xml:space="preserve"> (</w:t>
            </w:r>
            <w:proofErr w:type="spellStart"/>
            <w:r w:rsidRPr="00360637">
              <w:rPr>
                <w:sz w:val="24"/>
                <w:szCs w:val="24"/>
              </w:rPr>
              <w:t>лицивого</w:t>
            </w:r>
            <w:proofErr w:type="spellEnd"/>
            <w:r w:rsidRPr="00360637">
              <w:rPr>
                <w:sz w:val="24"/>
                <w:szCs w:val="24"/>
              </w:rPr>
              <w:t xml:space="preserve"> </w:t>
            </w:r>
            <w:proofErr w:type="spellStart"/>
            <w:r w:rsidRPr="00360637">
              <w:rPr>
                <w:sz w:val="24"/>
                <w:szCs w:val="24"/>
              </w:rPr>
              <w:t>параспазма</w:t>
            </w:r>
            <w:proofErr w:type="spellEnd"/>
            <w:r w:rsidRPr="00360637">
              <w:rPr>
                <w:sz w:val="24"/>
                <w:szCs w:val="24"/>
              </w:rPr>
              <w:t>)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 xml:space="preserve">заболевание начинается с </w:t>
            </w:r>
            <w:proofErr w:type="spellStart"/>
            <w:r w:rsidRPr="00360637">
              <w:rPr>
                <w:sz w:val="24"/>
                <w:szCs w:val="24"/>
              </w:rPr>
              <w:t>блефораспазма</w:t>
            </w:r>
            <w:proofErr w:type="spellEnd"/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Б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отсутствие стереотипии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 xml:space="preserve">отсутствие </w:t>
            </w:r>
            <w:proofErr w:type="spellStart"/>
            <w:r w:rsidRPr="00360637">
              <w:rPr>
                <w:sz w:val="24"/>
                <w:szCs w:val="24"/>
              </w:rPr>
              <w:t>акатизии</w:t>
            </w:r>
            <w:proofErr w:type="spellEnd"/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Г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все перечисленное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015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 xml:space="preserve">признаки </w:t>
            </w:r>
            <w:proofErr w:type="spellStart"/>
            <w:r w:rsidRPr="00360637">
              <w:rPr>
                <w:sz w:val="24"/>
                <w:szCs w:val="24"/>
              </w:rPr>
              <w:t>оромандибулярной-лингвальной</w:t>
            </w:r>
            <w:proofErr w:type="spellEnd"/>
            <w:r w:rsidRPr="00360637">
              <w:rPr>
                <w:sz w:val="24"/>
                <w:szCs w:val="24"/>
              </w:rPr>
              <w:t xml:space="preserve"> </w:t>
            </w:r>
            <w:proofErr w:type="spellStart"/>
            <w:r w:rsidRPr="00360637">
              <w:rPr>
                <w:sz w:val="24"/>
                <w:szCs w:val="24"/>
              </w:rPr>
              <w:t>дискинезии</w:t>
            </w:r>
            <w:proofErr w:type="spellEnd"/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proofErr w:type="spellStart"/>
            <w:r w:rsidRPr="00360637">
              <w:rPr>
                <w:sz w:val="24"/>
                <w:szCs w:val="24"/>
              </w:rPr>
              <w:t>пепроизвольный</w:t>
            </w:r>
            <w:proofErr w:type="spellEnd"/>
            <w:r w:rsidRPr="00360637">
              <w:rPr>
                <w:sz w:val="24"/>
                <w:szCs w:val="24"/>
              </w:rPr>
              <w:t xml:space="preserve"> спазм мышц рта, нижней челюсти, языка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Б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стереотипии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усиление спазма при ярком свете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Г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proofErr w:type="spellStart"/>
            <w:r w:rsidRPr="00360637">
              <w:rPr>
                <w:sz w:val="24"/>
                <w:szCs w:val="24"/>
              </w:rPr>
              <w:t>акатизия</w:t>
            </w:r>
            <w:proofErr w:type="spellEnd"/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016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 xml:space="preserve">признаки </w:t>
            </w:r>
            <w:proofErr w:type="spellStart"/>
            <w:r w:rsidRPr="00360637">
              <w:rPr>
                <w:sz w:val="24"/>
                <w:szCs w:val="24"/>
              </w:rPr>
              <w:t>блефораспазма</w:t>
            </w:r>
            <w:proofErr w:type="spellEnd"/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 xml:space="preserve">спазм круговой мышцы глаза, сопровождающийся интенсивным </w:t>
            </w:r>
            <w:proofErr w:type="spellStart"/>
            <w:r w:rsidRPr="00360637">
              <w:rPr>
                <w:sz w:val="24"/>
                <w:szCs w:val="24"/>
              </w:rPr>
              <w:t>тонико-клоническим</w:t>
            </w:r>
            <w:proofErr w:type="spellEnd"/>
            <w:r w:rsidRPr="00360637">
              <w:rPr>
                <w:sz w:val="24"/>
                <w:szCs w:val="24"/>
              </w:rPr>
              <w:t xml:space="preserve"> смыканием век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Б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уменьшение спазма при ярком свете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усиление спазма при пользовании темными очками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Г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стирание зубов и поражение височно-нижнечелюстного сустава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017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 состав мозжечка входит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полушария мозжечка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Б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намет мозжечка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ствол мозга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Г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proofErr w:type="spellStart"/>
            <w:r w:rsidRPr="00360637">
              <w:rPr>
                <w:sz w:val="24"/>
                <w:szCs w:val="24"/>
              </w:rPr>
              <w:t>варолиев</w:t>
            </w:r>
            <w:proofErr w:type="spellEnd"/>
            <w:r w:rsidRPr="00360637">
              <w:rPr>
                <w:sz w:val="24"/>
                <w:szCs w:val="24"/>
              </w:rPr>
              <w:t xml:space="preserve"> мост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018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функциональное значение мозжечка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сохранение равновесия тела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Б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регуляция эмоционально выразительных движений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обеспечение чувствительности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Г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все перечисленное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019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признаки мозжечкового синдрома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атаксия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proofErr w:type="spellStart"/>
            <w:r w:rsidRPr="00360637">
              <w:rPr>
                <w:sz w:val="24"/>
                <w:szCs w:val="24"/>
              </w:rPr>
              <w:t>интенционный</w:t>
            </w:r>
            <w:proofErr w:type="spellEnd"/>
            <w:r w:rsidRPr="00360637">
              <w:rPr>
                <w:sz w:val="24"/>
                <w:szCs w:val="24"/>
              </w:rPr>
              <w:t xml:space="preserve"> тремор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proofErr w:type="spellStart"/>
            <w:r w:rsidRPr="00360637">
              <w:rPr>
                <w:sz w:val="24"/>
                <w:szCs w:val="24"/>
              </w:rPr>
              <w:t>мегалография</w:t>
            </w:r>
            <w:proofErr w:type="spellEnd"/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Б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микрография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020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виды мозжечковой атаксии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proofErr w:type="spellStart"/>
            <w:r w:rsidRPr="00360637">
              <w:rPr>
                <w:sz w:val="24"/>
                <w:szCs w:val="24"/>
              </w:rPr>
              <w:t>статолокомоторная</w:t>
            </w:r>
            <w:proofErr w:type="spellEnd"/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динамическая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Б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вестибулярная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сенситивная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021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симптомы патологии мозжечка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мышечная гипотония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атаксия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Б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патологические рефлексы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центральный гемипарез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022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 xml:space="preserve">статическая атаксия возникает при патологическом процессе </w:t>
            </w:r>
            <w:proofErr w:type="gramStart"/>
            <w:r w:rsidRPr="00360637">
              <w:rPr>
                <w:sz w:val="24"/>
                <w:szCs w:val="24"/>
              </w:rPr>
              <w:t>в</w:t>
            </w:r>
            <w:proofErr w:type="gramEnd"/>
          </w:p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черве мозжечка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Б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proofErr w:type="gramStart"/>
            <w:r w:rsidRPr="00360637">
              <w:rPr>
                <w:sz w:val="24"/>
                <w:szCs w:val="24"/>
              </w:rPr>
              <w:t>полушариях</w:t>
            </w:r>
            <w:proofErr w:type="gramEnd"/>
            <w:r w:rsidRPr="00360637">
              <w:rPr>
                <w:sz w:val="24"/>
                <w:szCs w:val="24"/>
              </w:rPr>
              <w:t xml:space="preserve"> мозжечка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proofErr w:type="gramStart"/>
            <w:r w:rsidRPr="00360637">
              <w:rPr>
                <w:sz w:val="24"/>
                <w:szCs w:val="24"/>
              </w:rPr>
              <w:t>таламусе</w:t>
            </w:r>
            <w:proofErr w:type="gramEnd"/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Г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 xml:space="preserve">подкорковых </w:t>
            </w:r>
            <w:proofErr w:type="gramStart"/>
            <w:r w:rsidRPr="00360637">
              <w:rPr>
                <w:sz w:val="24"/>
                <w:szCs w:val="24"/>
              </w:rPr>
              <w:t>ганглиях</w:t>
            </w:r>
            <w:proofErr w:type="gramEnd"/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023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 xml:space="preserve">проба </w:t>
            </w:r>
            <w:proofErr w:type="spellStart"/>
            <w:r w:rsidRPr="00360637">
              <w:rPr>
                <w:sz w:val="24"/>
                <w:szCs w:val="24"/>
              </w:rPr>
              <w:t>Ромберга</w:t>
            </w:r>
            <w:proofErr w:type="spellEnd"/>
            <w:r w:rsidRPr="00360637">
              <w:rPr>
                <w:sz w:val="24"/>
                <w:szCs w:val="24"/>
              </w:rPr>
              <w:t xml:space="preserve"> выявляет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статическую атаксию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Б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изменения мышечного тонуса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динамическую атаксию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Г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парез нижних конечностей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024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проба на выявление динамической атаксии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 xml:space="preserve">пяточно-коленная 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Б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 xml:space="preserve">проба </w:t>
            </w:r>
            <w:proofErr w:type="spellStart"/>
            <w:r w:rsidRPr="00360637">
              <w:rPr>
                <w:sz w:val="24"/>
                <w:szCs w:val="24"/>
              </w:rPr>
              <w:t>Ромберга</w:t>
            </w:r>
            <w:proofErr w:type="spellEnd"/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 xml:space="preserve">проба </w:t>
            </w:r>
            <w:proofErr w:type="spellStart"/>
            <w:r w:rsidRPr="00360637">
              <w:rPr>
                <w:sz w:val="24"/>
                <w:szCs w:val="24"/>
              </w:rPr>
              <w:t>Барре</w:t>
            </w:r>
            <w:proofErr w:type="spellEnd"/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Г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все перечисленные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025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пяточно-коленная проба выявляет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динамическую атаксию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Б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статическая атаксия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парез конечностей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Г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изменение мышечного тонуса</w:t>
            </w:r>
          </w:p>
        </w:tc>
      </w:tr>
      <w:tr w:rsidR="004C0571" w:rsidRPr="00360637" w:rsidTr="00914463">
        <w:trPr>
          <w:trHeight w:val="339"/>
        </w:trPr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026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 xml:space="preserve">сенситивная атаксия возникает при патологическом процессе </w:t>
            </w:r>
            <w:proofErr w:type="gramStart"/>
            <w:r w:rsidRPr="00360637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 xml:space="preserve">задних </w:t>
            </w:r>
            <w:proofErr w:type="gramStart"/>
            <w:r w:rsidRPr="00360637">
              <w:rPr>
                <w:sz w:val="24"/>
                <w:szCs w:val="24"/>
              </w:rPr>
              <w:t>канатиках</w:t>
            </w:r>
            <w:proofErr w:type="gramEnd"/>
            <w:r w:rsidRPr="00360637">
              <w:rPr>
                <w:sz w:val="24"/>
                <w:szCs w:val="24"/>
              </w:rPr>
              <w:t xml:space="preserve"> спинного мозга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Б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proofErr w:type="gramStart"/>
            <w:r w:rsidRPr="00360637">
              <w:rPr>
                <w:sz w:val="24"/>
                <w:szCs w:val="24"/>
              </w:rPr>
              <w:t>полушариях</w:t>
            </w:r>
            <w:proofErr w:type="gramEnd"/>
            <w:r w:rsidRPr="00360637">
              <w:rPr>
                <w:sz w:val="24"/>
                <w:szCs w:val="24"/>
              </w:rPr>
              <w:t xml:space="preserve"> мозжечка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коре лобной доли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Г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 xml:space="preserve">мозговом </w:t>
            </w:r>
            <w:proofErr w:type="gramStart"/>
            <w:r w:rsidRPr="00360637">
              <w:rPr>
                <w:sz w:val="24"/>
                <w:szCs w:val="24"/>
              </w:rPr>
              <w:t>стволе</w:t>
            </w:r>
            <w:proofErr w:type="gramEnd"/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027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признаки сенситивной атаксии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 xml:space="preserve">уменьшение </w:t>
            </w:r>
            <w:proofErr w:type="spellStart"/>
            <w:r w:rsidRPr="00360637">
              <w:rPr>
                <w:sz w:val="24"/>
                <w:szCs w:val="24"/>
              </w:rPr>
              <w:t>координаторных</w:t>
            </w:r>
            <w:proofErr w:type="spellEnd"/>
            <w:r w:rsidRPr="00360637">
              <w:rPr>
                <w:sz w:val="24"/>
                <w:szCs w:val="24"/>
              </w:rPr>
              <w:t xml:space="preserve"> расстрой</w:t>
            </w:r>
            <w:proofErr w:type="gramStart"/>
            <w:r w:rsidRPr="00360637">
              <w:rPr>
                <w:sz w:val="24"/>
                <w:szCs w:val="24"/>
              </w:rPr>
              <w:t>ств пр</w:t>
            </w:r>
            <w:proofErr w:type="gramEnd"/>
            <w:r w:rsidRPr="00360637">
              <w:rPr>
                <w:sz w:val="24"/>
                <w:szCs w:val="24"/>
              </w:rPr>
              <w:t>и зрительном контроле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Б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системное головокружение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астазия-абазия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Г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все перечисленное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028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признаки лобной атаксии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астазия-абазия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Б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ощущение ватных ног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 xml:space="preserve">системное </w:t>
            </w:r>
            <w:proofErr w:type="spellStart"/>
            <w:r w:rsidRPr="00360637">
              <w:rPr>
                <w:sz w:val="24"/>
                <w:szCs w:val="24"/>
              </w:rPr>
              <w:t>головокружэение</w:t>
            </w:r>
            <w:proofErr w:type="spellEnd"/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Г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proofErr w:type="spellStart"/>
            <w:r w:rsidRPr="00360637">
              <w:rPr>
                <w:sz w:val="24"/>
                <w:szCs w:val="24"/>
              </w:rPr>
              <w:t>демонстративность</w:t>
            </w:r>
            <w:proofErr w:type="spellEnd"/>
            <w:r w:rsidRPr="00360637">
              <w:rPr>
                <w:sz w:val="24"/>
                <w:szCs w:val="24"/>
              </w:rPr>
              <w:t xml:space="preserve"> поведения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029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признаки психогенной атаксии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proofErr w:type="spellStart"/>
            <w:r w:rsidRPr="00360637">
              <w:rPr>
                <w:sz w:val="24"/>
                <w:szCs w:val="24"/>
              </w:rPr>
              <w:t>демонстративность</w:t>
            </w:r>
            <w:proofErr w:type="spellEnd"/>
            <w:r w:rsidRPr="00360637">
              <w:rPr>
                <w:sz w:val="24"/>
                <w:szCs w:val="24"/>
              </w:rPr>
              <w:t xml:space="preserve"> поведения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Б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ощущение ватных ног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системное головокружение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Г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астазия-абазия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030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признаки вестибулярной атаксии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системное головокружение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Б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астазия-абазия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В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ощущение ватных ног</w:t>
            </w:r>
          </w:p>
        </w:tc>
      </w:tr>
      <w:tr w:rsidR="004C0571" w:rsidRPr="00360637" w:rsidTr="00914463">
        <w:tc>
          <w:tcPr>
            <w:tcW w:w="1321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Г</w:t>
            </w:r>
          </w:p>
        </w:tc>
        <w:tc>
          <w:tcPr>
            <w:tcW w:w="8418" w:type="dxa"/>
          </w:tcPr>
          <w:p w:rsidR="004C0571" w:rsidRPr="00360637" w:rsidRDefault="004C0571" w:rsidP="00914463">
            <w:pPr>
              <w:rPr>
                <w:sz w:val="24"/>
                <w:szCs w:val="24"/>
              </w:rPr>
            </w:pPr>
            <w:r w:rsidRPr="00360637">
              <w:rPr>
                <w:sz w:val="24"/>
                <w:szCs w:val="24"/>
              </w:rPr>
              <w:t>"штампующая походка"</w:t>
            </w:r>
          </w:p>
        </w:tc>
      </w:tr>
    </w:tbl>
    <w:p w:rsidR="004C0571" w:rsidRPr="00360637" w:rsidRDefault="004C0571">
      <w:pPr>
        <w:rPr>
          <w:sz w:val="24"/>
          <w:szCs w:val="24"/>
        </w:rPr>
      </w:pPr>
    </w:p>
    <w:sectPr w:rsidR="004C0571" w:rsidRPr="00360637" w:rsidSect="00907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F29" w:rsidRDefault="00075F29" w:rsidP="005E64AF">
      <w:pPr>
        <w:spacing w:after="0" w:line="240" w:lineRule="auto"/>
      </w:pPr>
      <w:r>
        <w:separator/>
      </w:r>
    </w:p>
  </w:endnote>
  <w:endnote w:type="continuationSeparator" w:id="0">
    <w:p w:rsidR="00075F29" w:rsidRDefault="00075F29" w:rsidP="005E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F29" w:rsidRDefault="00075F29" w:rsidP="005E64AF">
      <w:pPr>
        <w:spacing w:after="0" w:line="240" w:lineRule="auto"/>
      </w:pPr>
      <w:r>
        <w:separator/>
      </w:r>
    </w:p>
  </w:footnote>
  <w:footnote w:type="continuationSeparator" w:id="0">
    <w:p w:rsidR="00075F29" w:rsidRDefault="00075F29" w:rsidP="005E64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0612"/>
    <w:rsid w:val="00065A27"/>
    <w:rsid w:val="00075F29"/>
    <w:rsid w:val="000D3048"/>
    <w:rsid w:val="001773F1"/>
    <w:rsid w:val="0022446E"/>
    <w:rsid w:val="00240612"/>
    <w:rsid w:val="00250356"/>
    <w:rsid w:val="002F554B"/>
    <w:rsid w:val="00360637"/>
    <w:rsid w:val="003D3E69"/>
    <w:rsid w:val="004C0571"/>
    <w:rsid w:val="00557047"/>
    <w:rsid w:val="005C165D"/>
    <w:rsid w:val="005E64AF"/>
    <w:rsid w:val="005F0F47"/>
    <w:rsid w:val="006A5CC6"/>
    <w:rsid w:val="006B3429"/>
    <w:rsid w:val="00812D61"/>
    <w:rsid w:val="008A5F0E"/>
    <w:rsid w:val="00905455"/>
    <w:rsid w:val="0090795D"/>
    <w:rsid w:val="00911646"/>
    <w:rsid w:val="00937BF3"/>
    <w:rsid w:val="00B1495D"/>
    <w:rsid w:val="00CC4465"/>
    <w:rsid w:val="00D31505"/>
    <w:rsid w:val="00E80B9F"/>
    <w:rsid w:val="00EB02E8"/>
    <w:rsid w:val="00F969B3"/>
    <w:rsid w:val="00FD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E6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64AF"/>
  </w:style>
  <w:style w:type="paragraph" w:styleId="a6">
    <w:name w:val="footer"/>
    <w:basedOn w:val="a"/>
    <w:link w:val="a7"/>
    <w:uiPriority w:val="99"/>
    <w:semiHidden/>
    <w:unhideWhenUsed/>
    <w:rsid w:val="005E6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64AF"/>
  </w:style>
  <w:style w:type="paragraph" w:styleId="a8">
    <w:name w:val="caption"/>
    <w:basedOn w:val="a"/>
    <w:next w:val="a"/>
    <w:uiPriority w:val="35"/>
    <w:semiHidden/>
    <w:unhideWhenUsed/>
    <w:qFormat/>
    <w:rsid w:val="005E64A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991D7-C60D-4E4B-8970-AAE88067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nevro_pso3</dc:creator>
  <cp:keywords/>
  <dc:description/>
  <cp:lastModifiedBy>Жужуна</cp:lastModifiedBy>
  <cp:revision>13</cp:revision>
  <dcterms:created xsi:type="dcterms:W3CDTF">2020-04-10T06:31:00Z</dcterms:created>
  <dcterms:modified xsi:type="dcterms:W3CDTF">2020-05-04T19:05:00Z</dcterms:modified>
</cp:coreProperties>
</file>