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1334" w:type="dxa"/>
        <w:tblLayout w:type="fixed"/>
        <w:tblLook w:val="04A0"/>
      </w:tblPr>
      <w:tblGrid>
        <w:gridCol w:w="534"/>
        <w:gridCol w:w="141"/>
        <w:gridCol w:w="1648"/>
        <w:gridCol w:w="195"/>
        <w:gridCol w:w="7796"/>
        <w:gridCol w:w="21"/>
        <w:gridCol w:w="102"/>
        <w:gridCol w:w="10"/>
        <w:gridCol w:w="875"/>
        <w:gridCol w:w="12"/>
      </w:tblGrid>
      <w:tr w:rsidR="009A1FE5" w:rsidRPr="00542DDD" w:rsidTr="00542DDD">
        <w:trPr>
          <w:gridAfter w:val="4"/>
          <w:wAfter w:w="999" w:type="dxa"/>
        </w:trPr>
        <w:tc>
          <w:tcPr>
            <w:tcW w:w="10335" w:type="dxa"/>
            <w:gridSpan w:val="6"/>
          </w:tcPr>
          <w:p w:rsidR="009A1FE5" w:rsidRPr="00542DDD" w:rsidRDefault="009A1FE5" w:rsidP="00863315">
            <w:pPr>
              <w:widowControl/>
              <w:rPr>
                <w:b/>
                <w:color w:val="000000"/>
                <w:sz w:val="28"/>
                <w:szCs w:val="28"/>
              </w:rPr>
            </w:pPr>
            <w:r w:rsidRPr="00542DDD">
              <w:rPr>
                <w:b/>
                <w:color w:val="000000"/>
                <w:sz w:val="28"/>
                <w:szCs w:val="28"/>
              </w:rPr>
              <w:t>Неврология</w:t>
            </w:r>
            <w:bookmarkStart w:id="0" w:name="_GoBack"/>
            <w:bookmarkEnd w:id="0"/>
          </w:p>
        </w:tc>
      </w:tr>
      <w:tr w:rsidR="009A1FE5" w:rsidRPr="00542DDD" w:rsidTr="00542DDD">
        <w:trPr>
          <w:gridAfter w:val="4"/>
          <w:wAfter w:w="999" w:type="dxa"/>
        </w:trPr>
        <w:tc>
          <w:tcPr>
            <w:tcW w:w="10335" w:type="dxa"/>
            <w:gridSpan w:val="6"/>
          </w:tcPr>
          <w:p w:rsidR="009A1FE5" w:rsidRPr="00542DDD" w:rsidRDefault="009A1FE5" w:rsidP="00863315">
            <w:pPr>
              <w:widowControl/>
              <w:rPr>
                <w:b/>
                <w:color w:val="000000"/>
                <w:sz w:val="28"/>
                <w:szCs w:val="28"/>
              </w:rPr>
            </w:pPr>
            <w:r w:rsidRPr="00542DDD">
              <w:rPr>
                <w:b/>
                <w:color w:val="000000"/>
                <w:sz w:val="28"/>
                <w:szCs w:val="28"/>
              </w:rPr>
              <w:t>Тема: «Заболевания вегетативной нервной системы»</w:t>
            </w:r>
          </w:p>
        </w:tc>
      </w:tr>
      <w:tr w:rsidR="009A1FE5" w:rsidRPr="00542DDD" w:rsidTr="00542DDD">
        <w:trPr>
          <w:gridAfter w:val="4"/>
          <w:wAfter w:w="999" w:type="dxa"/>
        </w:trPr>
        <w:tc>
          <w:tcPr>
            <w:tcW w:w="10335" w:type="dxa"/>
            <w:gridSpan w:val="6"/>
          </w:tcPr>
          <w:p w:rsidR="009A1FE5" w:rsidRPr="00542DDD" w:rsidRDefault="009A1FE5" w:rsidP="00863315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  <w:tr w:rsidR="009A1FE5" w:rsidRPr="00542DDD" w:rsidTr="00542DDD">
        <w:trPr>
          <w:gridAfter w:val="4"/>
          <w:wAfter w:w="999" w:type="dxa"/>
        </w:trPr>
        <w:tc>
          <w:tcPr>
            <w:tcW w:w="10335" w:type="dxa"/>
            <w:gridSpan w:val="6"/>
          </w:tcPr>
          <w:p w:rsidR="009A1FE5" w:rsidRPr="00542DDD" w:rsidRDefault="009A1FE5" w:rsidP="00863315">
            <w:pPr>
              <w:widowControl/>
              <w:rPr>
                <w:b/>
                <w:color w:val="000000"/>
                <w:sz w:val="28"/>
                <w:szCs w:val="28"/>
              </w:rPr>
            </w:pPr>
          </w:p>
        </w:tc>
      </w:tr>
      <w:tr w:rsidR="009A1FE5" w:rsidRPr="00542DDD" w:rsidTr="005F0631">
        <w:trPr>
          <w:gridAfter w:val="4"/>
          <w:wAfter w:w="999" w:type="dxa"/>
        </w:trPr>
        <w:tc>
          <w:tcPr>
            <w:tcW w:w="2518" w:type="dxa"/>
            <w:gridSpan w:val="4"/>
          </w:tcPr>
          <w:p w:rsidR="009A1FE5" w:rsidRPr="00F56B37" w:rsidRDefault="00F56B37" w:rsidP="009A1FE5">
            <w:pPr>
              <w:widowControl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17" w:type="dxa"/>
            <w:gridSpan w:val="2"/>
          </w:tcPr>
          <w:p w:rsidR="009A1FE5" w:rsidRPr="00542DDD" w:rsidRDefault="009A1FE5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b/>
                <w:color w:val="000000"/>
                <w:sz w:val="28"/>
                <w:szCs w:val="28"/>
              </w:rPr>
              <w:t>Критерием диагностики гипоталамического синдрома является наличие</w:t>
            </w:r>
          </w:p>
        </w:tc>
      </w:tr>
      <w:tr w:rsidR="009A1FE5" w:rsidRPr="00542DDD" w:rsidTr="005F0631">
        <w:trPr>
          <w:gridAfter w:val="4"/>
          <w:wAfter w:w="999" w:type="dxa"/>
        </w:trPr>
        <w:tc>
          <w:tcPr>
            <w:tcW w:w="2518" w:type="dxa"/>
            <w:gridSpan w:val="4"/>
          </w:tcPr>
          <w:p w:rsidR="009A1FE5" w:rsidRPr="00542DDD" w:rsidRDefault="00F56B37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7817" w:type="dxa"/>
            <w:gridSpan w:val="2"/>
          </w:tcPr>
          <w:p w:rsidR="009A1FE5" w:rsidRPr="00542DDD" w:rsidRDefault="009A1FE5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нейроэндокринных расстройств</w:t>
            </w:r>
          </w:p>
        </w:tc>
      </w:tr>
      <w:tr w:rsidR="009A1FE5" w:rsidRPr="00542DDD" w:rsidTr="005F0631">
        <w:trPr>
          <w:gridAfter w:val="4"/>
          <w:wAfter w:w="999" w:type="dxa"/>
        </w:trPr>
        <w:tc>
          <w:tcPr>
            <w:tcW w:w="2518" w:type="dxa"/>
            <w:gridSpan w:val="4"/>
          </w:tcPr>
          <w:p w:rsidR="009A1FE5" w:rsidRPr="00542DDD" w:rsidRDefault="00F56B37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7817" w:type="dxa"/>
            <w:gridSpan w:val="2"/>
          </w:tcPr>
          <w:p w:rsidR="009A1FE5" w:rsidRPr="00542DDD" w:rsidRDefault="009A1FE5" w:rsidP="0086331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42DDD">
              <w:rPr>
                <w:color w:val="000000"/>
                <w:sz w:val="28"/>
                <w:szCs w:val="28"/>
              </w:rPr>
              <w:t>нейрометаболических</w:t>
            </w:r>
            <w:proofErr w:type="spellEnd"/>
            <w:r w:rsidRPr="00542DDD">
              <w:rPr>
                <w:color w:val="000000"/>
                <w:sz w:val="28"/>
                <w:szCs w:val="28"/>
              </w:rPr>
              <w:t xml:space="preserve"> расстройств</w:t>
            </w:r>
          </w:p>
        </w:tc>
      </w:tr>
      <w:tr w:rsidR="009A1FE5" w:rsidRPr="00542DDD" w:rsidTr="005F0631">
        <w:trPr>
          <w:gridAfter w:val="4"/>
          <w:wAfter w:w="999" w:type="dxa"/>
        </w:trPr>
        <w:tc>
          <w:tcPr>
            <w:tcW w:w="2518" w:type="dxa"/>
            <w:gridSpan w:val="4"/>
          </w:tcPr>
          <w:p w:rsidR="009A1FE5" w:rsidRPr="00542DDD" w:rsidRDefault="00F56B37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7817" w:type="dxa"/>
            <w:gridSpan w:val="2"/>
          </w:tcPr>
          <w:p w:rsidR="009A1FE5" w:rsidRPr="00542DDD" w:rsidRDefault="009A1FE5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нейромышечных расстройств</w:t>
            </w:r>
          </w:p>
        </w:tc>
      </w:tr>
      <w:tr w:rsidR="009A1FE5" w:rsidRPr="00542DDD" w:rsidTr="00BC687F">
        <w:trPr>
          <w:gridAfter w:val="5"/>
          <w:wAfter w:w="1020" w:type="dxa"/>
        </w:trPr>
        <w:tc>
          <w:tcPr>
            <w:tcW w:w="2518" w:type="dxa"/>
            <w:gridSpan w:val="4"/>
          </w:tcPr>
          <w:p w:rsidR="009A1FE5" w:rsidRPr="00F56B37" w:rsidRDefault="00F56B37" w:rsidP="009A1FE5">
            <w:pPr>
              <w:widowControl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A1FE5" w:rsidRPr="00542DDD" w:rsidRDefault="009A1FE5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b/>
                <w:color w:val="000000"/>
                <w:sz w:val="28"/>
                <w:szCs w:val="28"/>
              </w:rPr>
              <w:t xml:space="preserve">Наиболее частой причиной одностороннего феномена </w:t>
            </w:r>
            <w:proofErr w:type="spellStart"/>
            <w:r w:rsidRPr="00542DDD">
              <w:rPr>
                <w:b/>
                <w:color w:val="000000"/>
                <w:sz w:val="28"/>
                <w:szCs w:val="28"/>
              </w:rPr>
              <w:t>Рейно</w:t>
            </w:r>
            <w:proofErr w:type="spellEnd"/>
            <w:r w:rsidRPr="00542DDD">
              <w:rPr>
                <w:b/>
                <w:color w:val="000000"/>
                <w:sz w:val="28"/>
                <w:szCs w:val="28"/>
              </w:rPr>
              <w:t xml:space="preserve"> является</w:t>
            </w:r>
          </w:p>
        </w:tc>
      </w:tr>
      <w:tr w:rsidR="009A1FE5" w:rsidRPr="00542DDD" w:rsidTr="00BC687F">
        <w:trPr>
          <w:gridAfter w:val="5"/>
          <w:wAfter w:w="1020" w:type="dxa"/>
        </w:trPr>
        <w:tc>
          <w:tcPr>
            <w:tcW w:w="2518" w:type="dxa"/>
            <w:gridSpan w:val="4"/>
          </w:tcPr>
          <w:p w:rsidR="009A1FE5" w:rsidRPr="00542DDD" w:rsidRDefault="00F56B37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7796" w:type="dxa"/>
          </w:tcPr>
          <w:p w:rsidR="009A1FE5" w:rsidRPr="00542DDD" w:rsidRDefault="009A1FE5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синдром верхней апертуры грудной клетки</w:t>
            </w:r>
          </w:p>
        </w:tc>
      </w:tr>
      <w:tr w:rsidR="009A1FE5" w:rsidRPr="00542DDD" w:rsidTr="00BC687F">
        <w:trPr>
          <w:gridAfter w:val="5"/>
          <w:wAfter w:w="1020" w:type="dxa"/>
        </w:trPr>
        <w:tc>
          <w:tcPr>
            <w:tcW w:w="2518" w:type="dxa"/>
            <w:gridSpan w:val="4"/>
          </w:tcPr>
          <w:p w:rsidR="009A1FE5" w:rsidRPr="00542DDD" w:rsidRDefault="00F56B37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7796" w:type="dxa"/>
          </w:tcPr>
          <w:p w:rsidR="009A1FE5" w:rsidRPr="00542DDD" w:rsidRDefault="009A1FE5" w:rsidP="00F56B37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 синдром запястного канала</w:t>
            </w:r>
          </w:p>
        </w:tc>
      </w:tr>
      <w:tr w:rsidR="009A1FE5" w:rsidRPr="00542DDD" w:rsidTr="00BC687F">
        <w:trPr>
          <w:gridAfter w:val="5"/>
          <w:wAfter w:w="1020" w:type="dxa"/>
        </w:trPr>
        <w:tc>
          <w:tcPr>
            <w:tcW w:w="2518" w:type="dxa"/>
            <w:gridSpan w:val="4"/>
          </w:tcPr>
          <w:p w:rsidR="009A1FE5" w:rsidRPr="00542DDD" w:rsidRDefault="00F56B37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7796" w:type="dxa"/>
          </w:tcPr>
          <w:p w:rsidR="009A1FE5" w:rsidRPr="00542DDD" w:rsidRDefault="009A1FE5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 xml:space="preserve">шейная </w:t>
            </w:r>
            <w:proofErr w:type="spellStart"/>
            <w:r w:rsidRPr="00542DDD">
              <w:rPr>
                <w:color w:val="000000"/>
                <w:sz w:val="28"/>
                <w:szCs w:val="28"/>
              </w:rPr>
              <w:t>радикулопатия</w:t>
            </w:r>
            <w:proofErr w:type="spellEnd"/>
          </w:p>
        </w:tc>
      </w:tr>
      <w:tr w:rsidR="009A1FE5" w:rsidRPr="00542DDD" w:rsidTr="00BC687F">
        <w:trPr>
          <w:gridAfter w:val="5"/>
          <w:wAfter w:w="1020" w:type="dxa"/>
        </w:trPr>
        <w:tc>
          <w:tcPr>
            <w:tcW w:w="2518" w:type="dxa"/>
            <w:gridSpan w:val="4"/>
          </w:tcPr>
          <w:p w:rsidR="009A1FE5" w:rsidRPr="00542DDD" w:rsidRDefault="00F56B37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7796" w:type="dxa"/>
          </w:tcPr>
          <w:p w:rsidR="009A1FE5" w:rsidRPr="00542DDD" w:rsidRDefault="009A1FE5" w:rsidP="0086331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42DDD">
              <w:rPr>
                <w:color w:val="000000"/>
                <w:sz w:val="28"/>
                <w:szCs w:val="28"/>
              </w:rPr>
              <w:t>спондилогенная</w:t>
            </w:r>
            <w:proofErr w:type="spellEnd"/>
            <w:r w:rsidRPr="00542DDD">
              <w:rPr>
                <w:color w:val="000000"/>
                <w:sz w:val="28"/>
                <w:szCs w:val="28"/>
              </w:rPr>
              <w:t xml:space="preserve"> цервикальная </w:t>
            </w:r>
            <w:proofErr w:type="spellStart"/>
            <w:r w:rsidRPr="00542DDD">
              <w:rPr>
                <w:color w:val="000000"/>
                <w:sz w:val="28"/>
                <w:szCs w:val="28"/>
              </w:rPr>
              <w:t>миелопатия</w:t>
            </w:r>
            <w:proofErr w:type="spellEnd"/>
          </w:p>
        </w:tc>
      </w:tr>
      <w:tr w:rsidR="009A1FE5" w:rsidRPr="00542DDD" w:rsidTr="00BC687F">
        <w:trPr>
          <w:gridAfter w:val="5"/>
          <w:wAfter w:w="1020" w:type="dxa"/>
        </w:trPr>
        <w:tc>
          <w:tcPr>
            <w:tcW w:w="2518" w:type="dxa"/>
            <w:gridSpan w:val="4"/>
          </w:tcPr>
          <w:p w:rsidR="009A1FE5" w:rsidRPr="00542DDD" w:rsidRDefault="00F56B37" w:rsidP="009A1FE5">
            <w:pPr>
              <w:widowControl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</w:t>
            </w:r>
          </w:p>
        </w:tc>
        <w:tc>
          <w:tcPr>
            <w:tcW w:w="7796" w:type="dxa"/>
          </w:tcPr>
          <w:p w:rsidR="009A1FE5" w:rsidRPr="00542DDD" w:rsidRDefault="009A1FE5" w:rsidP="00863315">
            <w:pPr>
              <w:rPr>
                <w:b/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синдром подключичного обкрадывания</w:t>
            </w:r>
          </w:p>
        </w:tc>
      </w:tr>
      <w:tr w:rsidR="009A1FE5" w:rsidRPr="00542DDD" w:rsidTr="00BC687F">
        <w:trPr>
          <w:gridAfter w:val="5"/>
          <w:wAfter w:w="1020" w:type="dxa"/>
        </w:trPr>
        <w:tc>
          <w:tcPr>
            <w:tcW w:w="2518" w:type="dxa"/>
            <w:gridSpan w:val="4"/>
          </w:tcPr>
          <w:p w:rsidR="009A1FE5" w:rsidRPr="00F56B37" w:rsidRDefault="00F56B37" w:rsidP="009A1FE5">
            <w:pPr>
              <w:widowControl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A1FE5" w:rsidRPr="00542DDD" w:rsidRDefault="009A1FE5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b/>
                <w:color w:val="000000"/>
                <w:sz w:val="28"/>
                <w:szCs w:val="28"/>
              </w:rPr>
              <w:t>Патогномоничным признаком гипоталамического синдрома являются</w:t>
            </w:r>
          </w:p>
        </w:tc>
      </w:tr>
      <w:tr w:rsidR="009A1FE5" w:rsidRPr="00542DDD" w:rsidTr="00BC687F">
        <w:trPr>
          <w:gridAfter w:val="5"/>
          <w:wAfter w:w="1020" w:type="dxa"/>
        </w:trPr>
        <w:tc>
          <w:tcPr>
            <w:tcW w:w="2518" w:type="dxa"/>
            <w:gridSpan w:val="4"/>
          </w:tcPr>
          <w:p w:rsidR="009A1FE5" w:rsidRPr="00542DDD" w:rsidRDefault="00F56B37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7796" w:type="dxa"/>
          </w:tcPr>
          <w:p w:rsidR="009A1FE5" w:rsidRPr="00542DDD" w:rsidRDefault="009A1FE5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вегетативные кризы</w:t>
            </w:r>
          </w:p>
        </w:tc>
      </w:tr>
      <w:tr w:rsidR="009A1FE5" w:rsidRPr="00542DDD" w:rsidTr="00BC687F">
        <w:trPr>
          <w:gridAfter w:val="5"/>
          <w:wAfter w:w="1020" w:type="dxa"/>
        </w:trPr>
        <w:tc>
          <w:tcPr>
            <w:tcW w:w="2518" w:type="dxa"/>
            <w:gridSpan w:val="4"/>
          </w:tcPr>
          <w:p w:rsidR="009A1FE5" w:rsidRPr="00542DDD" w:rsidRDefault="00F56B37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7796" w:type="dxa"/>
          </w:tcPr>
          <w:p w:rsidR="009A1FE5" w:rsidRPr="00542DDD" w:rsidRDefault="009A1FE5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нарушения терморегуляции</w:t>
            </w:r>
          </w:p>
        </w:tc>
      </w:tr>
      <w:tr w:rsidR="009A1FE5" w:rsidRPr="00542DDD" w:rsidTr="00BC687F">
        <w:trPr>
          <w:gridAfter w:val="5"/>
          <w:wAfter w:w="1020" w:type="dxa"/>
        </w:trPr>
        <w:tc>
          <w:tcPr>
            <w:tcW w:w="2518" w:type="dxa"/>
            <w:gridSpan w:val="4"/>
          </w:tcPr>
          <w:p w:rsidR="009A1FE5" w:rsidRPr="00542DDD" w:rsidRDefault="00F56B37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7796" w:type="dxa"/>
          </w:tcPr>
          <w:p w:rsidR="009A1FE5" w:rsidRPr="00542DDD" w:rsidRDefault="009A1FE5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мотивационно-поведенческие расстройства</w:t>
            </w:r>
          </w:p>
        </w:tc>
      </w:tr>
      <w:tr w:rsidR="009A1FE5" w:rsidRPr="00542DDD" w:rsidTr="00BC687F">
        <w:trPr>
          <w:gridAfter w:val="5"/>
          <w:wAfter w:w="1020" w:type="dxa"/>
        </w:trPr>
        <w:tc>
          <w:tcPr>
            <w:tcW w:w="2518" w:type="dxa"/>
            <w:gridSpan w:val="4"/>
          </w:tcPr>
          <w:p w:rsidR="009A1FE5" w:rsidRPr="00542DDD" w:rsidRDefault="00F56B37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7796" w:type="dxa"/>
          </w:tcPr>
          <w:p w:rsidR="009A1FE5" w:rsidRPr="00542DDD" w:rsidRDefault="009A1FE5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нарушения активации на ЭЭГ</w:t>
            </w:r>
          </w:p>
        </w:tc>
      </w:tr>
      <w:tr w:rsidR="009A1FE5" w:rsidRPr="00542DDD" w:rsidTr="00BC687F">
        <w:trPr>
          <w:gridAfter w:val="5"/>
          <w:wAfter w:w="1020" w:type="dxa"/>
        </w:trPr>
        <w:tc>
          <w:tcPr>
            <w:tcW w:w="2518" w:type="dxa"/>
            <w:gridSpan w:val="4"/>
          </w:tcPr>
          <w:p w:rsidR="009A1FE5" w:rsidRPr="00542DDD" w:rsidRDefault="00F56B37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7796" w:type="dxa"/>
          </w:tcPr>
          <w:p w:rsidR="009A1FE5" w:rsidRPr="00542DDD" w:rsidRDefault="009A1FE5" w:rsidP="0086331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42DDD">
              <w:rPr>
                <w:color w:val="000000"/>
                <w:sz w:val="28"/>
                <w:szCs w:val="28"/>
              </w:rPr>
              <w:t>полигландулярная</w:t>
            </w:r>
            <w:proofErr w:type="spellEnd"/>
            <w:r w:rsidRPr="00542DDD">
              <w:rPr>
                <w:color w:val="000000"/>
                <w:sz w:val="28"/>
                <w:szCs w:val="28"/>
              </w:rPr>
              <w:t xml:space="preserve"> недостаточность</w:t>
            </w:r>
          </w:p>
        </w:tc>
      </w:tr>
      <w:tr w:rsidR="009A1FE5" w:rsidRPr="00542DDD" w:rsidTr="00BC687F">
        <w:trPr>
          <w:gridAfter w:val="5"/>
          <w:wAfter w:w="1020" w:type="dxa"/>
        </w:trPr>
        <w:tc>
          <w:tcPr>
            <w:tcW w:w="2518" w:type="dxa"/>
            <w:gridSpan w:val="4"/>
          </w:tcPr>
          <w:p w:rsidR="009A1FE5" w:rsidRPr="00542DDD" w:rsidRDefault="00F56B37" w:rsidP="009A1FE5">
            <w:pPr>
              <w:widowControl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Ж</w:t>
            </w:r>
          </w:p>
        </w:tc>
        <w:tc>
          <w:tcPr>
            <w:tcW w:w="7796" w:type="dxa"/>
          </w:tcPr>
          <w:p w:rsidR="009A1FE5" w:rsidRPr="00542DDD" w:rsidRDefault="009A1FE5" w:rsidP="00863315">
            <w:pPr>
              <w:rPr>
                <w:b/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все перечисленное неверно</w:t>
            </w:r>
          </w:p>
        </w:tc>
      </w:tr>
      <w:tr w:rsidR="009A1FE5" w:rsidRPr="00542DDD" w:rsidTr="005F0631">
        <w:trPr>
          <w:gridAfter w:val="4"/>
          <w:wAfter w:w="999" w:type="dxa"/>
        </w:trPr>
        <w:tc>
          <w:tcPr>
            <w:tcW w:w="2518" w:type="dxa"/>
            <w:gridSpan w:val="4"/>
          </w:tcPr>
          <w:p w:rsidR="009A1FE5" w:rsidRPr="00F56B37" w:rsidRDefault="00F56B37" w:rsidP="009A1FE5">
            <w:pPr>
              <w:widowControl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817" w:type="dxa"/>
            <w:gridSpan w:val="2"/>
          </w:tcPr>
          <w:p w:rsidR="009A1FE5" w:rsidRPr="00542DDD" w:rsidRDefault="009A1FE5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b/>
                <w:color w:val="000000"/>
                <w:sz w:val="28"/>
                <w:szCs w:val="28"/>
              </w:rPr>
              <w:t>Птоз при синдроме Горнера уменьшается</w:t>
            </w:r>
          </w:p>
        </w:tc>
      </w:tr>
      <w:tr w:rsidR="009A1FE5" w:rsidRPr="00542DDD" w:rsidTr="005F0631">
        <w:trPr>
          <w:gridAfter w:val="4"/>
          <w:wAfter w:w="999" w:type="dxa"/>
        </w:trPr>
        <w:tc>
          <w:tcPr>
            <w:tcW w:w="2518" w:type="dxa"/>
            <w:gridSpan w:val="4"/>
          </w:tcPr>
          <w:p w:rsidR="009A1FE5" w:rsidRPr="00542DDD" w:rsidRDefault="00F56B37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7817" w:type="dxa"/>
            <w:gridSpan w:val="2"/>
          </w:tcPr>
          <w:p w:rsidR="009A1FE5" w:rsidRPr="00542DDD" w:rsidRDefault="009A1FE5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при взгляде вверх</w:t>
            </w:r>
          </w:p>
        </w:tc>
      </w:tr>
      <w:tr w:rsidR="009A1FE5" w:rsidRPr="00542DDD" w:rsidTr="005F0631">
        <w:trPr>
          <w:gridAfter w:val="4"/>
          <w:wAfter w:w="999" w:type="dxa"/>
        </w:trPr>
        <w:tc>
          <w:tcPr>
            <w:tcW w:w="2518" w:type="dxa"/>
            <w:gridSpan w:val="4"/>
          </w:tcPr>
          <w:p w:rsidR="009A1FE5" w:rsidRPr="00542DDD" w:rsidRDefault="00F56B37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7817" w:type="dxa"/>
            <w:gridSpan w:val="2"/>
          </w:tcPr>
          <w:p w:rsidR="009A1FE5" w:rsidRPr="00542DDD" w:rsidRDefault="009A1FE5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при закапывании в глаз атропина</w:t>
            </w:r>
          </w:p>
        </w:tc>
      </w:tr>
      <w:tr w:rsidR="009A1FE5" w:rsidRPr="00542DDD" w:rsidTr="005F0631">
        <w:trPr>
          <w:gridAfter w:val="4"/>
          <w:wAfter w:w="999" w:type="dxa"/>
        </w:trPr>
        <w:tc>
          <w:tcPr>
            <w:tcW w:w="2518" w:type="dxa"/>
            <w:gridSpan w:val="4"/>
          </w:tcPr>
          <w:p w:rsidR="009A1FE5" w:rsidRPr="00542DDD" w:rsidRDefault="00F56B37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7817" w:type="dxa"/>
            <w:gridSpan w:val="2"/>
          </w:tcPr>
          <w:p w:rsidR="009A1FE5" w:rsidRPr="00542DDD" w:rsidRDefault="009A1FE5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 xml:space="preserve">при закапывании в глаз </w:t>
            </w:r>
            <w:proofErr w:type="spellStart"/>
            <w:r w:rsidRPr="00542DDD">
              <w:rPr>
                <w:color w:val="000000"/>
                <w:sz w:val="28"/>
                <w:szCs w:val="28"/>
              </w:rPr>
              <w:t>мезатона</w:t>
            </w:r>
            <w:proofErr w:type="spellEnd"/>
          </w:p>
        </w:tc>
      </w:tr>
      <w:tr w:rsidR="009A1FE5" w:rsidRPr="00542DDD" w:rsidTr="005F0631">
        <w:trPr>
          <w:gridAfter w:val="4"/>
          <w:wAfter w:w="999" w:type="dxa"/>
        </w:trPr>
        <w:tc>
          <w:tcPr>
            <w:tcW w:w="2518" w:type="dxa"/>
            <w:gridSpan w:val="4"/>
          </w:tcPr>
          <w:p w:rsidR="009A1FE5" w:rsidRPr="00542DDD" w:rsidRDefault="00F56B37" w:rsidP="009A1FE5">
            <w:pPr>
              <w:widowControl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</w:t>
            </w:r>
          </w:p>
        </w:tc>
        <w:tc>
          <w:tcPr>
            <w:tcW w:w="7817" w:type="dxa"/>
            <w:gridSpan w:val="2"/>
          </w:tcPr>
          <w:p w:rsidR="009A1FE5" w:rsidRPr="00542DDD" w:rsidRDefault="009A1FE5" w:rsidP="00863315">
            <w:pPr>
              <w:rPr>
                <w:b/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при всем перечисленном</w:t>
            </w:r>
          </w:p>
        </w:tc>
      </w:tr>
      <w:tr w:rsidR="009A1FE5" w:rsidRPr="00542DDD" w:rsidTr="00BC687F">
        <w:trPr>
          <w:gridAfter w:val="5"/>
          <w:wAfter w:w="1020" w:type="dxa"/>
        </w:trPr>
        <w:tc>
          <w:tcPr>
            <w:tcW w:w="2518" w:type="dxa"/>
            <w:gridSpan w:val="4"/>
          </w:tcPr>
          <w:p w:rsidR="009A1FE5" w:rsidRPr="00F56B37" w:rsidRDefault="00F56B37" w:rsidP="009A1FE5">
            <w:pPr>
              <w:widowControl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A1FE5" w:rsidRPr="00542DDD" w:rsidRDefault="009A1FE5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b/>
                <w:color w:val="000000"/>
                <w:sz w:val="28"/>
                <w:szCs w:val="28"/>
              </w:rPr>
              <w:t>Синдром Горнера включает в себя</w:t>
            </w:r>
          </w:p>
        </w:tc>
      </w:tr>
      <w:tr w:rsidR="009A1FE5" w:rsidRPr="00542DDD" w:rsidTr="00BC687F">
        <w:trPr>
          <w:gridAfter w:val="5"/>
          <w:wAfter w:w="1020" w:type="dxa"/>
        </w:trPr>
        <w:tc>
          <w:tcPr>
            <w:tcW w:w="2518" w:type="dxa"/>
            <w:gridSpan w:val="4"/>
          </w:tcPr>
          <w:p w:rsidR="009A1FE5" w:rsidRPr="00542DDD" w:rsidRDefault="00F56B37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7796" w:type="dxa"/>
          </w:tcPr>
          <w:p w:rsidR="009A1FE5" w:rsidRPr="00542DDD" w:rsidRDefault="009A1FE5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птоз</w:t>
            </w:r>
          </w:p>
        </w:tc>
      </w:tr>
      <w:tr w:rsidR="009A1FE5" w:rsidRPr="00542DDD" w:rsidTr="00BC687F">
        <w:trPr>
          <w:gridAfter w:val="5"/>
          <w:wAfter w:w="1020" w:type="dxa"/>
        </w:trPr>
        <w:tc>
          <w:tcPr>
            <w:tcW w:w="2518" w:type="dxa"/>
            <w:gridSpan w:val="4"/>
          </w:tcPr>
          <w:p w:rsidR="009A1FE5" w:rsidRPr="00542DDD" w:rsidRDefault="00F56B37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7796" w:type="dxa"/>
          </w:tcPr>
          <w:p w:rsidR="009A1FE5" w:rsidRPr="00542DDD" w:rsidRDefault="009A1FE5" w:rsidP="0086331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42DDD">
              <w:rPr>
                <w:color w:val="000000"/>
                <w:sz w:val="28"/>
                <w:szCs w:val="28"/>
              </w:rPr>
              <w:t>миоз</w:t>
            </w:r>
            <w:proofErr w:type="spellEnd"/>
          </w:p>
        </w:tc>
      </w:tr>
      <w:tr w:rsidR="009A1FE5" w:rsidRPr="00542DDD" w:rsidTr="00BC687F">
        <w:trPr>
          <w:gridAfter w:val="5"/>
          <w:wAfter w:w="1020" w:type="dxa"/>
        </w:trPr>
        <w:tc>
          <w:tcPr>
            <w:tcW w:w="2518" w:type="dxa"/>
            <w:gridSpan w:val="4"/>
          </w:tcPr>
          <w:p w:rsidR="009A1FE5" w:rsidRPr="00542DDD" w:rsidRDefault="00F56B37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7796" w:type="dxa"/>
          </w:tcPr>
          <w:p w:rsidR="009A1FE5" w:rsidRPr="00542DDD" w:rsidRDefault="009A1FE5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энофтальм</w:t>
            </w:r>
          </w:p>
        </w:tc>
      </w:tr>
      <w:tr w:rsidR="009A1FE5" w:rsidRPr="00542DDD" w:rsidTr="00BC687F">
        <w:trPr>
          <w:gridAfter w:val="5"/>
          <w:wAfter w:w="1020" w:type="dxa"/>
        </w:trPr>
        <w:tc>
          <w:tcPr>
            <w:tcW w:w="2518" w:type="dxa"/>
            <w:gridSpan w:val="4"/>
          </w:tcPr>
          <w:p w:rsidR="009A1FE5" w:rsidRPr="00542DDD" w:rsidRDefault="00F56B37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7796" w:type="dxa"/>
          </w:tcPr>
          <w:p w:rsidR="009A1FE5" w:rsidRPr="00542DDD" w:rsidRDefault="009A1FE5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запаздывающее расширение зрачка</w:t>
            </w:r>
          </w:p>
        </w:tc>
      </w:tr>
      <w:tr w:rsidR="009A1FE5" w:rsidRPr="00542DDD" w:rsidTr="00BC687F">
        <w:trPr>
          <w:gridAfter w:val="5"/>
          <w:wAfter w:w="1020" w:type="dxa"/>
        </w:trPr>
        <w:tc>
          <w:tcPr>
            <w:tcW w:w="2518" w:type="dxa"/>
            <w:gridSpan w:val="4"/>
          </w:tcPr>
          <w:p w:rsidR="009A1FE5" w:rsidRPr="00542DDD" w:rsidRDefault="00F56B37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7796" w:type="dxa"/>
          </w:tcPr>
          <w:p w:rsidR="009A1FE5" w:rsidRPr="00542DDD" w:rsidRDefault="009A1FE5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всё перечисленное</w:t>
            </w:r>
          </w:p>
        </w:tc>
      </w:tr>
      <w:tr w:rsidR="009A1FE5" w:rsidRPr="00542DDD" w:rsidTr="00BC687F">
        <w:trPr>
          <w:gridAfter w:val="5"/>
          <w:wAfter w:w="1020" w:type="dxa"/>
        </w:trPr>
        <w:tc>
          <w:tcPr>
            <w:tcW w:w="2518" w:type="dxa"/>
            <w:gridSpan w:val="4"/>
          </w:tcPr>
          <w:p w:rsidR="009A1FE5" w:rsidRPr="00542DDD" w:rsidRDefault="00F56B37" w:rsidP="009A1FE5">
            <w:pPr>
              <w:widowControl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7796" w:type="dxa"/>
          </w:tcPr>
          <w:p w:rsidR="009A1FE5" w:rsidRPr="00542DDD" w:rsidRDefault="009A1FE5" w:rsidP="00863315">
            <w:pPr>
              <w:rPr>
                <w:b/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неверно все перечисленное</w:t>
            </w:r>
          </w:p>
        </w:tc>
      </w:tr>
      <w:tr w:rsidR="009A1FE5" w:rsidRPr="00542DDD" w:rsidTr="00BC687F">
        <w:trPr>
          <w:gridAfter w:val="5"/>
          <w:wAfter w:w="1020" w:type="dxa"/>
        </w:trPr>
        <w:tc>
          <w:tcPr>
            <w:tcW w:w="2518" w:type="dxa"/>
            <w:gridSpan w:val="4"/>
          </w:tcPr>
          <w:p w:rsidR="009A1FE5" w:rsidRPr="00F56B37" w:rsidRDefault="00F56B37" w:rsidP="009A1FE5">
            <w:pPr>
              <w:widowControl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9A1FE5" w:rsidRPr="00542DDD" w:rsidRDefault="009A1FE5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b/>
                <w:color w:val="000000"/>
                <w:sz w:val="28"/>
                <w:szCs w:val="28"/>
              </w:rPr>
              <w:t xml:space="preserve">Причиной </w:t>
            </w:r>
            <w:proofErr w:type="spellStart"/>
            <w:r w:rsidRPr="00542DDD">
              <w:rPr>
                <w:b/>
                <w:color w:val="000000"/>
                <w:sz w:val="28"/>
                <w:szCs w:val="28"/>
              </w:rPr>
              <w:t>гиперпролактинемии</w:t>
            </w:r>
            <w:proofErr w:type="spellEnd"/>
            <w:r w:rsidRPr="00542DDD">
              <w:rPr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42DDD">
              <w:rPr>
                <w:b/>
                <w:color w:val="000000"/>
                <w:sz w:val="28"/>
                <w:szCs w:val="28"/>
              </w:rPr>
              <w:t>персистирующей</w:t>
            </w:r>
            <w:proofErr w:type="spellEnd"/>
            <w:r w:rsidRPr="00542DD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2DDD">
              <w:rPr>
                <w:b/>
                <w:color w:val="000000"/>
                <w:sz w:val="28"/>
                <w:szCs w:val="28"/>
              </w:rPr>
              <w:t>галактореи-аменореи</w:t>
            </w:r>
            <w:proofErr w:type="spellEnd"/>
            <w:r w:rsidRPr="00542DDD">
              <w:rPr>
                <w:b/>
                <w:color w:val="000000"/>
                <w:sz w:val="28"/>
                <w:szCs w:val="28"/>
              </w:rPr>
              <w:t>) может явиться</w:t>
            </w:r>
          </w:p>
        </w:tc>
      </w:tr>
      <w:tr w:rsidR="009A1FE5" w:rsidRPr="00542DDD" w:rsidTr="00BC687F">
        <w:trPr>
          <w:gridAfter w:val="5"/>
          <w:wAfter w:w="1020" w:type="dxa"/>
        </w:trPr>
        <w:tc>
          <w:tcPr>
            <w:tcW w:w="2518" w:type="dxa"/>
            <w:gridSpan w:val="4"/>
          </w:tcPr>
          <w:p w:rsidR="009A1FE5" w:rsidRPr="00542DDD" w:rsidRDefault="00F56B37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7796" w:type="dxa"/>
          </w:tcPr>
          <w:p w:rsidR="009A1FE5" w:rsidRPr="00542DDD" w:rsidRDefault="009A1FE5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аденома гипофиза</w:t>
            </w:r>
          </w:p>
        </w:tc>
      </w:tr>
      <w:tr w:rsidR="009A1FE5" w:rsidRPr="00542DDD" w:rsidTr="00BC687F">
        <w:trPr>
          <w:gridAfter w:val="5"/>
          <w:wAfter w:w="1020" w:type="dxa"/>
        </w:trPr>
        <w:tc>
          <w:tcPr>
            <w:tcW w:w="2518" w:type="dxa"/>
            <w:gridSpan w:val="4"/>
          </w:tcPr>
          <w:p w:rsidR="009A1FE5" w:rsidRPr="00542DDD" w:rsidRDefault="00F56B37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7796" w:type="dxa"/>
          </w:tcPr>
          <w:p w:rsidR="009A1FE5" w:rsidRPr="00542DDD" w:rsidRDefault="009A1FE5" w:rsidP="0086331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42DDD">
              <w:rPr>
                <w:color w:val="000000"/>
                <w:sz w:val="28"/>
                <w:szCs w:val="28"/>
              </w:rPr>
              <w:t>краниофарингиома</w:t>
            </w:r>
            <w:proofErr w:type="spellEnd"/>
          </w:p>
        </w:tc>
      </w:tr>
      <w:tr w:rsidR="009A1FE5" w:rsidRPr="00542DDD" w:rsidTr="00BC687F">
        <w:trPr>
          <w:gridAfter w:val="5"/>
          <w:wAfter w:w="1020" w:type="dxa"/>
        </w:trPr>
        <w:tc>
          <w:tcPr>
            <w:tcW w:w="2518" w:type="dxa"/>
            <w:gridSpan w:val="4"/>
          </w:tcPr>
          <w:p w:rsidR="009A1FE5" w:rsidRPr="00542DDD" w:rsidRDefault="00F56B37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7796" w:type="dxa"/>
          </w:tcPr>
          <w:p w:rsidR="009A1FE5" w:rsidRPr="00542DDD" w:rsidRDefault="009A1FE5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инсульт</w:t>
            </w:r>
          </w:p>
        </w:tc>
      </w:tr>
      <w:tr w:rsidR="009A1FE5" w:rsidRPr="00542DDD" w:rsidTr="00BC687F">
        <w:trPr>
          <w:gridAfter w:val="5"/>
          <w:wAfter w:w="1020" w:type="dxa"/>
        </w:trPr>
        <w:tc>
          <w:tcPr>
            <w:tcW w:w="2518" w:type="dxa"/>
            <w:gridSpan w:val="4"/>
          </w:tcPr>
          <w:p w:rsidR="009A1FE5" w:rsidRPr="00542DDD" w:rsidRDefault="00F56B37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7796" w:type="dxa"/>
          </w:tcPr>
          <w:p w:rsidR="009A1FE5" w:rsidRPr="00542DDD" w:rsidRDefault="009A1FE5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 xml:space="preserve">дегенерация </w:t>
            </w:r>
            <w:proofErr w:type="spellStart"/>
            <w:r w:rsidRPr="00542DDD">
              <w:rPr>
                <w:color w:val="000000"/>
                <w:sz w:val="28"/>
                <w:szCs w:val="28"/>
              </w:rPr>
              <w:t>аркуатного</w:t>
            </w:r>
            <w:proofErr w:type="spellEnd"/>
            <w:r w:rsidRPr="00542D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2DDD">
              <w:rPr>
                <w:color w:val="000000"/>
                <w:sz w:val="28"/>
                <w:szCs w:val="28"/>
              </w:rPr>
              <w:t>дофаминергического</w:t>
            </w:r>
            <w:proofErr w:type="spellEnd"/>
            <w:r w:rsidRPr="00542DDD">
              <w:rPr>
                <w:color w:val="000000"/>
                <w:sz w:val="28"/>
                <w:szCs w:val="28"/>
              </w:rPr>
              <w:t xml:space="preserve"> пути</w:t>
            </w:r>
          </w:p>
        </w:tc>
      </w:tr>
      <w:tr w:rsidR="009A1FE5" w:rsidRPr="00542DDD" w:rsidTr="00BC687F">
        <w:trPr>
          <w:gridAfter w:val="5"/>
          <w:wAfter w:w="1020" w:type="dxa"/>
        </w:trPr>
        <w:tc>
          <w:tcPr>
            <w:tcW w:w="2518" w:type="dxa"/>
            <w:gridSpan w:val="4"/>
          </w:tcPr>
          <w:p w:rsidR="009A1FE5" w:rsidRPr="00542DDD" w:rsidRDefault="00F56B37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7796" w:type="dxa"/>
          </w:tcPr>
          <w:p w:rsidR="009A1FE5" w:rsidRPr="00542DDD" w:rsidRDefault="009A1FE5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нейролептическая терапия</w:t>
            </w:r>
          </w:p>
        </w:tc>
      </w:tr>
      <w:tr w:rsidR="009A1FE5" w:rsidRPr="00542DDD" w:rsidTr="00BC687F">
        <w:trPr>
          <w:gridAfter w:val="5"/>
          <w:wAfter w:w="1020" w:type="dxa"/>
        </w:trPr>
        <w:tc>
          <w:tcPr>
            <w:tcW w:w="2518" w:type="dxa"/>
            <w:gridSpan w:val="4"/>
          </w:tcPr>
          <w:p w:rsidR="009A1FE5" w:rsidRPr="00542DDD" w:rsidRDefault="00F56B37" w:rsidP="009A1FE5">
            <w:pPr>
              <w:widowControl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7796" w:type="dxa"/>
          </w:tcPr>
          <w:p w:rsidR="009A1FE5" w:rsidRPr="00542DDD" w:rsidRDefault="009A1FE5" w:rsidP="00863315">
            <w:pPr>
              <w:rPr>
                <w:b/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все перечисленное</w:t>
            </w:r>
          </w:p>
        </w:tc>
      </w:tr>
      <w:tr w:rsidR="009A1FE5" w:rsidRPr="00542DDD" w:rsidTr="005F0631">
        <w:trPr>
          <w:gridAfter w:val="4"/>
          <w:wAfter w:w="999" w:type="dxa"/>
        </w:trPr>
        <w:tc>
          <w:tcPr>
            <w:tcW w:w="2518" w:type="dxa"/>
            <w:gridSpan w:val="4"/>
          </w:tcPr>
          <w:p w:rsidR="009A1FE5" w:rsidRPr="00F56B37" w:rsidRDefault="00F56B37" w:rsidP="009A1FE5">
            <w:pPr>
              <w:widowControl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7817" w:type="dxa"/>
            <w:gridSpan w:val="2"/>
          </w:tcPr>
          <w:p w:rsidR="009A1FE5" w:rsidRPr="00542DDD" w:rsidRDefault="009A1FE5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b/>
                <w:color w:val="000000"/>
                <w:sz w:val="28"/>
                <w:szCs w:val="28"/>
              </w:rPr>
              <w:t xml:space="preserve">8. При сочетании двустороннего птоза со снижением болевой чувствительности и рефлексов на руках в первую </w:t>
            </w:r>
            <w:r w:rsidRPr="00542DDD">
              <w:rPr>
                <w:b/>
                <w:color w:val="000000"/>
                <w:sz w:val="28"/>
                <w:szCs w:val="28"/>
              </w:rPr>
              <w:lastRenderedPageBreak/>
              <w:t>очередь следует исключить</w:t>
            </w:r>
          </w:p>
        </w:tc>
      </w:tr>
      <w:tr w:rsidR="009A1FE5" w:rsidRPr="00542DDD" w:rsidTr="005F0631">
        <w:trPr>
          <w:gridAfter w:val="4"/>
          <w:wAfter w:w="999" w:type="dxa"/>
        </w:trPr>
        <w:tc>
          <w:tcPr>
            <w:tcW w:w="2518" w:type="dxa"/>
            <w:gridSpan w:val="4"/>
          </w:tcPr>
          <w:p w:rsidR="009A1FE5" w:rsidRPr="00542DDD" w:rsidRDefault="00F56B37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</w:t>
            </w:r>
          </w:p>
        </w:tc>
        <w:tc>
          <w:tcPr>
            <w:tcW w:w="7817" w:type="dxa"/>
            <w:gridSpan w:val="2"/>
          </w:tcPr>
          <w:p w:rsidR="009A1FE5" w:rsidRPr="00542DDD" w:rsidRDefault="00F56B37" w:rsidP="00863315">
            <w:pPr>
              <w:rPr>
                <w:color w:val="000000"/>
                <w:sz w:val="28"/>
                <w:szCs w:val="28"/>
              </w:rPr>
            </w:pPr>
            <w:r w:rsidRPr="00F56B37">
              <w:rPr>
                <w:color w:val="000000"/>
                <w:sz w:val="28"/>
                <w:szCs w:val="28"/>
              </w:rPr>
              <w:t>интрамедуллярную опухоль шейного отдела</w:t>
            </w:r>
          </w:p>
        </w:tc>
      </w:tr>
      <w:tr w:rsidR="009A1FE5" w:rsidRPr="00542DDD" w:rsidTr="005F0631">
        <w:trPr>
          <w:gridAfter w:val="4"/>
          <w:wAfter w:w="999" w:type="dxa"/>
        </w:trPr>
        <w:tc>
          <w:tcPr>
            <w:tcW w:w="2518" w:type="dxa"/>
            <w:gridSpan w:val="4"/>
          </w:tcPr>
          <w:p w:rsidR="009A1FE5" w:rsidRPr="00542DDD" w:rsidRDefault="00F56B37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7817" w:type="dxa"/>
            <w:gridSpan w:val="2"/>
          </w:tcPr>
          <w:p w:rsidR="009A1FE5" w:rsidRPr="00542DDD" w:rsidRDefault="009A1FE5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внутричерепную опухоль</w:t>
            </w:r>
          </w:p>
        </w:tc>
      </w:tr>
      <w:tr w:rsidR="009A1FE5" w:rsidRPr="00542DDD" w:rsidTr="005F0631">
        <w:trPr>
          <w:gridAfter w:val="4"/>
          <w:wAfter w:w="999" w:type="dxa"/>
        </w:trPr>
        <w:tc>
          <w:tcPr>
            <w:tcW w:w="2518" w:type="dxa"/>
            <w:gridSpan w:val="4"/>
          </w:tcPr>
          <w:p w:rsidR="009A1FE5" w:rsidRPr="00542DDD" w:rsidRDefault="00F56B37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7817" w:type="dxa"/>
            <w:gridSpan w:val="2"/>
          </w:tcPr>
          <w:p w:rsidR="009A1FE5" w:rsidRPr="00542DDD" w:rsidRDefault="009A1FE5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миастению</w:t>
            </w:r>
          </w:p>
        </w:tc>
      </w:tr>
      <w:tr w:rsidR="009A1FE5" w:rsidRPr="00542DDD" w:rsidTr="005F0631">
        <w:trPr>
          <w:gridAfter w:val="4"/>
          <w:wAfter w:w="999" w:type="dxa"/>
        </w:trPr>
        <w:tc>
          <w:tcPr>
            <w:tcW w:w="2518" w:type="dxa"/>
            <w:gridSpan w:val="4"/>
          </w:tcPr>
          <w:p w:rsidR="009A1FE5" w:rsidRPr="00542DDD" w:rsidRDefault="00F56B37" w:rsidP="009A1FE5">
            <w:pPr>
              <w:widowControl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</w:t>
            </w:r>
          </w:p>
        </w:tc>
        <w:tc>
          <w:tcPr>
            <w:tcW w:w="7817" w:type="dxa"/>
            <w:gridSpan w:val="2"/>
          </w:tcPr>
          <w:p w:rsidR="009A1FE5" w:rsidRPr="00542DDD" w:rsidRDefault="009A1FE5" w:rsidP="00863315">
            <w:pPr>
              <w:rPr>
                <w:b/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боковой амиотрофический склероз</w:t>
            </w:r>
          </w:p>
        </w:tc>
      </w:tr>
      <w:tr w:rsidR="009A1FE5" w:rsidRPr="00542DDD" w:rsidTr="00BC687F">
        <w:trPr>
          <w:gridAfter w:val="5"/>
          <w:wAfter w:w="1020" w:type="dxa"/>
        </w:trPr>
        <w:tc>
          <w:tcPr>
            <w:tcW w:w="2518" w:type="dxa"/>
            <w:gridSpan w:val="4"/>
          </w:tcPr>
          <w:p w:rsidR="009A1FE5" w:rsidRPr="005F0631" w:rsidRDefault="005F0631" w:rsidP="009A1FE5">
            <w:pPr>
              <w:widowControl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9A1FE5" w:rsidRPr="00542DDD" w:rsidRDefault="009A1FE5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b/>
                <w:color w:val="000000"/>
                <w:sz w:val="28"/>
                <w:szCs w:val="28"/>
              </w:rPr>
              <w:t xml:space="preserve">Синдром </w:t>
            </w:r>
            <w:proofErr w:type="spellStart"/>
            <w:r w:rsidRPr="00542DDD">
              <w:rPr>
                <w:b/>
                <w:color w:val="000000"/>
                <w:sz w:val="28"/>
                <w:szCs w:val="28"/>
              </w:rPr>
              <w:t>Аргайла</w:t>
            </w:r>
            <w:proofErr w:type="spellEnd"/>
            <w:r w:rsidRPr="00542DD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2DDD">
              <w:rPr>
                <w:b/>
                <w:color w:val="000000"/>
                <w:sz w:val="28"/>
                <w:szCs w:val="28"/>
              </w:rPr>
              <w:t>Робертсона</w:t>
            </w:r>
            <w:proofErr w:type="spellEnd"/>
            <w:r w:rsidRPr="00542DDD">
              <w:rPr>
                <w:b/>
                <w:color w:val="000000"/>
                <w:sz w:val="28"/>
                <w:szCs w:val="28"/>
              </w:rPr>
              <w:t xml:space="preserve"> наблюдается</w:t>
            </w:r>
          </w:p>
        </w:tc>
      </w:tr>
      <w:tr w:rsidR="009A1FE5" w:rsidRPr="00542DDD" w:rsidTr="00BC687F">
        <w:trPr>
          <w:gridAfter w:val="5"/>
          <w:wAfter w:w="1020" w:type="dxa"/>
        </w:trPr>
        <w:tc>
          <w:tcPr>
            <w:tcW w:w="2518" w:type="dxa"/>
            <w:gridSpan w:val="4"/>
          </w:tcPr>
          <w:p w:rsidR="009A1FE5" w:rsidRPr="00542DDD" w:rsidRDefault="005F0631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7796" w:type="dxa"/>
          </w:tcPr>
          <w:p w:rsidR="009A1FE5" w:rsidRPr="00542DDD" w:rsidRDefault="009A1FE5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при рассеянном склерозе</w:t>
            </w:r>
          </w:p>
        </w:tc>
      </w:tr>
      <w:tr w:rsidR="009A1FE5" w:rsidRPr="00542DDD" w:rsidTr="00BC687F">
        <w:trPr>
          <w:gridAfter w:val="5"/>
          <w:wAfter w:w="1020" w:type="dxa"/>
        </w:trPr>
        <w:tc>
          <w:tcPr>
            <w:tcW w:w="2518" w:type="dxa"/>
            <w:gridSpan w:val="4"/>
          </w:tcPr>
          <w:p w:rsidR="009A1FE5" w:rsidRPr="00542DDD" w:rsidRDefault="005F0631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7796" w:type="dxa"/>
          </w:tcPr>
          <w:p w:rsidR="009A1FE5" w:rsidRPr="00542DDD" w:rsidRDefault="009A1FE5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 xml:space="preserve">при синдроме </w:t>
            </w:r>
            <w:proofErr w:type="spellStart"/>
            <w:r w:rsidRPr="00542DDD">
              <w:rPr>
                <w:color w:val="000000"/>
                <w:sz w:val="28"/>
                <w:szCs w:val="28"/>
              </w:rPr>
              <w:t>Парино</w:t>
            </w:r>
            <w:proofErr w:type="spellEnd"/>
          </w:p>
        </w:tc>
      </w:tr>
      <w:tr w:rsidR="009A1FE5" w:rsidRPr="00542DDD" w:rsidTr="00BC687F">
        <w:trPr>
          <w:gridAfter w:val="5"/>
          <w:wAfter w:w="1020" w:type="dxa"/>
        </w:trPr>
        <w:tc>
          <w:tcPr>
            <w:tcW w:w="2518" w:type="dxa"/>
            <w:gridSpan w:val="4"/>
          </w:tcPr>
          <w:p w:rsidR="009A1FE5" w:rsidRPr="00542DDD" w:rsidRDefault="005F0631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7796" w:type="dxa"/>
          </w:tcPr>
          <w:p w:rsidR="009A1FE5" w:rsidRPr="00542DDD" w:rsidRDefault="009A1FE5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 xml:space="preserve">при </w:t>
            </w:r>
            <w:proofErr w:type="spellStart"/>
            <w:r w:rsidRPr="00542DDD">
              <w:rPr>
                <w:color w:val="000000"/>
                <w:sz w:val="28"/>
                <w:szCs w:val="28"/>
              </w:rPr>
              <w:t>нейросифилисе</w:t>
            </w:r>
            <w:proofErr w:type="spellEnd"/>
          </w:p>
        </w:tc>
      </w:tr>
      <w:tr w:rsidR="009A1FE5" w:rsidRPr="00542DDD" w:rsidTr="00BC687F">
        <w:trPr>
          <w:gridAfter w:val="5"/>
          <w:wAfter w:w="1020" w:type="dxa"/>
        </w:trPr>
        <w:tc>
          <w:tcPr>
            <w:tcW w:w="2518" w:type="dxa"/>
            <w:gridSpan w:val="4"/>
          </w:tcPr>
          <w:p w:rsidR="009A1FE5" w:rsidRPr="00542DDD" w:rsidRDefault="005F0631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7796" w:type="dxa"/>
          </w:tcPr>
          <w:p w:rsidR="009A1FE5" w:rsidRPr="00542DDD" w:rsidRDefault="009A1FE5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при сахарном диабете</w:t>
            </w:r>
          </w:p>
        </w:tc>
      </w:tr>
      <w:tr w:rsidR="009A1FE5" w:rsidRPr="00542DDD" w:rsidTr="00BC687F">
        <w:trPr>
          <w:gridAfter w:val="5"/>
          <w:wAfter w:w="1020" w:type="dxa"/>
        </w:trPr>
        <w:tc>
          <w:tcPr>
            <w:tcW w:w="2518" w:type="dxa"/>
            <w:gridSpan w:val="4"/>
          </w:tcPr>
          <w:p w:rsidR="009A1FE5" w:rsidRPr="00542DDD" w:rsidRDefault="005F0631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7796" w:type="dxa"/>
          </w:tcPr>
          <w:p w:rsidR="009A1FE5" w:rsidRPr="00542DDD" w:rsidRDefault="009A1FE5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при алкоголизме</w:t>
            </w:r>
          </w:p>
        </w:tc>
      </w:tr>
      <w:tr w:rsidR="009A1FE5" w:rsidRPr="00542DDD" w:rsidTr="00BC687F">
        <w:trPr>
          <w:gridAfter w:val="5"/>
          <w:wAfter w:w="1020" w:type="dxa"/>
        </w:trPr>
        <w:tc>
          <w:tcPr>
            <w:tcW w:w="2518" w:type="dxa"/>
            <w:gridSpan w:val="4"/>
          </w:tcPr>
          <w:p w:rsidR="009A1FE5" w:rsidRPr="00542DDD" w:rsidRDefault="005F0631" w:rsidP="009A1FE5">
            <w:pPr>
              <w:widowControl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7796" w:type="dxa"/>
          </w:tcPr>
          <w:p w:rsidR="009A1FE5" w:rsidRPr="00542DDD" w:rsidRDefault="009A1FE5" w:rsidP="00863315">
            <w:pPr>
              <w:rPr>
                <w:b/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при всем перечисленном</w:t>
            </w:r>
          </w:p>
        </w:tc>
      </w:tr>
      <w:tr w:rsidR="009A1FE5" w:rsidRPr="00542DDD" w:rsidTr="00BC687F">
        <w:trPr>
          <w:gridAfter w:val="5"/>
          <w:wAfter w:w="1020" w:type="dxa"/>
        </w:trPr>
        <w:tc>
          <w:tcPr>
            <w:tcW w:w="2518" w:type="dxa"/>
            <w:gridSpan w:val="4"/>
          </w:tcPr>
          <w:p w:rsidR="009A1FE5" w:rsidRPr="005F0631" w:rsidRDefault="005F0631" w:rsidP="009A1FE5">
            <w:pPr>
              <w:widowControl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:rsidR="009A1FE5" w:rsidRPr="00542DDD" w:rsidRDefault="009A1FE5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b/>
                <w:color w:val="000000"/>
                <w:sz w:val="28"/>
                <w:szCs w:val="28"/>
              </w:rPr>
              <w:t>На ранней стадии синдрома Эйди обычно наблюдается</w:t>
            </w:r>
          </w:p>
        </w:tc>
      </w:tr>
      <w:tr w:rsidR="009A1FE5" w:rsidRPr="00542DDD" w:rsidTr="00BC687F">
        <w:trPr>
          <w:gridAfter w:val="5"/>
          <w:wAfter w:w="1020" w:type="dxa"/>
        </w:trPr>
        <w:tc>
          <w:tcPr>
            <w:tcW w:w="2518" w:type="dxa"/>
            <w:gridSpan w:val="4"/>
          </w:tcPr>
          <w:p w:rsidR="009A1FE5" w:rsidRPr="00542DDD" w:rsidRDefault="005F0631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7796" w:type="dxa"/>
          </w:tcPr>
          <w:p w:rsidR="009A1FE5" w:rsidRPr="00542DDD" w:rsidRDefault="009A1FE5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одностороннее расширение зрачка</w:t>
            </w:r>
          </w:p>
        </w:tc>
      </w:tr>
      <w:tr w:rsidR="009A1FE5" w:rsidRPr="00542DDD" w:rsidTr="00BC687F">
        <w:trPr>
          <w:gridAfter w:val="5"/>
          <w:wAfter w:w="1020" w:type="dxa"/>
        </w:trPr>
        <w:tc>
          <w:tcPr>
            <w:tcW w:w="2518" w:type="dxa"/>
            <w:gridSpan w:val="4"/>
          </w:tcPr>
          <w:p w:rsidR="009A1FE5" w:rsidRPr="00542DDD" w:rsidRDefault="005F0631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7796" w:type="dxa"/>
          </w:tcPr>
          <w:p w:rsidR="009A1FE5" w:rsidRPr="00542DDD" w:rsidRDefault="009A1FE5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одностороннее сужение зрачка</w:t>
            </w:r>
          </w:p>
        </w:tc>
      </w:tr>
      <w:tr w:rsidR="009A1FE5" w:rsidRPr="00542DDD" w:rsidTr="00BC687F">
        <w:trPr>
          <w:gridAfter w:val="5"/>
          <w:wAfter w:w="1020" w:type="dxa"/>
        </w:trPr>
        <w:tc>
          <w:tcPr>
            <w:tcW w:w="2518" w:type="dxa"/>
            <w:gridSpan w:val="4"/>
          </w:tcPr>
          <w:p w:rsidR="009A1FE5" w:rsidRPr="00542DDD" w:rsidRDefault="005F0631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7796" w:type="dxa"/>
          </w:tcPr>
          <w:p w:rsidR="009A1FE5" w:rsidRPr="00542DDD" w:rsidRDefault="009A1FE5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односторонний птоз</w:t>
            </w:r>
          </w:p>
        </w:tc>
      </w:tr>
      <w:tr w:rsidR="009A1FE5" w:rsidRPr="00542DDD" w:rsidTr="00BC687F">
        <w:trPr>
          <w:gridAfter w:val="5"/>
          <w:wAfter w:w="1020" w:type="dxa"/>
        </w:trPr>
        <w:tc>
          <w:tcPr>
            <w:tcW w:w="2518" w:type="dxa"/>
            <w:gridSpan w:val="4"/>
          </w:tcPr>
          <w:p w:rsidR="009A1FE5" w:rsidRPr="00542DDD" w:rsidRDefault="005F0631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7796" w:type="dxa"/>
          </w:tcPr>
          <w:p w:rsidR="009A1FE5" w:rsidRPr="00542DDD" w:rsidRDefault="009A1FE5" w:rsidP="005F0631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двустороннее расширение зрачка</w:t>
            </w:r>
          </w:p>
        </w:tc>
      </w:tr>
      <w:tr w:rsidR="009A1FE5" w:rsidRPr="00542DDD" w:rsidTr="00BC687F">
        <w:trPr>
          <w:gridAfter w:val="5"/>
          <w:wAfter w:w="1020" w:type="dxa"/>
        </w:trPr>
        <w:tc>
          <w:tcPr>
            <w:tcW w:w="2518" w:type="dxa"/>
            <w:gridSpan w:val="4"/>
          </w:tcPr>
          <w:p w:rsidR="009A1FE5" w:rsidRPr="00542DDD" w:rsidRDefault="005F0631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7796" w:type="dxa"/>
          </w:tcPr>
          <w:p w:rsidR="009A1FE5" w:rsidRPr="00542DDD" w:rsidRDefault="009A1FE5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двустороннее сужение зрачка</w:t>
            </w:r>
          </w:p>
        </w:tc>
      </w:tr>
      <w:tr w:rsidR="009A1FE5" w:rsidRPr="00542DDD" w:rsidTr="00BC687F">
        <w:trPr>
          <w:gridAfter w:val="5"/>
          <w:wAfter w:w="1020" w:type="dxa"/>
        </w:trPr>
        <w:tc>
          <w:tcPr>
            <w:tcW w:w="2518" w:type="dxa"/>
            <w:gridSpan w:val="4"/>
          </w:tcPr>
          <w:p w:rsidR="009A1FE5" w:rsidRPr="00542DDD" w:rsidRDefault="005F0631" w:rsidP="009A1FE5">
            <w:pPr>
              <w:widowControl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Е</w:t>
            </w:r>
          </w:p>
        </w:tc>
        <w:tc>
          <w:tcPr>
            <w:tcW w:w="7796" w:type="dxa"/>
          </w:tcPr>
          <w:p w:rsidR="009A1FE5" w:rsidRPr="00542DDD" w:rsidRDefault="009A1FE5" w:rsidP="00863315">
            <w:pPr>
              <w:rPr>
                <w:b/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двусторонний птоз</w:t>
            </w:r>
          </w:p>
        </w:tc>
      </w:tr>
      <w:tr w:rsidR="009A1FE5" w:rsidRPr="00542DDD" w:rsidTr="00BC687F">
        <w:trPr>
          <w:gridAfter w:val="5"/>
          <w:wAfter w:w="1020" w:type="dxa"/>
        </w:trPr>
        <w:tc>
          <w:tcPr>
            <w:tcW w:w="2518" w:type="dxa"/>
            <w:gridSpan w:val="4"/>
          </w:tcPr>
          <w:p w:rsidR="009A1FE5" w:rsidRPr="005F0631" w:rsidRDefault="005F0631" w:rsidP="009A1FE5">
            <w:pPr>
              <w:widowControl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7796" w:type="dxa"/>
          </w:tcPr>
          <w:p w:rsidR="009A1FE5" w:rsidRPr="00542DDD" w:rsidRDefault="009A1FE5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b/>
                <w:color w:val="000000"/>
                <w:sz w:val="28"/>
                <w:szCs w:val="28"/>
              </w:rPr>
              <w:t xml:space="preserve">Причиной синдрома Горнера без </w:t>
            </w:r>
            <w:proofErr w:type="spellStart"/>
            <w:r w:rsidRPr="00542DDD">
              <w:rPr>
                <w:b/>
                <w:color w:val="000000"/>
                <w:sz w:val="28"/>
                <w:szCs w:val="28"/>
              </w:rPr>
              <w:t>денервационной</w:t>
            </w:r>
            <w:proofErr w:type="spellEnd"/>
            <w:r w:rsidRPr="00542DDD">
              <w:rPr>
                <w:b/>
                <w:color w:val="000000"/>
                <w:sz w:val="28"/>
                <w:szCs w:val="28"/>
              </w:rPr>
              <w:t xml:space="preserve"> гиперчувствительности могут быть все перечисленные заболевания, за исключением</w:t>
            </w:r>
          </w:p>
        </w:tc>
      </w:tr>
      <w:tr w:rsidR="009A1FE5" w:rsidRPr="00542DDD" w:rsidTr="005F0631">
        <w:trPr>
          <w:gridAfter w:val="4"/>
          <w:wAfter w:w="999" w:type="dxa"/>
        </w:trPr>
        <w:tc>
          <w:tcPr>
            <w:tcW w:w="2518" w:type="dxa"/>
            <w:gridSpan w:val="4"/>
          </w:tcPr>
          <w:p w:rsidR="009A1FE5" w:rsidRPr="00542DDD" w:rsidRDefault="005F0631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7817" w:type="dxa"/>
            <w:gridSpan w:val="2"/>
          </w:tcPr>
          <w:p w:rsidR="009A1FE5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F0631">
              <w:rPr>
                <w:color w:val="000000"/>
                <w:sz w:val="28"/>
                <w:szCs w:val="28"/>
              </w:rPr>
              <w:t>воспалительных заболеваний орбиты</w:t>
            </w:r>
          </w:p>
        </w:tc>
      </w:tr>
      <w:tr w:rsidR="009A1FE5" w:rsidRPr="00542DDD" w:rsidTr="005F0631">
        <w:trPr>
          <w:gridAfter w:val="4"/>
          <w:wAfter w:w="999" w:type="dxa"/>
        </w:trPr>
        <w:tc>
          <w:tcPr>
            <w:tcW w:w="2518" w:type="dxa"/>
            <w:gridSpan w:val="4"/>
          </w:tcPr>
          <w:p w:rsidR="009A1FE5" w:rsidRPr="00542DDD" w:rsidRDefault="005F0631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7817" w:type="dxa"/>
            <w:gridSpan w:val="2"/>
          </w:tcPr>
          <w:p w:rsidR="009A1FE5" w:rsidRPr="00542DDD" w:rsidRDefault="009A1FE5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шейного ребра</w:t>
            </w:r>
          </w:p>
        </w:tc>
      </w:tr>
      <w:tr w:rsidR="009A1FE5" w:rsidRPr="00542DDD" w:rsidTr="005F0631">
        <w:trPr>
          <w:gridAfter w:val="4"/>
          <w:wAfter w:w="999" w:type="dxa"/>
        </w:trPr>
        <w:tc>
          <w:tcPr>
            <w:tcW w:w="2518" w:type="dxa"/>
            <w:gridSpan w:val="4"/>
          </w:tcPr>
          <w:p w:rsidR="009A1FE5" w:rsidRPr="00542DDD" w:rsidRDefault="005F0631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7817" w:type="dxa"/>
            <w:gridSpan w:val="2"/>
          </w:tcPr>
          <w:p w:rsidR="009A1FE5" w:rsidRPr="00542DDD" w:rsidRDefault="009A1FE5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рака щитовидной железы</w:t>
            </w:r>
          </w:p>
        </w:tc>
      </w:tr>
      <w:tr w:rsidR="009A1FE5" w:rsidRPr="00542DDD" w:rsidTr="005F0631">
        <w:trPr>
          <w:gridAfter w:val="4"/>
          <w:wAfter w:w="999" w:type="dxa"/>
        </w:trPr>
        <w:tc>
          <w:tcPr>
            <w:tcW w:w="2518" w:type="dxa"/>
            <w:gridSpan w:val="4"/>
          </w:tcPr>
          <w:p w:rsidR="009A1FE5" w:rsidRPr="00542DDD" w:rsidRDefault="005F0631" w:rsidP="009A1FE5">
            <w:pPr>
              <w:widowControl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</w:t>
            </w:r>
          </w:p>
        </w:tc>
        <w:tc>
          <w:tcPr>
            <w:tcW w:w="7817" w:type="dxa"/>
            <w:gridSpan w:val="2"/>
          </w:tcPr>
          <w:p w:rsidR="009A1FE5" w:rsidRPr="00542DDD" w:rsidRDefault="009A1FE5" w:rsidP="00863315">
            <w:pPr>
              <w:rPr>
                <w:b/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метастазов в лимфатические узлы средостения</w:t>
            </w:r>
          </w:p>
        </w:tc>
      </w:tr>
      <w:tr w:rsidR="009A1FE5" w:rsidRPr="00542DDD" w:rsidTr="005F0631">
        <w:trPr>
          <w:gridAfter w:val="4"/>
          <w:wAfter w:w="999" w:type="dxa"/>
        </w:trPr>
        <w:tc>
          <w:tcPr>
            <w:tcW w:w="2518" w:type="dxa"/>
            <w:gridSpan w:val="4"/>
          </w:tcPr>
          <w:p w:rsidR="009A1FE5" w:rsidRPr="00542DDD" w:rsidRDefault="005F0631" w:rsidP="005F0631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7817" w:type="dxa"/>
            <w:gridSpan w:val="2"/>
          </w:tcPr>
          <w:p w:rsidR="009A1FE5" w:rsidRPr="005F0631" w:rsidRDefault="005F0631" w:rsidP="00863315">
            <w:pPr>
              <w:widowControl/>
              <w:rPr>
                <w:b/>
                <w:color w:val="000000"/>
                <w:sz w:val="28"/>
                <w:szCs w:val="28"/>
              </w:rPr>
            </w:pPr>
            <w:r w:rsidRPr="005F0631">
              <w:rPr>
                <w:b/>
                <w:color w:val="000000"/>
                <w:sz w:val="28"/>
                <w:szCs w:val="28"/>
              </w:rPr>
              <w:t>Наиболее частой причиной односторонних болей в лице, сопровождающихся выраженной вегетативной симптоматикой, является</w:t>
            </w:r>
          </w:p>
        </w:tc>
      </w:tr>
      <w:tr w:rsidR="005F0631" w:rsidRPr="00542DDD" w:rsidTr="005F0631">
        <w:trPr>
          <w:gridAfter w:val="4"/>
          <w:wAfter w:w="999" w:type="dxa"/>
        </w:trPr>
        <w:tc>
          <w:tcPr>
            <w:tcW w:w="675" w:type="dxa"/>
            <w:gridSpan w:val="2"/>
          </w:tcPr>
          <w:p w:rsidR="005F0631" w:rsidRPr="00542DDD" w:rsidRDefault="005F0631" w:rsidP="0086331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9660" w:type="dxa"/>
            <w:gridSpan w:val="4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proofErr w:type="gramStart"/>
            <w:r w:rsidRPr="005F0631">
              <w:rPr>
                <w:color w:val="000000"/>
                <w:sz w:val="28"/>
                <w:szCs w:val="28"/>
              </w:rPr>
              <w:t>пучковые (</w:t>
            </w:r>
            <w:proofErr w:type="spellStart"/>
            <w:r w:rsidRPr="005F0631">
              <w:rPr>
                <w:color w:val="000000"/>
                <w:sz w:val="28"/>
                <w:szCs w:val="28"/>
              </w:rPr>
              <w:t>кластерныЕ</w:t>
            </w:r>
            <w:proofErr w:type="spellEnd"/>
            <w:r w:rsidRPr="005F0631">
              <w:rPr>
                <w:color w:val="000000"/>
                <w:sz w:val="28"/>
                <w:szCs w:val="28"/>
              </w:rPr>
              <w:t>. головные боли</w:t>
            </w:r>
            <w:proofErr w:type="gramEnd"/>
          </w:p>
        </w:tc>
      </w:tr>
      <w:tr w:rsidR="005F0631" w:rsidRPr="00542DDD" w:rsidTr="005F0631">
        <w:trPr>
          <w:gridAfter w:val="4"/>
          <w:wAfter w:w="999" w:type="dxa"/>
        </w:trPr>
        <w:tc>
          <w:tcPr>
            <w:tcW w:w="675" w:type="dxa"/>
            <w:gridSpan w:val="2"/>
          </w:tcPr>
          <w:p w:rsidR="005F0631" w:rsidRPr="00542DDD" w:rsidRDefault="005F0631" w:rsidP="0086331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60" w:type="dxa"/>
            <w:gridSpan w:val="4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невралгия большого каменистого нерва</w:t>
            </w:r>
          </w:p>
        </w:tc>
      </w:tr>
      <w:tr w:rsidR="005F0631" w:rsidRPr="00542DDD" w:rsidTr="005F0631">
        <w:trPr>
          <w:gridAfter w:val="4"/>
          <w:wAfter w:w="999" w:type="dxa"/>
        </w:trPr>
        <w:tc>
          <w:tcPr>
            <w:tcW w:w="675" w:type="dxa"/>
            <w:gridSpan w:val="2"/>
          </w:tcPr>
          <w:p w:rsidR="005F0631" w:rsidRPr="00542DDD" w:rsidRDefault="005F0631" w:rsidP="0086331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9660" w:type="dxa"/>
            <w:gridSpan w:val="4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невралгия тройничного нерва</w:t>
            </w:r>
          </w:p>
        </w:tc>
      </w:tr>
      <w:tr w:rsidR="005F0631" w:rsidRPr="00542DDD" w:rsidTr="005F0631">
        <w:trPr>
          <w:gridAfter w:val="4"/>
          <w:wAfter w:w="999" w:type="dxa"/>
        </w:trPr>
        <w:tc>
          <w:tcPr>
            <w:tcW w:w="675" w:type="dxa"/>
            <w:gridSpan w:val="2"/>
          </w:tcPr>
          <w:p w:rsidR="005F0631" w:rsidRPr="00542DDD" w:rsidRDefault="005F0631" w:rsidP="00863315">
            <w:pPr>
              <w:widowControl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</w:t>
            </w:r>
          </w:p>
        </w:tc>
        <w:tc>
          <w:tcPr>
            <w:tcW w:w="9660" w:type="dxa"/>
            <w:gridSpan w:val="4"/>
          </w:tcPr>
          <w:p w:rsidR="005F0631" w:rsidRPr="00542DDD" w:rsidRDefault="005F0631" w:rsidP="00863315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542DDD">
              <w:rPr>
                <w:color w:val="000000"/>
                <w:sz w:val="28"/>
                <w:szCs w:val="28"/>
              </w:rPr>
              <w:t>каротидиния</w:t>
            </w:r>
            <w:proofErr w:type="spellEnd"/>
          </w:p>
        </w:tc>
      </w:tr>
      <w:tr w:rsidR="005F0631" w:rsidRPr="00542DDD" w:rsidTr="005F0631">
        <w:trPr>
          <w:gridAfter w:val="4"/>
          <w:wAfter w:w="999" w:type="dxa"/>
        </w:trPr>
        <w:tc>
          <w:tcPr>
            <w:tcW w:w="675" w:type="dxa"/>
            <w:gridSpan w:val="2"/>
          </w:tcPr>
          <w:p w:rsidR="005F0631" w:rsidRPr="005F0631" w:rsidRDefault="005F0631" w:rsidP="009A1FE5">
            <w:pPr>
              <w:widowControl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9660" w:type="dxa"/>
            <w:gridSpan w:val="4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42DDD">
              <w:rPr>
                <w:b/>
                <w:color w:val="000000"/>
                <w:sz w:val="28"/>
                <w:szCs w:val="28"/>
              </w:rPr>
              <w:t>Гипервентиляционная</w:t>
            </w:r>
            <w:proofErr w:type="spellEnd"/>
            <w:r w:rsidRPr="00542DDD">
              <w:rPr>
                <w:b/>
                <w:color w:val="000000"/>
                <w:sz w:val="28"/>
                <w:szCs w:val="28"/>
              </w:rPr>
              <w:t xml:space="preserve"> проба для подтверждения диагноза нейрогенной тетании проводится обычно в течение</w:t>
            </w:r>
          </w:p>
        </w:tc>
      </w:tr>
      <w:tr w:rsidR="005F0631" w:rsidRPr="00542DDD" w:rsidTr="005F0631">
        <w:trPr>
          <w:gridAfter w:val="4"/>
          <w:wAfter w:w="999" w:type="dxa"/>
        </w:trPr>
        <w:tc>
          <w:tcPr>
            <w:tcW w:w="675" w:type="dxa"/>
            <w:gridSpan w:val="2"/>
          </w:tcPr>
          <w:p w:rsidR="005F0631" w:rsidRPr="00542DDD" w:rsidRDefault="005F0631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9660" w:type="dxa"/>
            <w:gridSpan w:val="4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мин</w:t>
            </w:r>
          </w:p>
        </w:tc>
      </w:tr>
      <w:tr w:rsidR="005F0631" w:rsidRPr="00542DDD" w:rsidTr="005F0631">
        <w:trPr>
          <w:gridAfter w:val="4"/>
          <w:wAfter w:w="999" w:type="dxa"/>
        </w:trPr>
        <w:tc>
          <w:tcPr>
            <w:tcW w:w="675" w:type="dxa"/>
            <w:gridSpan w:val="2"/>
          </w:tcPr>
          <w:p w:rsidR="005F0631" w:rsidRPr="00542DDD" w:rsidRDefault="005F0631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60" w:type="dxa"/>
            <w:gridSpan w:val="4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1 мин</w:t>
            </w:r>
          </w:p>
        </w:tc>
      </w:tr>
      <w:tr w:rsidR="005F0631" w:rsidRPr="00542DDD" w:rsidTr="005F0631">
        <w:trPr>
          <w:gridAfter w:val="4"/>
          <w:wAfter w:w="999" w:type="dxa"/>
        </w:trPr>
        <w:tc>
          <w:tcPr>
            <w:tcW w:w="675" w:type="dxa"/>
            <w:gridSpan w:val="2"/>
          </w:tcPr>
          <w:p w:rsidR="005F0631" w:rsidRPr="00542DDD" w:rsidRDefault="005F0631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9660" w:type="dxa"/>
            <w:gridSpan w:val="4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2 мин</w:t>
            </w:r>
          </w:p>
        </w:tc>
      </w:tr>
      <w:tr w:rsidR="005F0631" w:rsidRPr="00542DDD" w:rsidTr="005F0631">
        <w:trPr>
          <w:gridAfter w:val="4"/>
          <w:wAfter w:w="999" w:type="dxa"/>
        </w:trPr>
        <w:tc>
          <w:tcPr>
            <w:tcW w:w="675" w:type="dxa"/>
            <w:gridSpan w:val="2"/>
          </w:tcPr>
          <w:p w:rsidR="005F0631" w:rsidRPr="00542DDD" w:rsidRDefault="005F0631" w:rsidP="009A1FE5">
            <w:pPr>
              <w:widowControl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</w:t>
            </w:r>
          </w:p>
        </w:tc>
        <w:tc>
          <w:tcPr>
            <w:tcW w:w="9660" w:type="dxa"/>
            <w:gridSpan w:val="4"/>
          </w:tcPr>
          <w:p w:rsidR="005F0631" w:rsidRPr="00542DDD" w:rsidRDefault="005F0631" w:rsidP="00863315">
            <w:pPr>
              <w:rPr>
                <w:b/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мин</w:t>
            </w:r>
          </w:p>
        </w:tc>
      </w:tr>
      <w:tr w:rsidR="005F0631" w:rsidRPr="00542DDD" w:rsidTr="005F0631">
        <w:trPr>
          <w:gridAfter w:val="3"/>
          <w:wAfter w:w="897" w:type="dxa"/>
        </w:trPr>
        <w:tc>
          <w:tcPr>
            <w:tcW w:w="675" w:type="dxa"/>
            <w:gridSpan w:val="2"/>
          </w:tcPr>
          <w:p w:rsidR="005F0631" w:rsidRPr="00BB3BC7" w:rsidRDefault="005F0631" w:rsidP="009A1FE5">
            <w:pPr>
              <w:widowControl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9762" w:type="dxa"/>
            <w:gridSpan w:val="5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b/>
                <w:color w:val="000000"/>
                <w:sz w:val="28"/>
                <w:szCs w:val="28"/>
              </w:rPr>
              <w:t xml:space="preserve">Критерием положительной </w:t>
            </w:r>
            <w:proofErr w:type="spellStart"/>
            <w:r w:rsidRPr="00542DDD">
              <w:rPr>
                <w:b/>
                <w:color w:val="000000"/>
                <w:sz w:val="28"/>
                <w:szCs w:val="28"/>
              </w:rPr>
              <w:t>гипервентиляционной</w:t>
            </w:r>
            <w:proofErr w:type="spellEnd"/>
            <w:r w:rsidRPr="00542DDD">
              <w:rPr>
                <w:b/>
                <w:color w:val="000000"/>
                <w:sz w:val="28"/>
                <w:szCs w:val="28"/>
              </w:rPr>
              <w:t xml:space="preserve"> пробы является</w:t>
            </w:r>
          </w:p>
        </w:tc>
      </w:tr>
      <w:tr w:rsidR="005F0631" w:rsidRPr="00542DDD" w:rsidTr="005F0631">
        <w:trPr>
          <w:gridAfter w:val="3"/>
          <w:wAfter w:w="897" w:type="dxa"/>
        </w:trPr>
        <w:tc>
          <w:tcPr>
            <w:tcW w:w="675" w:type="dxa"/>
            <w:gridSpan w:val="2"/>
          </w:tcPr>
          <w:p w:rsidR="005F0631" w:rsidRPr="00542DDD" w:rsidRDefault="005F0631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9762" w:type="dxa"/>
            <w:gridSpan w:val="5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BB3BC7">
              <w:rPr>
                <w:color w:val="000000"/>
                <w:sz w:val="28"/>
                <w:szCs w:val="28"/>
              </w:rPr>
              <w:t>воспроизведение имеющихся у больных симптомов</w:t>
            </w:r>
          </w:p>
        </w:tc>
      </w:tr>
      <w:tr w:rsidR="005F0631" w:rsidRPr="00542DDD" w:rsidTr="005F0631">
        <w:trPr>
          <w:gridAfter w:val="3"/>
          <w:wAfter w:w="897" w:type="dxa"/>
        </w:trPr>
        <w:tc>
          <w:tcPr>
            <w:tcW w:w="675" w:type="dxa"/>
            <w:gridSpan w:val="2"/>
          </w:tcPr>
          <w:p w:rsidR="005F0631" w:rsidRPr="00542DDD" w:rsidRDefault="005F0631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762" w:type="dxa"/>
            <w:gridSpan w:val="5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появление дрожи</w:t>
            </w:r>
          </w:p>
        </w:tc>
      </w:tr>
      <w:tr w:rsidR="005F0631" w:rsidRPr="00542DDD" w:rsidTr="005F0631">
        <w:trPr>
          <w:gridAfter w:val="3"/>
          <w:wAfter w:w="897" w:type="dxa"/>
        </w:trPr>
        <w:tc>
          <w:tcPr>
            <w:tcW w:w="675" w:type="dxa"/>
            <w:gridSpan w:val="2"/>
          </w:tcPr>
          <w:p w:rsidR="005F0631" w:rsidRPr="00542DDD" w:rsidRDefault="005F0631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9762" w:type="dxa"/>
            <w:gridSpan w:val="5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появление страха</w:t>
            </w:r>
          </w:p>
        </w:tc>
      </w:tr>
      <w:tr w:rsidR="005F0631" w:rsidRPr="00542DDD" w:rsidTr="005F0631">
        <w:trPr>
          <w:gridAfter w:val="3"/>
          <w:wAfter w:w="897" w:type="dxa"/>
        </w:trPr>
        <w:tc>
          <w:tcPr>
            <w:tcW w:w="675" w:type="dxa"/>
            <w:gridSpan w:val="2"/>
          </w:tcPr>
          <w:p w:rsidR="005F0631" w:rsidRPr="00542DDD" w:rsidRDefault="005F0631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9762" w:type="dxa"/>
            <w:gridSpan w:val="5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 xml:space="preserve">появление положительного симптома </w:t>
            </w:r>
            <w:proofErr w:type="spellStart"/>
            <w:r w:rsidRPr="00542DDD">
              <w:rPr>
                <w:color w:val="000000"/>
                <w:sz w:val="28"/>
                <w:szCs w:val="28"/>
              </w:rPr>
              <w:t>Хвостека</w:t>
            </w:r>
            <w:proofErr w:type="spellEnd"/>
          </w:p>
        </w:tc>
      </w:tr>
      <w:tr w:rsidR="005F0631" w:rsidRPr="00542DDD" w:rsidTr="005F0631">
        <w:trPr>
          <w:gridAfter w:val="3"/>
          <w:wAfter w:w="897" w:type="dxa"/>
        </w:trPr>
        <w:tc>
          <w:tcPr>
            <w:tcW w:w="675" w:type="dxa"/>
            <w:gridSpan w:val="2"/>
          </w:tcPr>
          <w:p w:rsidR="005F0631" w:rsidRPr="00542DDD" w:rsidRDefault="005F0631" w:rsidP="009A1FE5">
            <w:pPr>
              <w:widowControl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</w:t>
            </w:r>
          </w:p>
        </w:tc>
        <w:tc>
          <w:tcPr>
            <w:tcW w:w="9762" w:type="dxa"/>
            <w:gridSpan w:val="5"/>
          </w:tcPr>
          <w:p w:rsidR="005F0631" w:rsidRPr="00542DDD" w:rsidRDefault="005F0631" w:rsidP="00863315">
            <w:pPr>
              <w:rPr>
                <w:b/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снижение концентрации углекислого газа в альвеолярном воздухе</w:t>
            </w:r>
          </w:p>
        </w:tc>
      </w:tr>
      <w:tr w:rsidR="005F0631" w:rsidRPr="00542DDD" w:rsidTr="005F0631">
        <w:trPr>
          <w:gridAfter w:val="3"/>
          <w:wAfter w:w="897" w:type="dxa"/>
        </w:trPr>
        <w:tc>
          <w:tcPr>
            <w:tcW w:w="675" w:type="dxa"/>
            <w:gridSpan w:val="2"/>
          </w:tcPr>
          <w:p w:rsidR="005F0631" w:rsidRPr="00BB3BC7" w:rsidRDefault="005F0631" w:rsidP="009A1FE5">
            <w:pPr>
              <w:widowControl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9762" w:type="dxa"/>
            <w:gridSpan w:val="5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b/>
                <w:color w:val="000000"/>
                <w:sz w:val="28"/>
                <w:szCs w:val="28"/>
              </w:rPr>
              <w:t xml:space="preserve">Для </w:t>
            </w:r>
            <w:proofErr w:type="spellStart"/>
            <w:r w:rsidRPr="00542DDD">
              <w:rPr>
                <w:b/>
                <w:color w:val="000000"/>
                <w:sz w:val="28"/>
                <w:szCs w:val="28"/>
              </w:rPr>
              <w:t>гипервентиляционного</w:t>
            </w:r>
            <w:proofErr w:type="spellEnd"/>
            <w:r w:rsidRPr="00542DDD">
              <w:rPr>
                <w:b/>
                <w:color w:val="000000"/>
                <w:sz w:val="28"/>
                <w:szCs w:val="28"/>
              </w:rPr>
              <w:t xml:space="preserve"> синдрома характерны онемение и парестезии</w:t>
            </w:r>
          </w:p>
        </w:tc>
      </w:tr>
      <w:tr w:rsidR="005F0631" w:rsidRPr="00542DDD" w:rsidTr="005F0631">
        <w:trPr>
          <w:gridAfter w:val="4"/>
          <w:wAfter w:w="999" w:type="dxa"/>
        </w:trPr>
        <w:tc>
          <w:tcPr>
            <w:tcW w:w="675" w:type="dxa"/>
            <w:gridSpan w:val="2"/>
          </w:tcPr>
          <w:p w:rsidR="005F0631" w:rsidRPr="00542DDD" w:rsidRDefault="005F0631" w:rsidP="0086331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</w:t>
            </w:r>
          </w:p>
        </w:tc>
        <w:tc>
          <w:tcPr>
            <w:tcW w:w="9660" w:type="dxa"/>
            <w:gridSpan w:val="4"/>
          </w:tcPr>
          <w:p w:rsidR="005F0631" w:rsidRPr="00542DDD" w:rsidRDefault="005F0631" w:rsidP="009A1FE5">
            <w:pPr>
              <w:ind w:left="55"/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в дистальных отделах рук</w:t>
            </w:r>
          </w:p>
        </w:tc>
      </w:tr>
      <w:tr w:rsidR="005F0631" w:rsidRPr="00542DDD" w:rsidTr="005F0631">
        <w:trPr>
          <w:gridAfter w:val="4"/>
          <w:wAfter w:w="999" w:type="dxa"/>
        </w:trPr>
        <w:tc>
          <w:tcPr>
            <w:tcW w:w="675" w:type="dxa"/>
            <w:gridSpan w:val="2"/>
          </w:tcPr>
          <w:p w:rsidR="005F0631" w:rsidRPr="00542DDD" w:rsidRDefault="005F0631" w:rsidP="0086331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9660" w:type="dxa"/>
            <w:gridSpan w:val="4"/>
          </w:tcPr>
          <w:p w:rsidR="005F0631" w:rsidRPr="00542DDD" w:rsidRDefault="005F0631" w:rsidP="009A1FE5">
            <w:pPr>
              <w:ind w:left="55"/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в дистальных отделах ног</w:t>
            </w:r>
          </w:p>
        </w:tc>
      </w:tr>
      <w:tr w:rsidR="005F0631" w:rsidRPr="00542DDD" w:rsidTr="005F0631">
        <w:trPr>
          <w:gridAfter w:val="4"/>
          <w:wAfter w:w="999" w:type="dxa"/>
        </w:trPr>
        <w:tc>
          <w:tcPr>
            <w:tcW w:w="675" w:type="dxa"/>
            <w:gridSpan w:val="2"/>
          </w:tcPr>
          <w:p w:rsidR="005F0631" w:rsidRPr="00542DDD" w:rsidRDefault="005F0631" w:rsidP="0086331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9660" w:type="dxa"/>
            <w:gridSpan w:val="4"/>
          </w:tcPr>
          <w:p w:rsidR="005F0631" w:rsidRPr="00542DDD" w:rsidRDefault="005F0631" w:rsidP="009A1FE5">
            <w:pPr>
              <w:ind w:left="55"/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542DDD">
              <w:rPr>
                <w:color w:val="000000"/>
                <w:sz w:val="28"/>
                <w:szCs w:val="28"/>
              </w:rPr>
              <w:t>периоральной</w:t>
            </w:r>
            <w:proofErr w:type="spellEnd"/>
            <w:r w:rsidRPr="00542DDD">
              <w:rPr>
                <w:color w:val="000000"/>
                <w:sz w:val="28"/>
                <w:szCs w:val="28"/>
              </w:rPr>
              <w:t xml:space="preserve"> области</w:t>
            </w:r>
          </w:p>
        </w:tc>
      </w:tr>
      <w:tr w:rsidR="005F0631" w:rsidRPr="00542DDD" w:rsidTr="005F0631">
        <w:trPr>
          <w:gridAfter w:val="4"/>
          <w:wAfter w:w="999" w:type="dxa"/>
        </w:trPr>
        <w:tc>
          <w:tcPr>
            <w:tcW w:w="675" w:type="dxa"/>
            <w:gridSpan w:val="2"/>
          </w:tcPr>
          <w:p w:rsidR="005F0631" w:rsidRPr="00542DDD" w:rsidRDefault="005F0631" w:rsidP="0086331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60" w:type="dxa"/>
            <w:gridSpan w:val="4"/>
          </w:tcPr>
          <w:p w:rsidR="005F0631" w:rsidRPr="00542DDD" w:rsidRDefault="005F0631" w:rsidP="009A1FE5">
            <w:pPr>
              <w:ind w:left="55"/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шейно-затылочной области</w:t>
            </w:r>
          </w:p>
        </w:tc>
      </w:tr>
      <w:tr w:rsidR="005F0631" w:rsidRPr="00542DDD" w:rsidTr="005F0631">
        <w:trPr>
          <w:gridAfter w:val="4"/>
          <w:wAfter w:w="999" w:type="dxa"/>
        </w:trPr>
        <w:tc>
          <w:tcPr>
            <w:tcW w:w="675" w:type="dxa"/>
            <w:gridSpan w:val="2"/>
          </w:tcPr>
          <w:p w:rsidR="005F0631" w:rsidRPr="00542DDD" w:rsidRDefault="005F0631" w:rsidP="0086331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9660" w:type="dxa"/>
            <w:gridSpan w:val="4"/>
          </w:tcPr>
          <w:p w:rsidR="005F0631" w:rsidRPr="00542DDD" w:rsidRDefault="005F0631" w:rsidP="009A1FE5">
            <w:pPr>
              <w:ind w:left="55"/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во всех перечисленных областях</w:t>
            </w:r>
          </w:p>
        </w:tc>
      </w:tr>
      <w:tr w:rsidR="005F0631" w:rsidRPr="00542DDD" w:rsidTr="005F0631">
        <w:trPr>
          <w:gridAfter w:val="4"/>
          <w:wAfter w:w="999" w:type="dxa"/>
        </w:trPr>
        <w:tc>
          <w:tcPr>
            <w:tcW w:w="675" w:type="dxa"/>
            <w:gridSpan w:val="2"/>
          </w:tcPr>
          <w:p w:rsidR="005F0631" w:rsidRPr="00542DDD" w:rsidRDefault="005F0631" w:rsidP="00BB3BC7">
            <w:pPr>
              <w:widowControl/>
              <w:rPr>
                <w:color w:val="000000"/>
                <w:sz w:val="28"/>
                <w:szCs w:val="28"/>
              </w:rPr>
            </w:pPr>
            <w:r w:rsidRPr="00542DDD"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9660" w:type="dxa"/>
            <w:gridSpan w:val="4"/>
          </w:tcPr>
          <w:p w:rsidR="005F0631" w:rsidRPr="00BB3BC7" w:rsidRDefault="005F0631" w:rsidP="00863315">
            <w:pPr>
              <w:widowControl/>
              <w:rPr>
                <w:b/>
                <w:color w:val="000000"/>
                <w:sz w:val="28"/>
                <w:szCs w:val="28"/>
              </w:rPr>
            </w:pPr>
            <w:r w:rsidRPr="00BB3BC7">
              <w:rPr>
                <w:b/>
                <w:color w:val="000000"/>
                <w:sz w:val="28"/>
                <w:szCs w:val="28"/>
              </w:rPr>
              <w:t xml:space="preserve">Для периферической вегетативной недостаточности при сахарном диабете характерны все проявления, </w:t>
            </w:r>
            <w:proofErr w:type="gramStart"/>
            <w:r w:rsidRPr="00BB3BC7">
              <w:rPr>
                <w:b/>
                <w:color w:val="000000"/>
                <w:sz w:val="28"/>
                <w:szCs w:val="28"/>
              </w:rPr>
              <w:t>кроме</w:t>
            </w:r>
            <w:proofErr w:type="gramEnd"/>
          </w:p>
        </w:tc>
      </w:tr>
      <w:tr w:rsidR="005F0631" w:rsidRPr="00542DDD" w:rsidTr="005F0631">
        <w:trPr>
          <w:gridAfter w:val="4"/>
          <w:wAfter w:w="999" w:type="dxa"/>
        </w:trPr>
        <w:tc>
          <w:tcPr>
            <w:tcW w:w="675" w:type="dxa"/>
            <w:gridSpan w:val="2"/>
          </w:tcPr>
          <w:p w:rsidR="005F0631" w:rsidRPr="00542DDD" w:rsidRDefault="005F0631" w:rsidP="0086331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9660" w:type="dxa"/>
            <w:gridSpan w:val="4"/>
          </w:tcPr>
          <w:p w:rsidR="005F0631" w:rsidRPr="00542DDD" w:rsidRDefault="005F0631" w:rsidP="009A1FE5">
            <w:pPr>
              <w:ind w:left="55"/>
              <w:rPr>
                <w:color w:val="000000"/>
                <w:sz w:val="28"/>
                <w:szCs w:val="28"/>
              </w:rPr>
            </w:pPr>
            <w:r w:rsidRPr="00BB3BC7">
              <w:rPr>
                <w:color w:val="000000"/>
                <w:sz w:val="28"/>
                <w:szCs w:val="28"/>
              </w:rPr>
              <w:t>повышенной реакции на гипогликемию</w:t>
            </w:r>
          </w:p>
        </w:tc>
      </w:tr>
      <w:tr w:rsidR="005F0631" w:rsidRPr="00542DDD" w:rsidTr="005F0631">
        <w:trPr>
          <w:gridAfter w:val="4"/>
          <w:wAfter w:w="999" w:type="dxa"/>
        </w:trPr>
        <w:tc>
          <w:tcPr>
            <w:tcW w:w="675" w:type="dxa"/>
            <w:gridSpan w:val="2"/>
          </w:tcPr>
          <w:p w:rsidR="005F0631" w:rsidRPr="00542DDD" w:rsidRDefault="005F0631" w:rsidP="0086331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660" w:type="dxa"/>
            <w:gridSpan w:val="4"/>
          </w:tcPr>
          <w:p w:rsidR="005F0631" w:rsidRPr="00542DDD" w:rsidRDefault="005F0631" w:rsidP="009A1FE5">
            <w:pPr>
              <w:ind w:left="55"/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Б. артериальной гипертензии в положении лежа</w:t>
            </w:r>
          </w:p>
        </w:tc>
      </w:tr>
      <w:tr w:rsidR="005F0631" w:rsidRPr="00542DDD" w:rsidTr="005F0631">
        <w:trPr>
          <w:gridAfter w:val="4"/>
          <w:wAfter w:w="999" w:type="dxa"/>
        </w:trPr>
        <w:tc>
          <w:tcPr>
            <w:tcW w:w="675" w:type="dxa"/>
            <w:gridSpan w:val="2"/>
          </w:tcPr>
          <w:p w:rsidR="005F0631" w:rsidRPr="00542DDD" w:rsidRDefault="005F0631" w:rsidP="0086331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9660" w:type="dxa"/>
            <w:gridSpan w:val="4"/>
          </w:tcPr>
          <w:p w:rsidR="005F0631" w:rsidRPr="00542DDD" w:rsidRDefault="005F0631" w:rsidP="009A1FE5">
            <w:pPr>
              <w:ind w:left="55"/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В. ночных поносов</w:t>
            </w:r>
          </w:p>
        </w:tc>
      </w:tr>
      <w:tr w:rsidR="005F0631" w:rsidRPr="00542DDD" w:rsidTr="005F0631">
        <w:trPr>
          <w:gridAfter w:val="4"/>
          <w:wAfter w:w="999" w:type="dxa"/>
        </w:trPr>
        <w:tc>
          <w:tcPr>
            <w:tcW w:w="675" w:type="dxa"/>
            <w:gridSpan w:val="2"/>
          </w:tcPr>
          <w:p w:rsidR="005F0631" w:rsidRPr="00542DDD" w:rsidRDefault="005F0631" w:rsidP="0086331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9660" w:type="dxa"/>
            <w:gridSpan w:val="4"/>
          </w:tcPr>
          <w:p w:rsidR="005F0631" w:rsidRPr="00542DDD" w:rsidRDefault="005F0631" w:rsidP="009A1FE5">
            <w:pPr>
              <w:ind w:left="55"/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Г. запоров</w:t>
            </w:r>
          </w:p>
        </w:tc>
      </w:tr>
      <w:tr w:rsidR="005F0631" w:rsidRPr="00542DDD" w:rsidTr="00542DDD">
        <w:trPr>
          <w:gridAfter w:val="3"/>
          <w:wAfter w:w="897" w:type="dxa"/>
        </w:trPr>
        <w:tc>
          <w:tcPr>
            <w:tcW w:w="2323" w:type="dxa"/>
            <w:gridSpan w:val="3"/>
          </w:tcPr>
          <w:p w:rsidR="005F0631" w:rsidRPr="00BB3BC7" w:rsidRDefault="005F0631" w:rsidP="009A1FE5">
            <w:pPr>
              <w:widowControl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8114" w:type="dxa"/>
            <w:gridSpan w:val="4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b/>
                <w:color w:val="000000"/>
                <w:sz w:val="28"/>
                <w:szCs w:val="28"/>
              </w:rPr>
              <w:t xml:space="preserve">Ведущим вазомоторным фактором </w:t>
            </w:r>
            <w:proofErr w:type="spellStart"/>
            <w:r w:rsidRPr="00542DDD">
              <w:rPr>
                <w:b/>
                <w:color w:val="000000"/>
                <w:sz w:val="28"/>
                <w:szCs w:val="28"/>
              </w:rPr>
              <w:t>алгической</w:t>
            </w:r>
            <w:proofErr w:type="spellEnd"/>
            <w:r w:rsidRPr="00542DDD">
              <w:rPr>
                <w:b/>
                <w:color w:val="000000"/>
                <w:sz w:val="28"/>
                <w:szCs w:val="28"/>
              </w:rPr>
              <w:t xml:space="preserve"> стадии приступа мигрени считается</w:t>
            </w:r>
          </w:p>
        </w:tc>
      </w:tr>
      <w:tr w:rsidR="005F0631" w:rsidRPr="00542DDD" w:rsidTr="00542DDD">
        <w:trPr>
          <w:gridAfter w:val="3"/>
          <w:wAfter w:w="897" w:type="dxa"/>
        </w:trPr>
        <w:tc>
          <w:tcPr>
            <w:tcW w:w="2323" w:type="dxa"/>
            <w:gridSpan w:val="3"/>
          </w:tcPr>
          <w:p w:rsidR="005F0631" w:rsidRPr="00542DDD" w:rsidRDefault="005F0631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8114" w:type="dxa"/>
            <w:gridSpan w:val="4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BB3BC7">
              <w:rPr>
                <w:color w:val="000000"/>
                <w:sz w:val="28"/>
                <w:szCs w:val="28"/>
              </w:rPr>
              <w:t>дилатация ветвей наружной сонной артерии</w:t>
            </w:r>
          </w:p>
        </w:tc>
      </w:tr>
      <w:tr w:rsidR="005F0631" w:rsidRPr="00542DDD" w:rsidTr="00542DDD">
        <w:trPr>
          <w:gridAfter w:val="3"/>
          <w:wAfter w:w="897" w:type="dxa"/>
        </w:trPr>
        <w:tc>
          <w:tcPr>
            <w:tcW w:w="2323" w:type="dxa"/>
            <w:gridSpan w:val="3"/>
          </w:tcPr>
          <w:p w:rsidR="005F0631" w:rsidRPr="00542DDD" w:rsidRDefault="005F0631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8114" w:type="dxa"/>
            <w:gridSpan w:val="4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спазм артерий в системе наружной сонной артерии</w:t>
            </w:r>
          </w:p>
        </w:tc>
      </w:tr>
      <w:tr w:rsidR="005F0631" w:rsidRPr="00542DDD" w:rsidTr="00542DDD">
        <w:trPr>
          <w:gridAfter w:val="3"/>
          <w:wAfter w:w="897" w:type="dxa"/>
        </w:trPr>
        <w:tc>
          <w:tcPr>
            <w:tcW w:w="2323" w:type="dxa"/>
            <w:gridSpan w:val="3"/>
          </w:tcPr>
          <w:p w:rsidR="005F0631" w:rsidRPr="00542DDD" w:rsidRDefault="005F0631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8114" w:type="dxa"/>
            <w:gridSpan w:val="4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спазм артерий в системе внутренней сонной артерии</w:t>
            </w:r>
          </w:p>
        </w:tc>
      </w:tr>
      <w:tr w:rsidR="005F0631" w:rsidRPr="00542DDD" w:rsidTr="00542DDD">
        <w:trPr>
          <w:gridAfter w:val="3"/>
          <w:wAfter w:w="897" w:type="dxa"/>
        </w:trPr>
        <w:tc>
          <w:tcPr>
            <w:tcW w:w="2323" w:type="dxa"/>
            <w:gridSpan w:val="3"/>
          </w:tcPr>
          <w:p w:rsidR="005F0631" w:rsidRPr="00542DDD" w:rsidRDefault="005F0631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8114" w:type="dxa"/>
            <w:gridSpan w:val="4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дилатация ветвей внутренней сонной артерии</w:t>
            </w:r>
          </w:p>
        </w:tc>
      </w:tr>
      <w:tr w:rsidR="005F0631" w:rsidRPr="00542DDD" w:rsidTr="00542DDD">
        <w:trPr>
          <w:gridAfter w:val="3"/>
          <w:wAfter w:w="897" w:type="dxa"/>
        </w:trPr>
        <w:tc>
          <w:tcPr>
            <w:tcW w:w="2323" w:type="dxa"/>
            <w:gridSpan w:val="3"/>
          </w:tcPr>
          <w:p w:rsidR="005F0631" w:rsidRPr="00BB3BC7" w:rsidRDefault="005F0631" w:rsidP="009A1FE5">
            <w:pPr>
              <w:widowControl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8114" w:type="dxa"/>
            <w:gridSpan w:val="4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b/>
                <w:color w:val="000000"/>
                <w:sz w:val="28"/>
                <w:szCs w:val="28"/>
              </w:rPr>
              <w:t>Приступ мигрени с аурой от других форм мигрени отличает наличие</w:t>
            </w:r>
          </w:p>
        </w:tc>
      </w:tr>
      <w:tr w:rsidR="005F0631" w:rsidRPr="00542DDD" w:rsidTr="00542DDD">
        <w:trPr>
          <w:gridAfter w:val="3"/>
          <w:wAfter w:w="897" w:type="dxa"/>
        </w:trPr>
        <w:tc>
          <w:tcPr>
            <w:tcW w:w="2323" w:type="dxa"/>
            <w:gridSpan w:val="3"/>
          </w:tcPr>
          <w:p w:rsidR="005F0631" w:rsidRPr="00542DDD" w:rsidRDefault="005F0631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8114" w:type="dxa"/>
            <w:gridSpan w:val="4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BB3BC7">
              <w:rPr>
                <w:color w:val="000000"/>
                <w:sz w:val="28"/>
                <w:szCs w:val="28"/>
              </w:rPr>
              <w:t>преходящих очаговых неврологических симптомов</w:t>
            </w:r>
          </w:p>
        </w:tc>
      </w:tr>
      <w:tr w:rsidR="005F0631" w:rsidRPr="00542DDD" w:rsidTr="00542DDD">
        <w:trPr>
          <w:gridAfter w:val="3"/>
          <w:wAfter w:w="897" w:type="dxa"/>
        </w:trPr>
        <w:tc>
          <w:tcPr>
            <w:tcW w:w="2323" w:type="dxa"/>
            <w:gridSpan w:val="3"/>
          </w:tcPr>
          <w:p w:rsidR="005F0631" w:rsidRPr="00542DDD" w:rsidRDefault="005F0631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8114" w:type="dxa"/>
            <w:gridSpan w:val="4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двусторонней локализации боли в височной области</w:t>
            </w:r>
          </w:p>
        </w:tc>
      </w:tr>
      <w:tr w:rsidR="005F0631" w:rsidRPr="00542DDD" w:rsidTr="00542DDD">
        <w:trPr>
          <w:gridAfter w:val="3"/>
          <w:wAfter w:w="897" w:type="dxa"/>
        </w:trPr>
        <w:tc>
          <w:tcPr>
            <w:tcW w:w="2323" w:type="dxa"/>
            <w:gridSpan w:val="3"/>
          </w:tcPr>
          <w:p w:rsidR="005F0631" w:rsidRPr="00542DDD" w:rsidRDefault="005F0631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8114" w:type="dxa"/>
            <w:gridSpan w:val="4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рвоты на высоте приступа</w:t>
            </w:r>
          </w:p>
        </w:tc>
      </w:tr>
      <w:tr w:rsidR="005F0631" w:rsidRPr="00542DDD" w:rsidTr="00542DDD">
        <w:trPr>
          <w:gridAfter w:val="3"/>
          <w:wAfter w:w="897" w:type="dxa"/>
        </w:trPr>
        <w:tc>
          <w:tcPr>
            <w:tcW w:w="2323" w:type="dxa"/>
            <w:gridSpan w:val="3"/>
          </w:tcPr>
          <w:p w:rsidR="005F0631" w:rsidRPr="00BB3BC7" w:rsidRDefault="005F0631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8114" w:type="dxa"/>
            <w:gridSpan w:val="4"/>
          </w:tcPr>
          <w:p w:rsidR="005F0631" w:rsidRPr="00542DDD" w:rsidRDefault="005F0631" w:rsidP="00863315">
            <w:pPr>
              <w:rPr>
                <w:b/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обильного мочеиспускания в конце приступа</w:t>
            </w:r>
          </w:p>
        </w:tc>
      </w:tr>
      <w:tr w:rsidR="005F0631" w:rsidRPr="00542DDD" w:rsidTr="00542DDD">
        <w:trPr>
          <w:gridAfter w:val="3"/>
          <w:wAfter w:w="897" w:type="dxa"/>
        </w:trPr>
        <w:tc>
          <w:tcPr>
            <w:tcW w:w="2323" w:type="dxa"/>
            <w:gridSpan w:val="3"/>
          </w:tcPr>
          <w:p w:rsidR="005F0631" w:rsidRPr="00BB3BC7" w:rsidRDefault="005F0631" w:rsidP="009A1FE5">
            <w:pPr>
              <w:widowControl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8114" w:type="dxa"/>
            <w:gridSpan w:val="4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b/>
                <w:color w:val="000000"/>
                <w:sz w:val="28"/>
                <w:szCs w:val="28"/>
              </w:rPr>
              <w:t>Кластерная головная боль может сопровождаться следующими симптомами</w:t>
            </w:r>
          </w:p>
        </w:tc>
      </w:tr>
      <w:tr w:rsidR="005F0631" w:rsidRPr="00542DDD" w:rsidTr="00542DDD">
        <w:trPr>
          <w:gridAfter w:val="3"/>
          <w:wAfter w:w="897" w:type="dxa"/>
        </w:trPr>
        <w:tc>
          <w:tcPr>
            <w:tcW w:w="2323" w:type="dxa"/>
            <w:gridSpan w:val="3"/>
          </w:tcPr>
          <w:p w:rsidR="005F0631" w:rsidRPr="00542DDD" w:rsidRDefault="005F0631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8114" w:type="dxa"/>
            <w:gridSpan w:val="4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 xml:space="preserve">    А. </w:t>
            </w:r>
            <w:proofErr w:type="spellStart"/>
            <w:r w:rsidRPr="00542DDD">
              <w:rPr>
                <w:color w:val="000000"/>
                <w:sz w:val="28"/>
                <w:szCs w:val="28"/>
              </w:rPr>
              <w:t>инъецирование</w:t>
            </w:r>
            <w:proofErr w:type="spellEnd"/>
            <w:r w:rsidRPr="00542DDD">
              <w:rPr>
                <w:color w:val="000000"/>
                <w:sz w:val="28"/>
                <w:szCs w:val="28"/>
              </w:rPr>
              <w:t xml:space="preserve"> конъюнктивы</w:t>
            </w:r>
          </w:p>
        </w:tc>
      </w:tr>
      <w:tr w:rsidR="005F0631" w:rsidRPr="00542DDD" w:rsidTr="00542DDD">
        <w:trPr>
          <w:gridAfter w:val="3"/>
          <w:wAfter w:w="897" w:type="dxa"/>
        </w:trPr>
        <w:tc>
          <w:tcPr>
            <w:tcW w:w="2323" w:type="dxa"/>
            <w:gridSpan w:val="3"/>
          </w:tcPr>
          <w:p w:rsidR="005F0631" w:rsidRPr="00542DDD" w:rsidRDefault="005F0631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8114" w:type="dxa"/>
            <w:gridSpan w:val="4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    Б. слезотечение</w:t>
            </w:r>
          </w:p>
        </w:tc>
      </w:tr>
      <w:tr w:rsidR="005F0631" w:rsidRPr="00542DDD" w:rsidTr="00542DDD">
        <w:trPr>
          <w:gridAfter w:val="3"/>
          <w:wAfter w:w="897" w:type="dxa"/>
        </w:trPr>
        <w:tc>
          <w:tcPr>
            <w:tcW w:w="2323" w:type="dxa"/>
            <w:gridSpan w:val="3"/>
          </w:tcPr>
          <w:p w:rsidR="005F0631" w:rsidRPr="00542DDD" w:rsidRDefault="005F0631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8114" w:type="dxa"/>
            <w:gridSpan w:val="4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    В. отечность век</w:t>
            </w:r>
          </w:p>
        </w:tc>
      </w:tr>
      <w:tr w:rsidR="005F0631" w:rsidRPr="00542DDD" w:rsidTr="00542DDD">
        <w:trPr>
          <w:gridAfter w:val="2"/>
          <w:wAfter w:w="887" w:type="dxa"/>
        </w:trPr>
        <w:tc>
          <w:tcPr>
            <w:tcW w:w="2323" w:type="dxa"/>
            <w:gridSpan w:val="3"/>
          </w:tcPr>
          <w:p w:rsidR="005F0631" w:rsidRPr="00542DDD" w:rsidRDefault="005F0631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8124" w:type="dxa"/>
            <w:gridSpan w:val="5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    Г. потливость лба и лица</w:t>
            </w:r>
          </w:p>
        </w:tc>
      </w:tr>
      <w:tr w:rsidR="005F0631" w:rsidRPr="00542DDD" w:rsidTr="00542DDD">
        <w:trPr>
          <w:gridAfter w:val="2"/>
          <w:wAfter w:w="887" w:type="dxa"/>
        </w:trPr>
        <w:tc>
          <w:tcPr>
            <w:tcW w:w="2323" w:type="dxa"/>
            <w:gridSpan w:val="3"/>
          </w:tcPr>
          <w:p w:rsidR="005F0631" w:rsidRPr="00542DDD" w:rsidRDefault="005F0631" w:rsidP="009A1FE5">
            <w:pPr>
              <w:widowControl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8124" w:type="dxa"/>
            <w:gridSpan w:val="5"/>
          </w:tcPr>
          <w:p w:rsidR="005F0631" w:rsidRPr="00542DDD" w:rsidRDefault="005F0631" w:rsidP="00863315">
            <w:pPr>
              <w:rPr>
                <w:b/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    +Д. всем перечисленным</w:t>
            </w:r>
          </w:p>
        </w:tc>
      </w:tr>
      <w:tr w:rsidR="005F0631" w:rsidRPr="00542DDD" w:rsidTr="00542DDD">
        <w:trPr>
          <w:gridAfter w:val="2"/>
          <w:wAfter w:w="887" w:type="dxa"/>
        </w:trPr>
        <w:tc>
          <w:tcPr>
            <w:tcW w:w="2323" w:type="dxa"/>
            <w:gridSpan w:val="3"/>
          </w:tcPr>
          <w:p w:rsidR="005F0631" w:rsidRPr="00BB3BC7" w:rsidRDefault="005F0631" w:rsidP="009A1FE5">
            <w:pPr>
              <w:widowControl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8124" w:type="dxa"/>
            <w:gridSpan w:val="5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b/>
                <w:color w:val="000000"/>
                <w:sz w:val="28"/>
                <w:szCs w:val="28"/>
              </w:rPr>
              <w:t>20. Для мигрени с типичной аурой характерно</w:t>
            </w:r>
          </w:p>
        </w:tc>
      </w:tr>
      <w:tr w:rsidR="005F0631" w:rsidRPr="00542DDD" w:rsidTr="00542DDD">
        <w:trPr>
          <w:gridAfter w:val="2"/>
          <w:wAfter w:w="887" w:type="dxa"/>
        </w:trPr>
        <w:tc>
          <w:tcPr>
            <w:tcW w:w="2323" w:type="dxa"/>
            <w:gridSpan w:val="3"/>
          </w:tcPr>
          <w:p w:rsidR="005F0631" w:rsidRPr="00542DDD" w:rsidRDefault="005F0631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8124" w:type="dxa"/>
            <w:gridSpan w:val="5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BB3BC7">
              <w:rPr>
                <w:color w:val="000000"/>
                <w:sz w:val="28"/>
                <w:szCs w:val="28"/>
              </w:rPr>
              <w:t>"мерцающие" скотомы</w:t>
            </w:r>
          </w:p>
        </w:tc>
      </w:tr>
      <w:tr w:rsidR="005F0631" w:rsidRPr="00542DDD" w:rsidTr="00542DDD">
        <w:trPr>
          <w:gridAfter w:val="2"/>
          <w:wAfter w:w="887" w:type="dxa"/>
        </w:trPr>
        <w:tc>
          <w:tcPr>
            <w:tcW w:w="2323" w:type="dxa"/>
            <w:gridSpan w:val="3"/>
          </w:tcPr>
          <w:p w:rsidR="005F0631" w:rsidRPr="00542DDD" w:rsidRDefault="005F0631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8124" w:type="dxa"/>
            <w:gridSpan w:val="5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сходящееся косоглазие</w:t>
            </w:r>
          </w:p>
        </w:tc>
      </w:tr>
      <w:tr w:rsidR="005F0631" w:rsidRPr="00542DDD" w:rsidTr="00542DDD">
        <w:trPr>
          <w:gridAfter w:val="2"/>
          <w:wAfter w:w="887" w:type="dxa"/>
        </w:trPr>
        <w:tc>
          <w:tcPr>
            <w:tcW w:w="2323" w:type="dxa"/>
            <w:gridSpan w:val="3"/>
          </w:tcPr>
          <w:p w:rsidR="005F0631" w:rsidRPr="00542DDD" w:rsidRDefault="005F0631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8124" w:type="dxa"/>
            <w:gridSpan w:val="5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птоз</w:t>
            </w:r>
          </w:p>
        </w:tc>
      </w:tr>
      <w:tr w:rsidR="005F0631" w:rsidRPr="00542DDD" w:rsidTr="00542DDD">
        <w:trPr>
          <w:gridAfter w:val="2"/>
          <w:wAfter w:w="887" w:type="dxa"/>
        </w:trPr>
        <w:tc>
          <w:tcPr>
            <w:tcW w:w="2323" w:type="dxa"/>
            <w:gridSpan w:val="3"/>
          </w:tcPr>
          <w:p w:rsidR="005F0631" w:rsidRPr="00542DDD" w:rsidRDefault="005F0631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8124" w:type="dxa"/>
            <w:gridSpan w:val="5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BB3BC7">
              <w:rPr>
                <w:color w:val="000000"/>
                <w:sz w:val="28"/>
                <w:szCs w:val="28"/>
              </w:rPr>
              <w:t>расходящееся косоглазие</w:t>
            </w:r>
          </w:p>
        </w:tc>
      </w:tr>
      <w:tr w:rsidR="005F0631" w:rsidRPr="00542DDD" w:rsidTr="00542DDD">
        <w:trPr>
          <w:gridAfter w:val="2"/>
          <w:wAfter w:w="887" w:type="dxa"/>
        </w:trPr>
        <w:tc>
          <w:tcPr>
            <w:tcW w:w="2323" w:type="dxa"/>
            <w:gridSpan w:val="3"/>
          </w:tcPr>
          <w:p w:rsidR="005F0631" w:rsidRPr="00542DDD" w:rsidRDefault="005F0631" w:rsidP="009A1FE5">
            <w:pPr>
              <w:widowControl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</w:t>
            </w:r>
          </w:p>
        </w:tc>
        <w:tc>
          <w:tcPr>
            <w:tcW w:w="8124" w:type="dxa"/>
            <w:gridSpan w:val="5"/>
          </w:tcPr>
          <w:p w:rsidR="005F0631" w:rsidRPr="00542DDD" w:rsidRDefault="005F0631" w:rsidP="00863315">
            <w:pPr>
              <w:rPr>
                <w:b/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нистагм</w:t>
            </w:r>
          </w:p>
        </w:tc>
      </w:tr>
      <w:tr w:rsidR="005F0631" w:rsidRPr="00542DDD" w:rsidTr="00542DDD">
        <w:trPr>
          <w:gridAfter w:val="2"/>
          <w:wAfter w:w="887" w:type="dxa"/>
        </w:trPr>
        <w:tc>
          <w:tcPr>
            <w:tcW w:w="2323" w:type="dxa"/>
            <w:gridSpan w:val="3"/>
          </w:tcPr>
          <w:p w:rsidR="005F0631" w:rsidRPr="00C17658" w:rsidRDefault="005F0631" w:rsidP="009A1FE5">
            <w:pPr>
              <w:widowControl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8124" w:type="dxa"/>
            <w:gridSpan w:val="5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b/>
                <w:color w:val="000000"/>
                <w:sz w:val="28"/>
                <w:szCs w:val="28"/>
              </w:rPr>
              <w:t>Пучковая (кластерная) головная боль</w:t>
            </w:r>
          </w:p>
        </w:tc>
      </w:tr>
      <w:tr w:rsidR="005F0631" w:rsidRPr="00542DDD" w:rsidTr="00542DDD">
        <w:trPr>
          <w:gridAfter w:val="2"/>
          <w:wAfter w:w="887" w:type="dxa"/>
        </w:trPr>
        <w:tc>
          <w:tcPr>
            <w:tcW w:w="2323" w:type="dxa"/>
            <w:gridSpan w:val="3"/>
          </w:tcPr>
          <w:p w:rsidR="005F0631" w:rsidRPr="00542DDD" w:rsidRDefault="005F0631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8124" w:type="dxa"/>
            <w:gridSpan w:val="5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чаще бывает у мужчин</w:t>
            </w:r>
          </w:p>
        </w:tc>
      </w:tr>
      <w:tr w:rsidR="005F0631" w:rsidRPr="00542DDD" w:rsidTr="00542DDD">
        <w:trPr>
          <w:gridAfter w:val="2"/>
          <w:wAfter w:w="887" w:type="dxa"/>
        </w:trPr>
        <w:tc>
          <w:tcPr>
            <w:tcW w:w="2323" w:type="dxa"/>
            <w:gridSpan w:val="3"/>
          </w:tcPr>
          <w:p w:rsidR="005F0631" w:rsidRPr="00542DDD" w:rsidRDefault="005F0631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8124" w:type="dxa"/>
            <w:gridSpan w:val="5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C17658">
              <w:rPr>
                <w:color w:val="000000"/>
                <w:sz w:val="28"/>
                <w:szCs w:val="28"/>
              </w:rPr>
              <w:t>приступ обычно ночью</w:t>
            </w:r>
          </w:p>
        </w:tc>
      </w:tr>
      <w:tr w:rsidR="005F0631" w:rsidRPr="00542DDD" w:rsidTr="00542DDD">
        <w:trPr>
          <w:gridAfter w:val="2"/>
          <w:wAfter w:w="887" w:type="dxa"/>
        </w:trPr>
        <w:tc>
          <w:tcPr>
            <w:tcW w:w="2323" w:type="dxa"/>
            <w:gridSpan w:val="3"/>
          </w:tcPr>
          <w:p w:rsidR="005F0631" w:rsidRPr="00542DDD" w:rsidRDefault="005F0631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8124" w:type="dxa"/>
            <w:gridSpan w:val="5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C17658">
              <w:rPr>
                <w:color w:val="000000"/>
                <w:sz w:val="28"/>
                <w:szCs w:val="28"/>
              </w:rPr>
              <w:t>чаще бывает у женщин</w:t>
            </w:r>
          </w:p>
        </w:tc>
      </w:tr>
      <w:tr w:rsidR="005F0631" w:rsidRPr="00542DDD" w:rsidTr="00542DDD">
        <w:trPr>
          <w:gridAfter w:val="2"/>
          <w:wAfter w:w="887" w:type="dxa"/>
        </w:trPr>
        <w:tc>
          <w:tcPr>
            <w:tcW w:w="2323" w:type="dxa"/>
            <w:gridSpan w:val="3"/>
          </w:tcPr>
          <w:p w:rsidR="005F0631" w:rsidRPr="00542DDD" w:rsidRDefault="005F0631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8124" w:type="dxa"/>
            <w:gridSpan w:val="5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приступ обычно днем</w:t>
            </w:r>
          </w:p>
        </w:tc>
      </w:tr>
      <w:tr w:rsidR="005F0631" w:rsidRPr="00542DDD" w:rsidTr="00542DDD">
        <w:trPr>
          <w:gridAfter w:val="4"/>
          <w:wAfter w:w="999" w:type="dxa"/>
        </w:trPr>
        <w:tc>
          <w:tcPr>
            <w:tcW w:w="2323" w:type="dxa"/>
            <w:gridSpan w:val="3"/>
          </w:tcPr>
          <w:p w:rsidR="005F0631" w:rsidRPr="00542DDD" w:rsidRDefault="005F0631" w:rsidP="00D804DD">
            <w:pPr>
              <w:widowControl/>
              <w:rPr>
                <w:color w:val="000000"/>
                <w:sz w:val="28"/>
                <w:szCs w:val="28"/>
              </w:rPr>
            </w:pPr>
            <w:r w:rsidRPr="00542DDD"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012" w:type="dxa"/>
            <w:gridSpan w:val="3"/>
          </w:tcPr>
          <w:p w:rsidR="005F0631" w:rsidRPr="00D804DD" w:rsidRDefault="005F0631" w:rsidP="00863315">
            <w:pPr>
              <w:widowControl/>
              <w:rPr>
                <w:b/>
                <w:color w:val="000000"/>
                <w:sz w:val="28"/>
                <w:szCs w:val="28"/>
              </w:rPr>
            </w:pPr>
            <w:r w:rsidRPr="00D804DD">
              <w:rPr>
                <w:b/>
                <w:color w:val="000000"/>
                <w:sz w:val="28"/>
                <w:szCs w:val="28"/>
              </w:rPr>
              <w:t xml:space="preserve">Синдром акромегалии является результатом </w:t>
            </w:r>
            <w:proofErr w:type="spellStart"/>
            <w:r w:rsidRPr="00D804DD">
              <w:rPr>
                <w:b/>
                <w:color w:val="000000"/>
                <w:sz w:val="28"/>
                <w:szCs w:val="28"/>
              </w:rPr>
              <w:t>гиперпродукции</w:t>
            </w:r>
            <w:proofErr w:type="spellEnd"/>
            <w:r w:rsidRPr="00D804DD">
              <w:rPr>
                <w:b/>
                <w:color w:val="000000"/>
                <w:sz w:val="28"/>
                <w:szCs w:val="28"/>
              </w:rPr>
              <w:t xml:space="preserve"> в гипофизе</w:t>
            </w:r>
          </w:p>
        </w:tc>
      </w:tr>
      <w:tr w:rsidR="005F0631" w:rsidRPr="00542DDD" w:rsidTr="00542DDD">
        <w:trPr>
          <w:gridAfter w:val="4"/>
          <w:wAfter w:w="999" w:type="dxa"/>
        </w:trPr>
        <w:tc>
          <w:tcPr>
            <w:tcW w:w="2323" w:type="dxa"/>
            <w:gridSpan w:val="3"/>
          </w:tcPr>
          <w:p w:rsidR="005F0631" w:rsidRPr="00542DDD" w:rsidRDefault="005F0631" w:rsidP="0086331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8012" w:type="dxa"/>
            <w:gridSpan w:val="3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D804DD">
              <w:rPr>
                <w:color w:val="000000"/>
                <w:sz w:val="28"/>
                <w:szCs w:val="28"/>
              </w:rPr>
              <w:t>соматотропного гормона</w:t>
            </w:r>
          </w:p>
        </w:tc>
      </w:tr>
      <w:tr w:rsidR="005F0631" w:rsidRPr="009A1FE5" w:rsidTr="00542DDD">
        <w:tc>
          <w:tcPr>
            <w:tcW w:w="2323" w:type="dxa"/>
            <w:gridSpan w:val="3"/>
          </w:tcPr>
          <w:p w:rsidR="005F0631" w:rsidRPr="009A1FE5" w:rsidRDefault="005F0631" w:rsidP="009A1FE5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9011" w:type="dxa"/>
            <w:gridSpan w:val="7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гонадотропного гормона</w:t>
            </w:r>
          </w:p>
        </w:tc>
      </w:tr>
      <w:tr w:rsidR="005F0631" w:rsidRPr="009A1FE5" w:rsidTr="00542DDD">
        <w:tc>
          <w:tcPr>
            <w:tcW w:w="2323" w:type="dxa"/>
            <w:gridSpan w:val="3"/>
          </w:tcPr>
          <w:p w:rsidR="005F0631" w:rsidRPr="009A1FE5" w:rsidRDefault="005F0631" w:rsidP="009A1FE5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9011" w:type="dxa"/>
            <w:gridSpan w:val="7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тиреотропного гормона</w:t>
            </w:r>
          </w:p>
        </w:tc>
      </w:tr>
      <w:tr w:rsidR="005F0631" w:rsidRPr="009A1FE5" w:rsidTr="00542DDD">
        <w:tc>
          <w:tcPr>
            <w:tcW w:w="2323" w:type="dxa"/>
            <w:gridSpan w:val="3"/>
          </w:tcPr>
          <w:p w:rsidR="005F0631" w:rsidRPr="009A1FE5" w:rsidRDefault="005F0631" w:rsidP="009A1FE5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lastRenderedPageBreak/>
              <w:t>Г</w:t>
            </w:r>
          </w:p>
        </w:tc>
        <w:tc>
          <w:tcPr>
            <w:tcW w:w="9011" w:type="dxa"/>
            <w:gridSpan w:val="7"/>
          </w:tcPr>
          <w:p w:rsidR="005F0631" w:rsidRPr="00542DDD" w:rsidRDefault="005F0631" w:rsidP="00863315">
            <w:pPr>
              <w:rPr>
                <w:b/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пролактина</w:t>
            </w:r>
          </w:p>
        </w:tc>
      </w:tr>
      <w:tr w:rsidR="005F0631" w:rsidRPr="009A1FE5" w:rsidTr="00542DDD">
        <w:tc>
          <w:tcPr>
            <w:tcW w:w="2323" w:type="dxa"/>
            <w:gridSpan w:val="3"/>
          </w:tcPr>
          <w:p w:rsidR="005F0631" w:rsidRPr="00D804DD" w:rsidRDefault="005F0631" w:rsidP="009A1FE5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11" w:type="dxa"/>
            <w:gridSpan w:val="7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b/>
                <w:color w:val="000000"/>
                <w:sz w:val="28"/>
                <w:szCs w:val="28"/>
              </w:rPr>
              <w:t>Лечение несахарного диабета включает</w:t>
            </w:r>
          </w:p>
        </w:tc>
      </w:tr>
      <w:tr w:rsidR="005F0631" w:rsidRPr="009A1FE5" w:rsidTr="00542DDD">
        <w:tc>
          <w:tcPr>
            <w:tcW w:w="2323" w:type="dxa"/>
            <w:gridSpan w:val="3"/>
          </w:tcPr>
          <w:p w:rsidR="005F0631" w:rsidRPr="009A1FE5" w:rsidRDefault="005F0631" w:rsidP="009A1FE5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9011" w:type="dxa"/>
            <w:gridSpan w:val="7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42DDD">
              <w:rPr>
                <w:color w:val="000000"/>
                <w:sz w:val="28"/>
                <w:szCs w:val="28"/>
              </w:rPr>
              <w:t>адиурекрин</w:t>
            </w:r>
            <w:proofErr w:type="spellEnd"/>
          </w:p>
        </w:tc>
      </w:tr>
      <w:tr w:rsidR="005F0631" w:rsidRPr="009A1FE5" w:rsidTr="00542DDD">
        <w:tc>
          <w:tcPr>
            <w:tcW w:w="2323" w:type="dxa"/>
            <w:gridSpan w:val="3"/>
          </w:tcPr>
          <w:p w:rsidR="005F0631" w:rsidRPr="009A1FE5" w:rsidRDefault="005F0631" w:rsidP="009A1FE5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9011" w:type="dxa"/>
            <w:gridSpan w:val="7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гормоны коры надпочечников</w:t>
            </w:r>
          </w:p>
        </w:tc>
      </w:tr>
      <w:tr w:rsidR="005F0631" w:rsidRPr="009A1FE5" w:rsidTr="00542DDD">
        <w:tc>
          <w:tcPr>
            <w:tcW w:w="2323" w:type="dxa"/>
            <w:gridSpan w:val="3"/>
          </w:tcPr>
          <w:p w:rsidR="005F0631" w:rsidRPr="009A1FE5" w:rsidRDefault="005F0631" w:rsidP="009A1FE5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9011" w:type="dxa"/>
            <w:gridSpan w:val="7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инсулин</w:t>
            </w:r>
          </w:p>
        </w:tc>
      </w:tr>
      <w:tr w:rsidR="005F0631" w:rsidRPr="009A1FE5" w:rsidTr="00542DDD">
        <w:tc>
          <w:tcPr>
            <w:tcW w:w="2323" w:type="dxa"/>
            <w:gridSpan w:val="3"/>
          </w:tcPr>
          <w:p w:rsidR="005F0631" w:rsidRPr="009A1FE5" w:rsidRDefault="005F0631" w:rsidP="009A1FE5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Г</w:t>
            </w:r>
          </w:p>
        </w:tc>
        <w:tc>
          <w:tcPr>
            <w:tcW w:w="9011" w:type="dxa"/>
            <w:gridSpan w:val="7"/>
          </w:tcPr>
          <w:p w:rsidR="005F0631" w:rsidRPr="00542DDD" w:rsidRDefault="005F0631" w:rsidP="00863315">
            <w:pPr>
              <w:rPr>
                <w:b/>
                <w:color w:val="000000"/>
                <w:sz w:val="28"/>
                <w:szCs w:val="28"/>
              </w:rPr>
            </w:pPr>
            <w:r w:rsidRPr="00D804DD">
              <w:rPr>
                <w:color w:val="000000"/>
                <w:sz w:val="28"/>
                <w:szCs w:val="28"/>
              </w:rPr>
              <w:t>тиреотропные гормоны</w:t>
            </w:r>
          </w:p>
        </w:tc>
      </w:tr>
      <w:tr w:rsidR="005F0631" w:rsidRPr="009A1FE5" w:rsidTr="00542DDD">
        <w:tc>
          <w:tcPr>
            <w:tcW w:w="2323" w:type="dxa"/>
            <w:gridSpan w:val="3"/>
          </w:tcPr>
          <w:p w:rsidR="005F0631" w:rsidRPr="00D804DD" w:rsidRDefault="005F0631" w:rsidP="009A1FE5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11" w:type="dxa"/>
            <w:gridSpan w:val="7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b/>
                <w:color w:val="000000"/>
                <w:sz w:val="28"/>
                <w:szCs w:val="28"/>
              </w:rPr>
              <w:t xml:space="preserve">При нейрогенном </w:t>
            </w:r>
            <w:proofErr w:type="spellStart"/>
            <w:r w:rsidRPr="00542DDD">
              <w:rPr>
                <w:b/>
                <w:color w:val="000000"/>
                <w:sz w:val="28"/>
                <w:szCs w:val="28"/>
              </w:rPr>
              <w:t>гипервентиляционном</w:t>
            </w:r>
            <w:proofErr w:type="spellEnd"/>
            <w:r w:rsidRPr="00542DDD">
              <w:rPr>
                <w:b/>
                <w:color w:val="000000"/>
                <w:sz w:val="28"/>
                <w:szCs w:val="28"/>
              </w:rPr>
              <w:t xml:space="preserve"> синдроме изменение паттерна дыхания характеризуется</w:t>
            </w:r>
          </w:p>
        </w:tc>
      </w:tr>
      <w:tr w:rsidR="005F0631" w:rsidRPr="00542DDD" w:rsidTr="00542DDD">
        <w:trPr>
          <w:gridAfter w:val="1"/>
          <w:wAfter w:w="12" w:type="dxa"/>
        </w:trPr>
        <w:tc>
          <w:tcPr>
            <w:tcW w:w="2323" w:type="dxa"/>
            <w:gridSpan w:val="3"/>
          </w:tcPr>
          <w:p w:rsidR="005F0631" w:rsidRPr="009A1FE5" w:rsidRDefault="005F0631" w:rsidP="009A1FE5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8999" w:type="dxa"/>
            <w:gridSpan w:val="6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углублением дыхания</w:t>
            </w:r>
          </w:p>
        </w:tc>
      </w:tr>
      <w:tr w:rsidR="005F0631" w:rsidRPr="00542DDD" w:rsidTr="00542DDD">
        <w:trPr>
          <w:gridAfter w:val="1"/>
          <w:wAfter w:w="12" w:type="dxa"/>
        </w:trPr>
        <w:tc>
          <w:tcPr>
            <w:tcW w:w="2323" w:type="dxa"/>
            <w:gridSpan w:val="3"/>
          </w:tcPr>
          <w:p w:rsidR="005F0631" w:rsidRPr="009A1FE5" w:rsidRDefault="005F0631" w:rsidP="009A1FE5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8999" w:type="dxa"/>
            <w:gridSpan w:val="6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увеличением отношения выдох/вдох</w:t>
            </w:r>
          </w:p>
        </w:tc>
      </w:tr>
      <w:tr w:rsidR="005F0631" w:rsidRPr="00542DDD" w:rsidTr="00542DDD">
        <w:trPr>
          <w:gridAfter w:val="1"/>
          <w:wAfter w:w="12" w:type="dxa"/>
        </w:trPr>
        <w:tc>
          <w:tcPr>
            <w:tcW w:w="2323" w:type="dxa"/>
            <w:gridSpan w:val="3"/>
          </w:tcPr>
          <w:p w:rsidR="005F0631" w:rsidRPr="009A1FE5" w:rsidRDefault="005F0631" w:rsidP="009A1FE5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8999" w:type="dxa"/>
            <w:gridSpan w:val="6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уменьшением отношения выдох/вдох</w:t>
            </w:r>
          </w:p>
        </w:tc>
      </w:tr>
      <w:tr w:rsidR="005F0631" w:rsidRPr="00542DDD" w:rsidTr="00542DDD">
        <w:trPr>
          <w:gridAfter w:val="1"/>
          <w:wAfter w:w="12" w:type="dxa"/>
        </w:trPr>
        <w:tc>
          <w:tcPr>
            <w:tcW w:w="2323" w:type="dxa"/>
            <w:gridSpan w:val="3"/>
          </w:tcPr>
          <w:p w:rsidR="005F0631" w:rsidRPr="00D804DD" w:rsidRDefault="005F0631" w:rsidP="009A1FE5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8999" w:type="dxa"/>
            <w:gridSpan w:val="6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b/>
                <w:color w:val="000000"/>
                <w:sz w:val="28"/>
                <w:szCs w:val="28"/>
              </w:rPr>
              <w:t xml:space="preserve">При нейрогенном </w:t>
            </w:r>
            <w:proofErr w:type="spellStart"/>
            <w:r w:rsidRPr="00542DDD">
              <w:rPr>
                <w:b/>
                <w:color w:val="000000"/>
                <w:sz w:val="28"/>
                <w:szCs w:val="28"/>
              </w:rPr>
              <w:t>гипервентиляционном</w:t>
            </w:r>
            <w:proofErr w:type="spellEnd"/>
            <w:r w:rsidRPr="00542DDD">
              <w:rPr>
                <w:b/>
                <w:color w:val="000000"/>
                <w:sz w:val="28"/>
                <w:szCs w:val="28"/>
              </w:rPr>
              <w:t xml:space="preserve"> синдроме изменения кислотно-щелочного состояния характеризуются</w:t>
            </w:r>
          </w:p>
        </w:tc>
      </w:tr>
      <w:tr w:rsidR="005F0631" w:rsidRPr="00542DDD" w:rsidTr="00542DDD">
        <w:trPr>
          <w:gridAfter w:val="1"/>
          <w:wAfter w:w="12" w:type="dxa"/>
        </w:trPr>
        <w:tc>
          <w:tcPr>
            <w:tcW w:w="2323" w:type="dxa"/>
            <w:gridSpan w:val="3"/>
          </w:tcPr>
          <w:p w:rsidR="005F0631" w:rsidRPr="009A1FE5" w:rsidRDefault="005F0631" w:rsidP="009A1FE5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8999" w:type="dxa"/>
            <w:gridSpan w:val="6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D804DD">
              <w:rPr>
                <w:color w:val="000000"/>
                <w:sz w:val="28"/>
                <w:szCs w:val="28"/>
              </w:rPr>
              <w:t>понижением напряжения углекислоты в артериальной крови</w:t>
            </w:r>
          </w:p>
        </w:tc>
      </w:tr>
      <w:tr w:rsidR="005F0631" w:rsidRPr="00542DDD" w:rsidTr="00542DDD">
        <w:trPr>
          <w:gridAfter w:val="1"/>
          <w:wAfter w:w="12" w:type="dxa"/>
        </w:trPr>
        <w:tc>
          <w:tcPr>
            <w:tcW w:w="2323" w:type="dxa"/>
            <w:gridSpan w:val="3"/>
          </w:tcPr>
          <w:p w:rsidR="005F0631" w:rsidRPr="009A1FE5" w:rsidRDefault="005F0631" w:rsidP="009A1FE5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8999" w:type="dxa"/>
            <w:gridSpan w:val="6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понижением давления углекислоты в альвеолярном воздухе</w:t>
            </w:r>
          </w:p>
        </w:tc>
      </w:tr>
      <w:tr w:rsidR="005F0631" w:rsidRPr="00542DDD" w:rsidTr="00542DDD">
        <w:trPr>
          <w:gridAfter w:val="1"/>
          <w:wAfter w:w="12" w:type="dxa"/>
        </w:trPr>
        <w:tc>
          <w:tcPr>
            <w:tcW w:w="2323" w:type="dxa"/>
            <w:gridSpan w:val="3"/>
          </w:tcPr>
          <w:p w:rsidR="005F0631" w:rsidRPr="009A1FE5" w:rsidRDefault="005F0631" w:rsidP="009A1FE5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8999" w:type="dxa"/>
            <w:gridSpan w:val="6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повышением напряжения углекислоты в артериальной крови</w:t>
            </w:r>
          </w:p>
        </w:tc>
      </w:tr>
      <w:tr w:rsidR="005F0631" w:rsidRPr="00542DDD" w:rsidTr="00542DDD">
        <w:trPr>
          <w:gridAfter w:val="1"/>
          <w:wAfter w:w="12" w:type="dxa"/>
        </w:trPr>
        <w:tc>
          <w:tcPr>
            <w:tcW w:w="2323" w:type="dxa"/>
            <w:gridSpan w:val="3"/>
          </w:tcPr>
          <w:p w:rsidR="005F0631" w:rsidRPr="009A1FE5" w:rsidRDefault="005F0631" w:rsidP="009A1FE5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8999" w:type="dxa"/>
            <w:gridSpan w:val="6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D804DD">
              <w:rPr>
                <w:color w:val="000000"/>
                <w:sz w:val="28"/>
                <w:szCs w:val="28"/>
              </w:rPr>
              <w:t>повышением давления углекислоты в альвеолярном воздухе</w:t>
            </w:r>
          </w:p>
        </w:tc>
      </w:tr>
      <w:tr w:rsidR="005F0631" w:rsidRPr="009A1FE5" w:rsidTr="00542DDD">
        <w:tc>
          <w:tcPr>
            <w:tcW w:w="2323" w:type="dxa"/>
            <w:gridSpan w:val="3"/>
          </w:tcPr>
          <w:p w:rsidR="005F0631" w:rsidRPr="00D804DD" w:rsidRDefault="005F0631" w:rsidP="009A1FE5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11" w:type="dxa"/>
            <w:gridSpan w:val="7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42DDD">
              <w:rPr>
                <w:b/>
                <w:color w:val="000000"/>
                <w:sz w:val="28"/>
                <w:szCs w:val="28"/>
              </w:rPr>
              <w:t>Эритромелалгия</w:t>
            </w:r>
            <w:proofErr w:type="spellEnd"/>
            <w:r w:rsidRPr="00542DDD">
              <w:rPr>
                <w:b/>
                <w:color w:val="000000"/>
                <w:sz w:val="28"/>
                <w:szCs w:val="28"/>
              </w:rPr>
              <w:t xml:space="preserve"> характеризуется болями и отечностью дистальных отделов конечностей, что обусловлено</w:t>
            </w:r>
          </w:p>
        </w:tc>
      </w:tr>
      <w:tr w:rsidR="005F0631" w:rsidRPr="009A1FE5" w:rsidTr="00542DDD">
        <w:tc>
          <w:tcPr>
            <w:tcW w:w="2323" w:type="dxa"/>
            <w:gridSpan w:val="3"/>
          </w:tcPr>
          <w:p w:rsidR="005F0631" w:rsidRPr="009A1FE5" w:rsidRDefault="005F0631" w:rsidP="009A1FE5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9011" w:type="dxa"/>
            <w:gridSpan w:val="7"/>
          </w:tcPr>
          <w:p w:rsidR="005F0631" w:rsidRPr="00542DDD" w:rsidRDefault="005F0631" w:rsidP="00D804DD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дилатацией периферических артерий</w:t>
            </w:r>
          </w:p>
        </w:tc>
      </w:tr>
      <w:tr w:rsidR="005F0631" w:rsidRPr="009A1FE5" w:rsidTr="00542DDD">
        <w:tc>
          <w:tcPr>
            <w:tcW w:w="2323" w:type="dxa"/>
            <w:gridSpan w:val="3"/>
          </w:tcPr>
          <w:p w:rsidR="005F0631" w:rsidRPr="009A1FE5" w:rsidRDefault="005F0631" w:rsidP="009A1FE5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9011" w:type="dxa"/>
            <w:gridSpan w:val="7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тромбозом периферических вен</w:t>
            </w:r>
          </w:p>
        </w:tc>
      </w:tr>
      <w:tr w:rsidR="005F0631" w:rsidRPr="009A1FE5" w:rsidTr="00542DDD">
        <w:tc>
          <w:tcPr>
            <w:tcW w:w="2323" w:type="dxa"/>
            <w:gridSpan w:val="3"/>
          </w:tcPr>
          <w:p w:rsidR="005F0631" w:rsidRPr="009A1FE5" w:rsidRDefault="005F0631" w:rsidP="009A1FE5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9011" w:type="dxa"/>
            <w:gridSpan w:val="7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спазмом периферических артерий</w:t>
            </w:r>
          </w:p>
        </w:tc>
      </w:tr>
      <w:tr w:rsidR="005F0631" w:rsidRPr="009A1FE5" w:rsidTr="00542DDD">
        <w:tc>
          <w:tcPr>
            <w:tcW w:w="2323" w:type="dxa"/>
            <w:gridSpan w:val="3"/>
          </w:tcPr>
          <w:p w:rsidR="005F0631" w:rsidRPr="009A1FE5" w:rsidRDefault="005F0631" w:rsidP="009A1FE5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9011" w:type="dxa"/>
            <w:gridSpan w:val="7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D804DD">
              <w:rPr>
                <w:color w:val="000000"/>
                <w:sz w:val="28"/>
                <w:szCs w:val="28"/>
              </w:rPr>
              <w:t>тромбозом периферических артерий</w:t>
            </w:r>
          </w:p>
        </w:tc>
      </w:tr>
      <w:tr w:rsidR="005F0631" w:rsidRPr="009A1FE5" w:rsidTr="00542DDD">
        <w:tc>
          <w:tcPr>
            <w:tcW w:w="2323" w:type="dxa"/>
            <w:gridSpan w:val="3"/>
          </w:tcPr>
          <w:p w:rsidR="005F0631" w:rsidRPr="009A1FE5" w:rsidRDefault="005F0631" w:rsidP="009A1FE5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Д</w:t>
            </w:r>
          </w:p>
        </w:tc>
        <w:tc>
          <w:tcPr>
            <w:tcW w:w="9011" w:type="dxa"/>
            <w:gridSpan w:val="7"/>
          </w:tcPr>
          <w:p w:rsidR="005F0631" w:rsidRPr="00542DDD" w:rsidRDefault="005F0631" w:rsidP="00863315">
            <w:pPr>
              <w:rPr>
                <w:b/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 xml:space="preserve">дистальным </w:t>
            </w:r>
            <w:proofErr w:type="spellStart"/>
            <w:r w:rsidRPr="00542DDD">
              <w:rPr>
                <w:color w:val="000000"/>
                <w:sz w:val="28"/>
                <w:szCs w:val="28"/>
              </w:rPr>
              <w:t>лимфостазом</w:t>
            </w:r>
            <w:proofErr w:type="spellEnd"/>
          </w:p>
        </w:tc>
      </w:tr>
      <w:tr w:rsidR="005F0631" w:rsidRPr="009A1FE5" w:rsidTr="00542DDD">
        <w:tc>
          <w:tcPr>
            <w:tcW w:w="2323" w:type="dxa"/>
            <w:gridSpan w:val="3"/>
          </w:tcPr>
          <w:p w:rsidR="005F0631" w:rsidRPr="00542DDD" w:rsidRDefault="005F0631" w:rsidP="009A1FE5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11" w:type="dxa"/>
            <w:gridSpan w:val="7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b/>
                <w:color w:val="000000"/>
                <w:sz w:val="28"/>
                <w:szCs w:val="28"/>
              </w:rPr>
              <w:t>Для синдрома поражения звездчатого узла характерны</w:t>
            </w:r>
          </w:p>
        </w:tc>
      </w:tr>
      <w:tr w:rsidR="005F0631" w:rsidRPr="009A1FE5" w:rsidTr="00542DDD">
        <w:tc>
          <w:tcPr>
            <w:tcW w:w="2323" w:type="dxa"/>
            <w:gridSpan w:val="3"/>
          </w:tcPr>
          <w:p w:rsidR="005F0631" w:rsidRPr="009A1FE5" w:rsidRDefault="005F0631" w:rsidP="009A1FE5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9011" w:type="dxa"/>
            <w:gridSpan w:val="7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жгучие боли в области шеи, руки и нижней трети лица</w:t>
            </w:r>
          </w:p>
        </w:tc>
      </w:tr>
      <w:tr w:rsidR="005F0631" w:rsidRPr="009A1FE5" w:rsidTr="00542DDD">
        <w:tc>
          <w:tcPr>
            <w:tcW w:w="2323" w:type="dxa"/>
            <w:gridSpan w:val="3"/>
          </w:tcPr>
          <w:p w:rsidR="005F0631" w:rsidRPr="009A1FE5" w:rsidRDefault="005F0631" w:rsidP="009A1FE5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9011" w:type="dxa"/>
            <w:gridSpan w:val="7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нарушения ритма сердечных сокращений</w:t>
            </w:r>
          </w:p>
        </w:tc>
      </w:tr>
      <w:tr w:rsidR="005F0631" w:rsidRPr="009A1FE5" w:rsidTr="00542DDD">
        <w:tc>
          <w:tcPr>
            <w:tcW w:w="2323" w:type="dxa"/>
            <w:gridSpan w:val="3"/>
          </w:tcPr>
          <w:p w:rsidR="005F0631" w:rsidRPr="009A1FE5" w:rsidRDefault="005F0631" w:rsidP="009A1FE5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А</w:t>
            </w:r>
          </w:p>
        </w:tc>
        <w:tc>
          <w:tcPr>
            <w:tcW w:w="9011" w:type="dxa"/>
            <w:gridSpan w:val="7"/>
          </w:tcPr>
          <w:p w:rsidR="005F0631" w:rsidRPr="00542DDD" w:rsidRDefault="005F0631" w:rsidP="00863315">
            <w:pPr>
              <w:rPr>
                <w:b/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нарушения трофики кожи шеи, руки и лица на стороне</w:t>
            </w:r>
          </w:p>
        </w:tc>
      </w:tr>
      <w:tr w:rsidR="005F0631" w:rsidRPr="009A1FE5" w:rsidTr="00542DDD">
        <w:tc>
          <w:tcPr>
            <w:tcW w:w="2323" w:type="dxa"/>
            <w:gridSpan w:val="3"/>
          </w:tcPr>
          <w:p w:rsidR="005F0631" w:rsidRPr="009A1FE5" w:rsidRDefault="005F0631" w:rsidP="009A1FE5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9011" w:type="dxa"/>
            <w:gridSpan w:val="7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b/>
                <w:color w:val="000000"/>
                <w:sz w:val="28"/>
                <w:szCs w:val="28"/>
              </w:rPr>
              <w:t>поражения</w:t>
            </w:r>
          </w:p>
        </w:tc>
      </w:tr>
      <w:tr w:rsidR="005F0631" w:rsidRPr="009A1FE5" w:rsidTr="00542DDD">
        <w:tc>
          <w:tcPr>
            <w:tcW w:w="2323" w:type="dxa"/>
            <w:gridSpan w:val="3"/>
          </w:tcPr>
          <w:p w:rsidR="005F0631" w:rsidRPr="009A1FE5" w:rsidRDefault="005F0631" w:rsidP="009A1FE5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9011" w:type="dxa"/>
            <w:gridSpan w:val="7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все перечисленное</w:t>
            </w:r>
          </w:p>
        </w:tc>
      </w:tr>
      <w:tr w:rsidR="005F0631" w:rsidRPr="009A1FE5" w:rsidTr="00542DDD">
        <w:tc>
          <w:tcPr>
            <w:tcW w:w="2323" w:type="dxa"/>
            <w:gridSpan w:val="3"/>
          </w:tcPr>
          <w:p w:rsidR="005F0631" w:rsidRPr="00542DDD" w:rsidRDefault="005F0631" w:rsidP="009A1FE5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11" w:type="dxa"/>
            <w:gridSpan w:val="7"/>
          </w:tcPr>
          <w:p w:rsidR="005F0631" w:rsidRPr="00542DDD" w:rsidRDefault="005F0631" w:rsidP="00542DDD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b/>
                <w:color w:val="000000"/>
                <w:sz w:val="28"/>
                <w:szCs w:val="28"/>
              </w:rPr>
              <w:t>Для заднего шейного симпатического синдрома характерно сочетание</w:t>
            </w:r>
          </w:p>
        </w:tc>
      </w:tr>
      <w:tr w:rsidR="005F0631" w:rsidRPr="009A1FE5" w:rsidTr="00542DDD">
        <w:tc>
          <w:tcPr>
            <w:tcW w:w="2323" w:type="dxa"/>
            <w:gridSpan w:val="3"/>
          </w:tcPr>
          <w:p w:rsidR="005F0631" w:rsidRPr="009A1FE5" w:rsidRDefault="005F0631" w:rsidP="009A1FE5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А</w:t>
            </w:r>
          </w:p>
        </w:tc>
        <w:tc>
          <w:tcPr>
            <w:tcW w:w="9011" w:type="dxa"/>
            <w:gridSpan w:val="7"/>
          </w:tcPr>
          <w:p w:rsidR="005F0631" w:rsidRPr="00542DDD" w:rsidRDefault="005F0631" w:rsidP="00863315">
            <w:pPr>
              <w:rPr>
                <w:b/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 xml:space="preserve">односторонней пульсирующей головной боли </w:t>
            </w:r>
            <w:proofErr w:type="gramStart"/>
            <w:r w:rsidRPr="00542DDD">
              <w:rPr>
                <w:color w:val="000000"/>
                <w:sz w:val="28"/>
                <w:szCs w:val="28"/>
              </w:rPr>
              <w:t>с</w:t>
            </w:r>
            <w:proofErr w:type="gramEnd"/>
          </w:p>
        </w:tc>
      </w:tr>
      <w:tr w:rsidR="005F0631" w:rsidRPr="009A1FE5" w:rsidTr="00542DDD">
        <w:tc>
          <w:tcPr>
            <w:tcW w:w="2323" w:type="dxa"/>
            <w:gridSpan w:val="3"/>
          </w:tcPr>
          <w:p w:rsidR="005F0631" w:rsidRPr="009A1FE5" w:rsidRDefault="005F0631" w:rsidP="009A1FE5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9011" w:type="dxa"/>
            <w:gridSpan w:val="7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42DDD">
              <w:rPr>
                <w:color w:val="000000"/>
                <w:sz w:val="28"/>
                <w:szCs w:val="28"/>
              </w:rPr>
              <w:t>кохлеовестибулярными</w:t>
            </w:r>
            <w:proofErr w:type="spellEnd"/>
            <w:r w:rsidRPr="00542DDD">
              <w:rPr>
                <w:color w:val="000000"/>
                <w:sz w:val="28"/>
                <w:szCs w:val="28"/>
              </w:rPr>
              <w:t xml:space="preserve"> нарушениями</w:t>
            </w:r>
          </w:p>
        </w:tc>
      </w:tr>
      <w:tr w:rsidR="005F0631" w:rsidRPr="009A1FE5" w:rsidTr="00542DDD">
        <w:tc>
          <w:tcPr>
            <w:tcW w:w="2323" w:type="dxa"/>
            <w:gridSpan w:val="3"/>
          </w:tcPr>
          <w:p w:rsidR="005F0631" w:rsidRPr="009A1FE5" w:rsidRDefault="005F0631" w:rsidP="009A1FE5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</w:t>
            </w:r>
          </w:p>
        </w:tc>
        <w:tc>
          <w:tcPr>
            <w:tcW w:w="9011" w:type="dxa"/>
            <w:gridSpan w:val="7"/>
          </w:tcPr>
          <w:p w:rsidR="005F0631" w:rsidRPr="00542DDD" w:rsidRDefault="005F0631" w:rsidP="00863315">
            <w:pPr>
              <w:rPr>
                <w:b/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 xml:space="preserve">головной боли в затылочной области с </w:t>
            </w:r>
            <w:proofErr w:type="gramStart"/>
            <w:r w:rsidRPr="00542DDD">
              <w:rPr>
                <w:color w:val="000000"/>
                <w:sz w:val="28"/>
                <w:szCs w:val="28"/>
              </w:rPr>
              <w:t>корешковыми</w:t>
            </w:r>
            <w:proofErr w:type="gramEnd"/>
          </w:p>
        </w:tc>
      </w:tr>
      <w:tr w:rsidR="005F0631" w:rsidRPr="009A1FE5" w:rsidTr="00542DDD">
        <w:tc>
          <w:tcPr>
            <w:tcW w:w="11334" w:type="dxa"/>
            <w:gridSpan w:val="10"/>
          </w:tcPr>
          <w:p w:rsidR="005F0631" w:rsidRPr="00542DDD" w:rsidRDefault="005F0631" w:rsidP="00542DDD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  <w:tr w:rsidR="005F0631" w:rsidRPr="009A1FE5" w:rsidTr="00542DDD">
        <w:tc>
          <w:tcPr>
            <w:tcW w:w="534" w:type="dxa"/>
          </w:tcPr>
          <w:p w:rsidR="005F0631" w:rsidRPr="009A1FE5" w:rsidRDefault="005F0631" w:rsidP="009A1FE5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Г</w:t>
            </w:r>
          </w:p>
        </w:tc>
        <w:tc>
          <w:tcPr>
            <w:tcW w:w="10800" w:type="dxa"/>
            <w:gridSpan w:val="9"/>
          </w:tcPr>
          <w:p w:rsidR="005F0631" w:rsidRPr="00542DDD" w:rsidRDefault="005F0631" w:rsidP="00863315">
            <w:pPr>
              <w:rPr>
                <w:b/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всего перечисленного</w:t>
            </w:r>
          </w:p>
        </w:tc>
      </w:tr>
      <w:tr w:rsidR="005F0631" w:rsidRPr="009A1FE5" w:rsidTr="00542DDD">
        <w:tc>
          <w:tcPr>
            <w:tcW w:w="534" w:type="dxa"/>
          </w:tcPr>
          <w:p w:rsidR="005F0631" w:rsidRPr="009A1FE5" w:rsidRDefault="005F0631" w:rsidP="009A1FE5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800" w:type="dxa"/>
            <w:gridSpan w:val="9"/>
          </w:tcPr>
          <w:p w:rsidR="005F0631" w:rsidRPr="00542DDD" w:rsidRDefault="005F0631" w:rsidP="00863315">
            <w:pPr>
              <w:widowControl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542DDD">
              <w:rPr>
                <w:b/>
                <w:color w:val="000000"/>
                <w:sz w:val="28"/>
                <w:szCs w:val="28"/>
              </w:rPr>
              <w:t>Гемианоптический</w:t>
            </w:r>
            <w:proofErr w:type="spellEnd"/>
            <w:r w:rsidRPr="00542DDD">
              <w:rPr>
                <w:b/>
                <w:color w:val="000000"/>
                <w:sz w:val="28"/>
                <w:szCs w:val="28"/>
              </w:rPr>
              <w:t xml:space="preserve"> дефект поля зрения при типичной </w:t>
            </w:r>
            <w:proofErr w:type="spellStart"/>
            <w:r w:rsidRPr="00542DDD">
              <w:rPr>
                <w:b/>
                <w:color w:val="000000"/>
                <w:sz w:val="28"/>
                <w:szCs w:val="28"/>
              </w:rPr>
              <w:t>мигренозной</w:t>
            </w:r>
            <w:proofErr w:type="spellEnd"/>
            <w:r w:rsidRPr="00542DDD">
              <w:rPr>
                <w:b/>
                <w:color w:val="000000"/>
                <w:sz w:val="28"/>
                <w:szCs w:val="28"/>
              </w:rPr>
              <w:t xml:space="preserve"> ауре с визуальными симптомами наступает в результате </w:t>
            </w:r>
            <w:proofErr w:type="spellStart"/>
            <w:r w:rsidRPr="00542DDD">
              <w:rPr>
                <w:b/>
                <w:color w:val="000000"/>
                <w:sz w:val="28"/>
                <w:szCs w:val="28"/>
              </w:rPr>
              <w:t>дисциркуляции</w:t>
            </w:r>
            <w:proofErr w:type="spellEnd"/>
            <w:r w:rsidRPr="00542DD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42DDD">
              <w:rPr>
                <w:b/>
                <w:color w:val="000000"/>
                <w:sz w:val="28"/>
                <w:szCs w:val="28"/>
              </w:rPr>
              <w:t>в</w:t>
            </w:r>
            <w:proofErr w:type="gramEnd"/>
            <w:r w:rsidRPr="00542DDD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b/>
                <w:color w:val="000000"/>
                <w:sz w:val="28"/>
                <w:szCs w:val="28"/>
              </w:rPr>
              <w:t>области</w:t>
            </w:r>
          </w:p>
        </w:tc>
      </w:tr>
      <w:tr w:rsidR="005F0631" w:rsidRPr="009A1FE5" w:rsidTr="00542DDD">
        <w:tc>
          <w:tcPr>
            <w:tcW w:w="534" w:type="dxa"/>
          </w:tcPr>
          <w:p w:rsidR="005F0631" w:rsidRPr="00542DDD" w:rsidRDefault="005F0631" w:rsidP="009A1FE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0800" w:type="dxa"/>
            <w:gridSpan w:val="9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коры затылочной доли</w:t>
            </w:r>
          </w:p>
        </w:tc>
      </w:tr>
      <w:tr w:rsidR="005F0631" w:rsidRPr="009A1FE5" w:rsidTr="00542DDD">
        <w:tc>
          <w:tcPr>
            <w:tcW w:w="534" w:type="dxa"/>
          </w:tcPr>
          <w:p w:rsidR="005F0631" w:rsidRPr="009A1FE5" w:rsidRDefault="005F0631" w:rsidP="009A1FE5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0800" w:type="dxa"/>
            <w:gridSpan w:val="9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зрительного тракта</w:t>
            </w:r>
          </w:p>
        </w:tc>
      </w:tr>
      <w:tr w:rsidR="005F0631" w:rsidRPr="009A1FE5" w:rsidTr="00542DDD">
        <w:tc>
          <w:tcPr>
            <w:tcW w:w="534" w:type="dxa"/>
          </w:tcPr>
          <w:p w:rsidR="005F0631" w:rsidRPr="009A1FE5" w:rsidRDefault="005F0631" w:rsidP="009A1FE5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0800" w:type="dxa"/>
            <w:gridSpan w:val="9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лучистого венца</w:t>
            </w:r>
          </w:p>
        </w:tc>
      </w:tr>
      <w:tr w:rsidR="005F0631" w:rsidRPr="009A1FE5" w:rsidTr="00542DDD">
        <w:tc>
          <w:tcPr>
            <w:tcW w:w="534" w:type="dxa"/>
          </w:tcPr>
          <w:p w:rsidR="005F0631" w:rsidRPr="009A1FE5" w:rsidRDefault="005F0631" w:rsidP="009A1FE5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10800" w:type="dxa"/>
            <w:gridSpan w:val="9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сетчатой оболочки глаза</w:t>
            </w:r>
          </w:p>
        </w:tc>
      </w:tr>
      <w:tr w:rsidR="005F0631" w:rsidRPr="009A1FE5" w:rsidTr="00542DDD">
        <w:tc>
          <w:tcPr>
            <w:tcW w:w="534" w:type="dxa"/>
          </w:tcPr>
          <w:p w:rsidR="005F0631" w:rsidRPr="009A1FE5" w:rsidRDefault="005F0631" w:rsidP="009A1FE5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Д</w:t>
            </w:r>
          </w:p>
        </w:tc>
        <w:tc>
          <w:tcPr>
            <w:tcW w:w="10800" w:type="dxa"/>
            <w:gridSpan w:val="9"/>
          </w:tcPr>
          <w:p w:rsidR="005F0631" w:rsidRPr="00542DDD" w:rsidRDefault="005F0631" w:rsidP="00863315">
            <w:pPr>
              <w:rPr>
                <w:b/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в любой из перечисленных областей</w:t>
            </w:r>
          </w:p>
        </w:tc>
      </w:tr>
      <w:tr w:rsidR="005F0631" w:rsidRPr="009A1FE5" w:rsidTr="00542DDD">
        <w:tc>
          <w:tcPr>
            <w:tcW w:w="534" w:type="dxa"/>
          </w:tcPr>
          <w:p w:rsidR="005F0631" w:rsidRPr="00542DDD" w:rsidRDefault="005F0631" w:rsidP="009A1FE5">
            <w:pPr>
              <w:widowControl/>
              <w:rPr>
                <w:b/>
                <w:color w:val="000000"/>
                <w:sz w:val="16"/>
                <w:szCs w:val="16"/>
              </w:rPr>
            </w:pPr>
            <w:r w:rsidRPr="00542DDD">
              <w:rPr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800" w:type="dxa"/>
            <w:gridSpan w:val="9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b/>
                <w:color w:val="000000"/>
                <w:sz w:val="28"/>
                <w:szCs w:val="28"/>
              </w:rPr>
              <w:t>Для врожденного синдрома Горнера характерным является</w:t>
            </w:r>
          </w:p>
        </w:tc>
      </w:tr>
      <w:tr w:rsidR="005F0631" w:rsidRPr="009A1FE5" w:rsidTr="00542DDD">
        <w:tc>
          <w:tcPr>
            <w:tcW w:w="534" w:type="dxa"/>
          </w:tcPr>
          <w:p w:rsidR="005F0631" w:rsidRPr="009A1FE5" w:rsidRDefault="005F0631" w:rsidP="009A1FE5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А</w:t>
            </w:r>
          </w:p>
        </w:tc>
        <w:tc>
          <w:tcPr>
            <w:tcW w:w="10800" w:type="dxa"/>
            <w:gridSpan w:val="9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42DDD">
              <w:rPr>
                <w:color w:val="000000"/>
                <w:sz w:val="28"/>
                <w:szCs w:val="28"/>
              </w:rPr>
              <w:t>гетерохромия</w:t>
            </w:r>
            <w:proofErr w:type="spellEnd"/>
            <w:r w:rsidRPr="00542DDD">
              <w:rPr>
                <w:color w:val="000000"/>
                <w:sz w:val="28"/>
                <w:szCs w:val="28"/>
              </w:rPr>
              <w:t xml:space="preserve"> радужки</w:t>
            </w:r>
          </w:p>
        </w:tc>
      </w:tr>
      <w:tr w:rsidR="005F0631" w:rsidRPr="009A1FE5" w:rsidTr="00542DDD">
        <w:tc>
          <w:tcPr>
            <w:tcW w:w="534" w:type="dxa"/>
          </w:tcPr>
          <w:p w:rsidR="005F0631" w:rsidRPr="009A1FE5" w:rsidRDefault="005F0631" w:rsidP="009A1FE5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0800" w:type="dxa"/>
            <w:gridSpan w:val="9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 xml:space="preserve">сочетание птоза, </w:t>
            </w:r>
            <w:proofErr w:type="spellStart"/>
            <w:r w:rsidRPr="00542DDD">
              <w:rPr>
                <w:color w:val="000000"/>
                <w:sz w:val="28"/>
                <w:szCs w:val="28"/>
              </w:rPr>
              <w:t>миоза</w:t>
            </w:r>
            <w:proofErr w:type="spellEnd"/>
            <w:r w:rsidRPr="00542DDD">
              <w:rPr>
                <w:color w:val="000000"/>
                <w:sz w:val="28"/>
                <w:szCs w:val="28"/>
              </w:rPr>
              <w:t xml:space="preserve">, энофтальма с </w:t>
            </w:r>
            <w:proofErr w:type="spellStart"/>
            <w:r w:rsidRPr="00542DDD">
              <w:rPr>
                <w:color w:val="000000"/>
                <w:sz w:val="28"/>
                <w:szCs w:val="28"/>
              </w:rPr>
              <w:t>ангидрозом</w:t>
            </w:r>
            <w:proofErr w:type="spellEnd"/>
            <w:r w:rsidRPr="00542DDD">
              <w:rPr>
                <w:color w:val="000000"/>
                <w:sz w:val="28"/>
                <w:szCs w:val="28"/>
              </w:rPr>
              <w:t xml:space="preserve"> на стороне поражения</w:t>
            </w:r>
          </w:p>
        </w:tc>
      </w:tr>
      <w:tr w:rsidR="005F0631" w:rsidRPr="009A1FE5" w:rsidTr="00542DDD">
        <w:tc>
          <w:tcPr>
            <w:tcW w:w="534" w:type="dxa"/>
          </w:tcPr>
          <w:p w:rsidR="005F0631" w:rsidRPr="009A1FE5" w:rsidRDefault="005F0631" w:rsidP="009A1FE5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0800" w:type="dxa"/>
            <w:gridSpan w:val="9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ускоренная реакция зрачка на свет на стороне поражения</w:t>
            </w:r>
          </w:p>
        </w:tc>
      </w:tr>
      <w:tr w:rsidR="005F0631" w:rsidRPr="009A1FE5" w:rsidTr="00542DDD">
        <w:trPr>
          <w:trHeight w:val="391"/>
        </w:trPr>
        <w:tc>
          <w:tcPr>
            <w:tcW w:w="534" w:type="dxa"/>
          </w:tcPr>
          <w:p w:rsidR="005F0631" w:rsidRPr="009A1FE5" w:rsidRDefault="005F0631" w:rsidP="009A1FE5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10800" w:type="dxa"/>
            <w:gridSpan w:val="9"/>
          </w:tcPr>
          <w:p w:rsidR="005F0631" w:rsidRPr="00542DDD" w:rsidRDefault="005F0631" w:rsidP="00863315">
            <w:pPr>
              <w:rPr>
                <w:color w:val="000000"/>
                <w:sz w:val="28"/>
                <w:szCs w:val="28"/>
              </w:rPr>
            </w:pPr>
            <w:r w:rsidRPr="00542DDD">
              <w:rPr>
                <w:color w:val="000000"/>
                <w:sz w:val="28"/>
                <w:szCs w:val="28"/>
              </w:rPr>
              <w:t>все перечисленное</w:t>
            </w:r>
          </w:p>
        </w:tc>
      </w:tr>
    </w:tbl>
    <w:p w:rsidR="00F73A8B" w:rsidRDefault="00F73A8B" w:rsidP="009A1FE5">
      <w:pPr>
        <w:widowControl/>
        <w:rPr>
          <w:b/>
          <w:color w:val="000000"/>
          <w:sz w:val="16"/>
          <w:szCs w:val="16"/>
        </w:rPr>
      </w:pPr>
    </w:p>
    <w:sectPr w:rsidR="00F73A8B" w:rsidSect="0073396F">
      <w:pgSz w:w="11906" w:h="16838"/>
      <w:pgMar w:top="705" w:right="536" w:bottom="698" w:left="46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</w:compat>
  <w:rsids>
    <w:rsidRoot w:val="00571E1C"/>
    <w:rsid w:val="0028761B"/>
    <w:rsid w:val="003B564B"/>
    <w:rsid w:val="00542DDD"/>
    <w:rsid w:val="00571E1C"/>
    <w:rsid w:val="005F0631"/>
    <w:rsid w:val="0073396F"/>
    <w:rsid w:val="009A1FE5"/>
    <w:rsid w:val="00BA7292"/>
    <w:rsid w:val="00BB3BC7"/>
    <w:rsid w:val="00BC687F"/>
    <w:rsid w:val="00C17658"/>
    <w:rsid w:val="00CA5708"/>
    <w:rsid w:val="00D804DD"/>
    <w:rsid w:val="00F56B37"/>
    <w:rsid w:val="00F7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6F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rsid w:val="0073396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73396F"/>
    <w:pPr>
      <w:spacing w:after="120"/>
    </w:pPr>
  </w:style>
  <w:style w:type="paragraph" w:styleId="a5">
    <w:name w:val="List"/>
    <w:basedOn w:val="a4"/>
    <w:rsid w:val="0073396F"/>
    <w:rPr>
      <w:rFonts w:cs="Tahoma"/>
    </w:rPr>
  </w:style>
  <w:style w:type="paragraph" w:customStyle="1" w:styleId="1">
    <w:name w:val="Название1"/>
    <w:basedOn w:val="a"/>
    <w:rsid w:val="0073396F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73396F"/>
    <w:pPr>
      <w:suppressLineNumbers/>
    </w:pPr>
    <w:rPr>
      <w:rFonts w:cs="Tahoma"/>
    </w:rPr>
  </w:style>
  <w:style w:type="table" w:styleId="a6">
    <w:name w:val="Table Grid"/>
    <w:basedOn w:val="a1"/>
    <w:uiPriority w:val="59"/>
    <w:rsid w:val="009A1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table" w:styleId="a6">
    <w:name w:val="Table Grid"/>
    <w:basedOn w:val="a1"/>
    <w:uiPriority w:val="59"/>
    <w:rsid w:val="009A1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Жужуна</cp:lastModifiedBy>
  <cp:revision>7</cp:revision>
  <cp:lastPrinted>2016-06-15T17:57:00Z</cp:lastPrinted>
  <dcterms:created xsi:type="dcterms:W3CDTF">2020-05-05T20:47:00Z</dcterms:created>
  <dcterms:modified xsi:type="dcterms:W3CDTF">2020-05-13T19:58:00Z</dcterms:modified>
</cp:coreProperties>
</file>