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C5" w:rsidRPr="004B3D9F" w:rsidRDefault="006F30C5" w:rsidP="006F30C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0C5" w:rsidRDefault="006F30C5" w:rsidP="006F30C5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D4197">
        <w:rPr>
          <w:rFonts w:ascii="Times New Roman" w:hAnsi="Times New Roman"/>
          <w:b/>
          <w:sz w:val="24"/>
          <w:szCs w:val="24"/>
        </w:rPr>
        <w:t>Задача №1.</w:t>
      </w:r>
    </w:p>
    <w:p w:rsidR="006F30C5" w:rsidRPr="007C69A3" w:rsidRDefault="006F30C5" w:rsidP="006F30C5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C69A3">
        <w:rPr>
          <w:rFonts w:ascii="Times New Roman" w:hAnsi="Times New Roman"/>
          <w:sz w:val="24"/>
          <w:szCs w:val="24"/>
        </w:rPr>
        <w:t xml:space="preserve">При посеве в </w:t>
      </w:r>
      <w:proofErr w:type="gramStart"/>
      <w:r w:rsidRPr="007C69A3">
        <w:rPr>
          <w:rFonts w:ascii="Times New Roman" w:hAnsi="Times New Roman"/>
          <w:sz w:val="24"/>
          <w:szCs w:val="24"/>
        </w:rPr>
        <w:t>железосульфитный</w:t>
      </w:r>
      <w:proofErr w:type="gramEnd"/>
      <w:r w:rsidRPr="007C6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9A3">
        <w:rPr>
          <w:rFonts w:ascii="Times New Roman" w:hAnsi="Times New Roman"/>
          <w:sz w:val="24"/>
          <w:szCs w:val="24"/>
        </w:rPr>
        <w:t>агар</w:t>
      </w:r>
      <w:proofErr w:type="spellEnd"/>
      <w:r w:rsidRPr="007C69A3">
        <w:rPr>
          <w:rFonts w:ascii="Times New Roman" w:hAnsi="Times New Roman"/>
          <w:sz w:val="24"/>
          <w:szCs w:val="24"/>
        </w:rPr>
        <w:t xml:space="preserve"> Вильсона-</w:t>
      </w:r>
      <w:proofErr w:type="spellStart"/>
      <w:r w:rsidRPr="007C69A3">
        <w:rPr>
          <w:rFonts w:ascii="Times New Roman" w:hAnsi="Times New Roman"/>
          <w:sz w:val="24"/>
          <w:szCs w:val="24"/>
        </w:rPr>
        <w:t>Блера</w:t>
      </w:r>
      <w:proofErr w:type="spellEnd"/>
      <w:r w:rsidRPr="007C69A3">
        <w:rPr>
          <w:rFonts w:ascii="Times New Roman" w:hAnsi="Times New Roman"/>
          <w:sz w:val="24"/>
          <w:szCs w:val="24"/>
        </w:rPr>
        <w:t xml:space="preserve"> получены множество черных колоний.</w:t>
      </w:r>
    </w:p>
    <w:p w:rsidR="006F30C5" w:rsidRPr="007C69A3" w:rsidRDefault="006F30C5" w:rsidP="006F30C5">
      <w:p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7C69A3">
        <w:rPr>
          <w:rFonts w:ascii="Times New Roman" w:hAnsi="Times New Roman"/>
          <w:sz w:val="24"/>
          <w:szCs w:val="24"/>
        </w:rPr>
        <w:t>Какие бактерии демонстрируют подобный рост на указанной среде?</w:t>
      </w:r>
    </w:p>
    <w:p w:rsidR="006F30C5" w:rsidRDefault="006F30C5" w:rsidP="006F30C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0C5" w:rsidRDefault="006F30C5" w:rsidP="006F30C5">
      <w:pPr>
        <w:pStyle w:val="a3"/>
        <w:spacing w:line="360" w:lineRule="auto"/>
        <w:ind w:hanging="4284"/>
        <w:jc w:val="center"/>
        <w:rPr>
          <w:rFonts w:ascii="Times New Roman" w:hAnsi="Times New Roman"/>
          <w:b/>
          <w:sz w:val="24"/>
          <w:szCs w:val="24"/>
        </w:rPr>
      </w:pPr>
    </w:p>
    <w:p w:rsidR="006F30C5" w:rsidRDefault="006F30C5" w:rsidP="006F30C5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D4197">
        <w:rPr>
          <w:rFonts w:ascii="Times New Roman" w:hAnsi="Times New Roman"/>
          <w:b/>
          <w:sz w:val="24"/>
          <w:szCs w:val="24"/>
        </w:rPr>
        <w:t>Задача №2.</w:t>
      </w:r>
    </w:p>
    <w:p w:rsidR="006F30C5" w:rsidRDefault="006F30C5" w:rsidP="006F30C5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F747A">
        <w:rPr>
          <w:rFonts w:ascii="Times New Roman" w:hAnsi="Times New Roman"/>
          <w:sz w:val="24"/>
          <w:szCs w:val="24"/>
          <w:shd w:val="clear" w:color="auto" w:fill="FFFFFF"/>
        </w:rPr>
        <w:t>Больной А., 27 лет, жалуется на слабость, быструю утомляемость, повышение температуры до 37,2-37,3</w:t>
      </w:r>
      <w:r w:rsidRPr="009F747A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0</w:t>
      </w:r>
      <w:proofErr w:type="gramStart"/>
      <w:r w:rsidRPr="009F747A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9F74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F747A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9F747A">
        <w:rPr>
          <w:rFonts w:ascii="Times New Roman" w:hAnsi="Times New Roman"/>
          <w:sz w:val="24"/>
          <w:szCs w:val="24"/>
          <w:shd w:val="clear" w:color="auto" w:fill="FFFFFF"/>
        </w:rPr>
        <w:t xml:space="preserve"> течение последних нескольких месяцев</w:t>
      </w:r>
      <w:r>
        <w:rPr>
          <w:rFonts w:ascii="Times New Roman" w:hAnsi="Times New Roman"/>
          <w:sz w:val="24"/>
          <w:szCs w:val="24"/>
          <w:shd w:val="clear" w:color="auto" w:fill="FFFFFF"/>
        </w:rPr>
        <w:t>, диарею неясного генеза в течение месяца</w:t>
      </w:r>
      <w:r w:rsidRPr="009F747A">
        <w:rPr>
          <w:rFonts w:ascii="Times New Roman" w:hAnsi="Times New Roman"/>
          <w:sz w:val="24"/>
          <w:szCs w:val="24"/>
          <w:shd w:val="clear" w:color="auto" w:fill="FFFFFF"/>
        </w:rPr>
        <w:t xml:space="preserve">. При объективном обследовании обнаружено увеличение большинства групп лимфоузлов, включая </w:t>
      </w:r>
      <w:proofErr w:type="gramStart"/>
      <w:r w:rsidRPr="009F747A">
        <w:rPr>
          <w:rFonts w:ascii="Times New Roman" w:hAnsi="Times New Roman"/>
          <w:sz w:val="24"/>
          <w:szCs w:val="24"/>
          <w:shd w:val="clear" w:color="auto" w:fill="FFFFFF"/>
        </w:rPr>
        <w:t>подключичные</w:t>
      </w:r>
      <w:proofErr w:type="gramEnd"/>
      <w:r w:rsidRPr="009F747A">
        <w:rPr>
          <w:rFonts w:ascii="Times New Roman" w:hAnsi="Times New Roman"/>
          <w:sz w:val="24"/>
          <w:szCs w:val="24"/>
          <w:shd w:val="clear" w:color="auto" w:fill="FFFFFF"/>
        </w:rPr>
        <w:t xml:space="preserve">, локтевые, подколенные. В </w:t>
      </w:r>
      <w:proofErr w:type="spellStart"/>
      <w:r w:rsidRPr="009F747A">
        <w:rPr>
          <w:rFonts w:ascii="Times New Roman" w:hAnsi="Times New Roman"/>
          <w:sz w:val="24"/>
          <w:szCs w:val="24"/>
          <w:shd w:val="clear" w:color="auto" w:fill="FFFFFF"/>
        </w:rPr>
        <w:t>иммунограмме</w:t>
      </w:r>
      <w:proofErr w:type="spellEnd"/>
      <w:r w:rsidRPr="009F747A">
        <w:rPr>
          <w:rFonts w:ascii="Times New Roman" w:hAnsi="Times New Roman"/>
          <w:sz w:val="24"/>
          <w:szCs w:val="24"/>
          <w:shd w:val="clear" w:color="auto" w:fill="FFFFFF"/>
        </w:rPr>
        <w:t xml:space="preserve"> обнаружено снижение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числа Т-лимфоцитов-хелперов</w:t>
      </w:r>
      <w:r w:rsidRPr="009F747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F30C5" w:rsidRPr="009F747A" w:rsidRDefault="006F30C5" w:rsidP="006F30C5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 каком заболевании следует думать</w:t>
      </w:r>
      <w:r w:rsidRPr="009F747A">
        <w:rPr>
          <w:rFonts w:ascii="Times New Roman" w:hAnsi="Times New Roman"/>
          <w:sz w:val="24"/>
          <w:szCs w:val="24"/>
          <w:shd w:val="clear" w:color="auto" w:fill="FFFFFF"/>
        </w:rPr>
        <w:t>?</w:t>
      </w:r>
    </w:p>
    <w:p w:rsidR="00D153E9" w:rsidRDefault="00D153E9">
      <w:bookmarkStart w:id="0" w:name="_GoBack"/>
      <w:bookmarkEnd w:id="0"/>
    </w:p>
    <w:sectPr w:rsidR="00D1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A7"/>
    <w:rsid w:val="006F30C5"/>
    <w:rsid w:val="00A621A7"/>
    <w:rsid w:val="00D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30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30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2020-05-18T13:04:00Z</dcterms:created>
  <dcterms:modified xsi:type="dcterms:W3CDTF">2020-05-18T13:05:00Z</dcterms:modified>
</cp:coreProperties>
</file>