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6946BB" w:rsidRDefault="0046515E" w:rsidP="0046515E">
      <w:pPr>
        <w:pStyle w:val="a3"/>
        <w:keepNext/>
        <w:rPr>
          <w:szCs w:val="24"/>
          <w:lang w:val="ru-RU"/>
        </w:rPr>
      </w:pPr>
      <w:r w:rsidRPr="006946BB">
        <w:rPr>
          <w:szCs w:val="24"/>
          <w:lang w:val="ru-RU"/>
        </w:rPr>
        <w:t xml:space="preserve">Таблица </w:t>
      </w:r>
      <w:r w:rsidR="00F60D71" w:rsidRPr="006946BB">
        <w:rPr>
          <w:szCs w:val="24"/>
        </w:rPr>
        <w:fldChar w:fldCharType="begin"/>
      </w:r>
      <w:r w:rsidRPr="006946BB">
        <w:rPr>
          <w:szCs w:val="24"/>
        </w:rPr>
        <w:instrText>SEQ</w:instrText>
      </w:r>
      <w:r w:rsidRPr="006946BB">
        <w:rPr>
          <w:szCs w:val="24"/>
          <w:lang w:val="ru-RU"/>
        </w:rPr>
        <w:instrText xml:space="preserve"> Таблица \* </w:instrText>
      </w:r>
      <w:r w:rsidRPr="006946BB">
        <w:rPr>
          <w:szCs w:val="24"/>
        </w:rPr>
        <w:instrText>ARABIC</w:instrText>
      </w:r>
      <w:r w:rsidR="00F60D71" w:rsidRPr="006946BB">
        <w:rPr>
          <w:szCs w:val="24"/>
        </w:rPr>
        <w:fldChar w:fldCharType="separate"/>
      </w:r>
      <w:r w:rsidRPr="006946BB">
        <w:rPr>
          <w:noProof/>
          <w:szCs w:val="24"/>
          <w:lang w:val="ru-RU"/>
        </w:rPr>
        <w:t>1</w:t>
      </w:r>
      <w:r w:rsidR="00F60D71" w:rsidRPr="006946BB">
        <w:rPr>
          <w:szCs w:val="24"/>
        </w:rPr>
        <w:fldChar w:fldCharType="end"/>
      </w:r>
      <w:r w:rsidRPr="006946BB">
        <w:rPr>
          <w:szCs w:val="24"/>
          <w:lang w:val="ru-RU"/>
        </w:rPr>
        <w:t>.Общие сведения</w:t>
      </w:r>
    </w:p>
    <w:p w:rsidR="0046515E" w:rsidRPr="006946BB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6946BB" w:rsidRPr="00864305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3F63D5" w:rsidP="003A1EA1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6946BB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864305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6946BB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33FBA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6946BB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33FBA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6946BB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</w:rPr>
            </w:pPr>
            <w:r w:rsidRPr="006946BB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6946BB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</w:rPr>
            </w:pPr>
            <w:r w:rsidRPr="006946BB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6515E" w:rsidRPr="006946BB" w:rsidTr="003A1EA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6946BB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6946BB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6946BB">
        <w:rPr>
          <w:sz w:val="28"/>
          <w:szCs w:val="28"/>
          <w:lang w:val="ru-RU"/>
        </w:rPr>
        <w:t xml:space="preserve">Таблица </w:t>
      </w:r>
      <w:r w:rsidR="00F60D71" w:rsidRPr="006946BB">
        <w:rPr>
          <w:sz w:val="28"/>
          <w:szCs w:val="28"/>
        </w:rPr>
        <w:fldChar w:fldCharType="begin"/>
      </w:r>
      <w:r w:rsidRPr="006946BB">
        <w:rPr>
          <w:sz w:val="28"/>
          <w:szCs w:val="28"/>
        </w:rPr>
        <w:instrText>SEQ</w:instrText>
      </w:r>
      <w:r w:rsidRPr="006946BB">
        <w:rPr>
          <w:sz w:val="28"/>
          <w:szCs w:val="28"/>
          <w:lang w:val="ru-RU"/>
        </w:rPr>
        <w:instrText xml:space="preserve"> Таблица \* </w:instrText>
      </w:r>
      <w:r w:rsidRPr="006946BB">
        <w:rPr>
          <w:sz w:val="28"/>
          <w:szCs w:val="28"/>
        </w:rPr>
        <w:instrText>ARABIC</w:instrText>
      </w:r>
      <w:r w:rsidR="00F60D71" w:rsidRPr="006946BB">
        <w:rPr>
          <w:sz w:val="28"/>
          <w:szCs w:val="28"/>
        </w:rPr>
        <w:fldChar w:fldCharType="separate"/>
      </w:r>
      <w:r w:rsidRPr="006946BB">
        <w:rPr>
          <w:noProof/>
          <w:sz w:val="28"/>
          <w:szCs w:val="28"/>
          <w:lang w:val="ru-RU"/>
        </w:rPr>
        <w:t>2</w:t>
      </w:r>
      <w:r w:rsidR="00F60D71" w:rsidRPr="006946BB">
        <w:rPr>
          <w:sz w:val="28"/>
          <w:szCs w:val="28"/>
        </w:rPr>
        <w:fldChar w:fldCharType="end"/>
      </w:r>
      <w:r w:rsidRPr="006946BB">
        <w:rPr>
          <w:sz w:val="28"/>
          <w:szCs w:val="28"/>
          <w:lang w:val="ru-RU"/>
        </w:rPr>
        <w:t>.Перечень заданий по дисциплине</w:t>
      </w:r>
    </w:p>
    <w:p w:rsidR="0046515E" w:rsidRPr="006946BB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79"/>
        <w:gridCol w:w="7514"/>
      </w:tblGrid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6946BB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6946BB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6946BB" w:rsidRDefault="0046515E" w:rsidP="003A1EA1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6946BB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CF35F2" w:rsidP="003A1EA1">
            <w:pPr>
              <w:rPr>
                <w:b/>
                <w:sz w:val="28"/>
                <w:szCs w:val="28"/>
                <w:lang w:val="ru-RU"/>
              </w:rPr>
            </w:pPr>
            <w:r w:rsidRPr="006946BB">
              <w:rPr>
                <w:b/>
                <w:sz w:val="28"/>
                <w:szCs w:val="28"/>
                <w:lang w:val="ru-RU"/>
              </w:rPr>
              <w:t>Регуляция деятельности</w:t>
            </w:r>
            <w:r w:rsidR="000C37E5" w:rsidRPr="006946BB">
              <w:rPr>
                <w:b/>
                <w:sz w:val="28"/>
                <w:szCs w:val="28"/>
                <w:lang w:val="ru-RU"/>
              </w:rPr>
              <w:t xml:space="preserve"> сердца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5F2" w:rsidRPr="006946BB" w:rsidRDefault="000D53F2" w:rsidP="00FB1C6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Синхронное сокращение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кардиомиоцитов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обеспечивается: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Межклеточным взаимодействием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Внутрисердечным периферическим рефлексом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Внутриклеточной регуляцией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Влиянием симпатический нервной системы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pStyle w:val="a5"/>
              <w:rPr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0D53F2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Усиление сокращения миокарда при увеличении исходной длинны мышечных волокон обеспечивается: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contextualSpacing/>
              <w:rPr>
                <w:sz w:val="28"/>
                <w:szCs w:val="28"/>
              </w:rPr>
            </w:pPr>
            <w:proofErr w:type="spellStart"/>
            <w:r w:rsidRPr="006946BB">
              <w:rPr>
                <w:sz w:val="28"/>
                <w:szCs w:val="28"/>
              </w:rPr>
              <w:t>Межклеточным</w:t>
            </w:r>
            <w:proofErr w:type="spellEnd"/>
            <w:r w:rsidRPr="006946BB">
              <w:rPr>
                <w:sz w:val="28"/>
                <w:szCs w:val="28"/>
              </w:rPr>
              <w:t xml:space="preserve"> </w:t>
            </w:r>
            <w:proofErr w:type="spellStart"/>
            <w:r w:rsidRPr="006946BB">
              <w:rPr>
                <w:sz w:val="28"/>
                <w:szCs w:val="28"/>
              </w:rPr>
              <w:t>взаимодействием</w:t>
            </w:r>
            <w:proofErr w:type="spellEnd"/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Внутрисердечным периферическим рефлексом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Внутриклеточной регуляцией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Влиянием симпатической нервной системы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rPr>
                <w:sz w:val="28"/>
                <w:szCs w:val="28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0D53F2" w:rsidP="00CF35F2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Батмотропный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 на деятельность сердца - это изменение: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</w:t>
            </w:r>
          </w:p>
        </w:tc>
      </w:tr>
      <w:tr w:rsidR="00543DFB" w:rsidRPr="006946BB" w:rsidTr="00543DFB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contextualSpacing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</w:t>
            </w:r>
            <w:r w:rsidRPr="006946BB">
              <w:rPr>
                <w:sz w:val="28"/>
                <w:szCs w:val="28"/>
              </w:rPr>
              <w:t xml:space="preserve"> </w:t>
            </w:r>
            <w:proofErr w:type="spellStart"/>
            <w:r w:rsidRPr="006946BB">
              <w:rPr>
                <w:sz w:val="28"/>
                <w:szCs w:val="28"/>
              </w:rPr>
              <w:t>сокращений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миокарда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rPr>
                <w:sz w:val="28"/>
                <w:szCs w:val="28"/>
              </w:rPr>
            </w:pPr>
            <w:r w:rsidRPr="006946BB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6946BB">
              <w:rPr>
                <w:sz w:val="28"/>
                <w:szCs w:val="28"/>
              </w:rPr>
              <w:t>роводимости</w:t>
            </w:r>
            <w:proofErr w:type="spellEnd"/>
            <w:r w:rsidRPr="006946BB">
              <w:rPr>
                <w:sz w:val="28"/>
                <w:szCs w:val="28"/>
              </w:rPr>
              <w:t xml:space="preserve"> </w:t>
            </w:r>
            <w:proofErr w:type="spellStart"/>
            <w:r w:rsidRPr="006946BB">
              <w:rPr>
                <w:sz w:val="28"/>
                <w:szCs w:val="28"/>
              </w:rPr>
              <w:t>миокарда</w:t>
            </w:r>
            <w:proofErr w:type="spellEnd"/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9E752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Возбудимости миокарда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="00FB1C6A" w:rsidRPr="006946B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0D53F2" w:rsidP="00C34CEF">
            <w:pPr>
              <w:jc w:val="both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Инотропный эффект на деятельность сердца - это изменение: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Проводимости миокарда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Возбудимости миокарда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="00FB1C6A" w:rsidRPr="006946B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 на деятельность сердца - это изменение: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pStyle w:val="a5"/>
              <w:rPr>
                <w:szCs w:val="28"/>
                <w:lang w:val="ru-RU"/>
              </w:rPr>
            </w:pPr>
            <w:r w:rsidRPr="006946BB">
              <w:rPr>
                <w:szCs w:val="28"/>
                <w:lang w:val="ru-RU"/>
              </w:rPr>
              <w:t>Частоты сердечных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Проводимости миокарда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Возбудимости миокарда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946BB" w:rsidRDefault="0046515E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 на деятельность сердца - это изменение: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Проводимости миокарда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Возбудимости миокарда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0D53F2" w:rsidP="000D53F2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Симпатические нервы оказывают на сердечную мышцы эффекты: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Положительный инотропный, положительный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Положительный инотропный, отрицательный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Отрицательный инотропный, положительный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Отрицательный инотропный, отрицательный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Окончания симпатического нерва,</w:t>
            </w:r>
            <w:r w:rsidR="00B97390" w:rsidRPr="006946BB">
              <w:rPr>
                <w:sz w:val="28"/>
                <w:szCs w:val="28"/>
                <w:lang w:val="ru-RU"/>
              </w:rPr>
              <w:t xml:space="preserve"> </w:t>
            </w:r>
            <w:r w:rsidRPr="006946BB">
              <w:rPr>
                <w:sz w:val="28"/>
                <w:szCs w:val="28"/>
                <w:lang w:val="ru-RU"/>
              </w:rPr>
              <w:t>иннервирующего сердце, выделяют: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Серотонин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Норадреналин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Глицин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Ацетилхолин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Окончания блуждающего нерва выделяют: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Серотонин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Норадреналин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Ацетилхолин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Адреналин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</w:t>
            </w:r>
            <w:r w:rsidRPr="006946B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Центр симпатической иннервации сердца находится в: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Продолговатом мозге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Коре головного мозга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Верхних шейных сегментах спинного мозга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Верхних грудных сегментах спинного мозга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</w:t>
            </w:r>
            <w:r w:rsidRPr="006946B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Центр парасимпатической иннервации сердца находится в</w:t>
            </w:r>
            <w:r w:rsidR="00941F90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9E7522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Продолговатом мозге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Коре головного мозга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Верхних шейных сегментах спинного мозга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Верхних грудных сегментах спинного мозга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</w:t>
            </w:r>
            <w:r w:rsidRPr="006946B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Гомеометрический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механизм регуляции работы сердца заключается в изменении: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 при изменении исходной длинны мышечных волокон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 при изменении давления в артериальной системе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 сердца при изменении исходной длинны мышечных волокон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9E7522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Силы сокращений сердца при изменении давления в артериальной системе 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46BB" w:rsidRDefault="00FB1C6A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</w:t>
            </w:r>
            <w:r w:rsidRPr="006946B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Гетерометрический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механизм регуляции работы сердца заключается в изменении: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 при изменении исходной длины мышечных волокон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Частоты сердечных сокращений при изменении давления в артериальной системе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 сердца при изменении исходной длинны мышечных волокон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сокращений сердца при изменении давления в артериальной системе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Рефлекс </w:t>
            </w:r>
            <w:proofErr w:type="spellStart"/>
            <w:r w:rsidR="0095072D" w:rsidRPr="006946BB">
              <w:rPr>
                <w:sz w:val="28"/>
                <w:szCs w:val="28"/>
                <w:lang w:val="ru-RU"/>
              </w:rPr>
              <w:t>Д</w:t>
            </w:r>
            <w:r w:rsidRPr="006946BB">
              <w:rPr>
                <w:sz w:val="28"/>
                <w:szCs w:val="28"/>
                <w:lang w:val="ru-RU"/>
              </w:rPr>
              <w:t>анини</w:t>
            </w:r>
            <w:r w:rsidR="0095072D" w:rsidRPr="006946BB">
              <w:rPr>
                <w:sz w:val="28"/>
                <w:szCs w:val="28"/>
                <w:lang w:val="ru-RU"/>
              </w:rPr>
              <w:t>-А</w:t>
            </w:r>
            <w:r w:rsidRPr="006946BB">
              <w:rPr>
                <w:sz w:val="28"/>
                <w:szCs w:val="28"/>
                <w:lang w:val="ru-RU"/>
              </w:rPr>
              <w:t>шнера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заключается в</w:t>
            </w:r>
            <w:r w:rsidR="0095072D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Уменьшении частоты сердечных сокращений при надавливании на глазные яблоки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95072D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Увеличении частоты сердечных сокращений при надавливании на глазные яблоки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Изменении силы сокращений сердца при изменении исходной длины мышечных волокон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Изменении силы сокращений сердца при изменении давления в артериальной системе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</w:rPr>
              <w:t>00</w:t>
            </w:r>
            <w:r w:rsidRPr="006946B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Эффект </w:t>
            </w:r>
            <w:proofErr w:type="spellStart"/>
            <w:r w:rsidR="00BD43BD" w:rsidRPr="006946BB">
              <w:rPr>
                <w:sz w:val="28"/>
                <w:szCs w:val="28"/>
                <w:lang w:val="ru-RU"/>
              </w:rPr>
              <w:t>А</w:t>
            </w:r>
            <w:r w:rsidRPr="006946BB">
              <w:rPr>
                <w:sz w:val="28"/>
                <w:szCs w:val="28"/>
                <w:lang w:val="ru-RU"/>
              </w:rPr>
              <w:t>нрепа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заключается в: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Уменьшении частоты сердечных сокращений при надавливании на глазные яблоки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Увеличении частоты сердечных сокращений при надавливании на глазные яблоки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Изменении силы сокращения сердца при изменении давления в артериальной системе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Изменении силы сокращений сердца при изменении исходной длинны мышечных волокон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C34CEF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34CEF" w:rsidRPr="006946BB" w:rsidRDefault="002D203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2D203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0016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Парасимпатические нервные волокна преимущественно охватывают влиянием: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Равномерно распределены по всем отделам сердца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Проводящую систему, правое предсердие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Правое и левое предсердие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Желудочки сердца</w:t>
            </w:r>
          </w:p>
        </w:tc>
      </w:tr>
      <w:tr w:rsidR="006946BB" w:rsidRPr="00543DF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2D203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2D203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0017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Эффект, производимый катехоламинами на сердце подобен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Катехоламины не влияют на деятельность сердца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Влиянию ионов калия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Активации симпатической нервной системы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Активации парасимпатической нервной системы</w:t>
            </w:r>
          </w:p>
        </w:tc>
      </w:tr>
      <w:tr w:rsidR="006946BB" w:rsidRPr="00543DF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0018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Гуморальная регуляция сердечной деятельности осуществляется при помощи: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Химических веществ в крови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Саркоплазмы 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Нейромедиаторов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Лимфы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0019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Парасимпатический (блуждающий) нерв, подходящий к сердцу</w:t>
            </w:r>
            <w:r w:rsidR="00CF35F2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Ускоряет работу сердца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Стабилизирует работу сердца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Не влияет на работу сердца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Замедляет работу сердца</w:t>
            </w:r>
          </w:p>
        </w:tc>
      </w:tr>
      <w:tr w:rsidR="006946BB" w:rsidRPr="00543DF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0020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Адреналин: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Усиливает и ускоряет сердечную деятельность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Ослабляет сердечную деятельность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Не оказывает влияния на сердечную деятельность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Замедляет частоту сердечных сокращений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0021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Сила сокращения сердечной мышцы зависит от: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Степени предшествующего растяжения мышцы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Силы раздражения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Длительности раздражения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Амплитуды потенциала действия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543DFB">
        <w:trPr>
          <w:trHeight w:val="830"/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0022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Ионы кальция при действии на изолированный миокард вызывают: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Уменьшение частоты сердечных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Уменьшение скорости проведения возбуждения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Увеличение силы сердечных сокращений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Остановку сердца в диастоле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0023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0D53F2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При взаимодействии ацетилхолина с рецепторами клеток водителя ритма сердца: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Открываются натриевые каналы и увеличивается скорость медленной диастолической деполяризации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Открываются кальциевые каналы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Блокируются системы окислительного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фосфорилирования</w:t>
            </w:r>
            <w:proofErr w:type="spellEnd"/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0E0AA7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Активируются калиевые каналы, что приводит к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гиперполяризации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мембраны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кардиомиоцитов</w:t>
            </w:r>
            <w:proofErr w:type="spellEnd"/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0024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Деятельность сердца тормозится под действием: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кальция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калия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Вазопрессина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Адреналина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0025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Повышение концентрации каких ионов приводит к повышению сократимости миокарда?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хлора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натрия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кальция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Ионов калия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0026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Раздражение блуждающего нерва оказывает</w:t>
            </w:r>
            <w:r w:rsidR="00D77904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Положительный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батмо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эффекты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Положительный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ино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батмо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эффекты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Положительный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ино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эффекты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Отрицательный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ино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батмо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эффекты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0027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Что происходит с частотой пульса при рефлексе </w:t>
            </w:r>
            <w:r w:rsidR="00BA58B6" w:rsidRPr="006946BB">
              <w:rPr>
                <w:sz w:val="28"/>
                <w:szCs w:val="28"/>
                <w:lang w:val="ru-RU"/>
              </w:rPr>
              <w:t>Г</w:t>
            </w:r>
            <w:r w:rsidRPr="006946BB">
              <w:rPr>
                <w:sz w:val="28"/>
                <w:szCs w:val="28"/>
                <w:lang w:val="ru-RU"/>
              </w:rPr>
              <w:t>еринга в норме?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Ускорение на 10-15 сек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Ускорение на 5-10 сек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Замедление 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Не изменяется</w:t>
            </w:r>
          </w:p>
        </w:tc>
      </w:tr>
      <w:tr w:rsidR="006946BB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F213A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0028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881A0D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Рефлекс</w:t>
            </w:r>
            <w:r w:rsidR="00BA58B6" w:rsidRPr="006946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58B6" w:rsidRPr="006946BB">
              <w:rPr>
                <w:sz w:val="28"/>
                <w:szCs w:val="28"/>
                <w:lang w:val="ru-RU"/>
              </w:rPr>
              <w:t>П</w:t>
            </w:r>
            <w:r w:rsidRPr="006946BB">
              <w:rPr>
                <w:sz w:val="28"/>
                <w:szCs w:val="28"/>
                <w:lang w:val="ru-RU"/>
              </w:rPr>
              <w:t>ревеля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</w:t>
            </w:r>
            <w:r w:rsidR="00881A0D" w:rsidRPr="006946BB">
              <w:rPr>
                <w:sz w:val="28"/>
                <w:szCs w:val="28"/>
                <w:lang w:val="ru-RU"/>
              </w:rPr>
              <w:t>формируется при переходе</w:t>
            </w:r>
            <w:r w:rsidR="00BA58B6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После физической нагрузки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 положения стоя в положение лежа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 положения сидя в положения лежа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Из положения лежа в положение стоя</w:t>
            </w: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3A1EA1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F213A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0029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Какие ученые доказали, что раздражение симпатических нервных волокон оказ</w:t>
            </w:r>
            <w:r w:rsidR="00881A0D" w:rsidRPr="006946BB">
              <w:rPr>
                <w:sz w:val="28"/>
                <w:szCs w:val="28"/>
                <w:lang w:val="ru-RU"/>
              </w:rPr>
              <w:t>ы</w:t>
            </w:r>
            <w:r w:rsidRPr="006946BB">
              <w:rPr>
                <w:sz w:val="28"/>
                <w:szCs w:val="28"/>
                <w:lang w:val="ru-RU"/>
              </w:rPr>
              <w:t xml:space="preserve">вает на сердце положительные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хронотропный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, инотропный,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дромотропный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батмотропный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эффекты?</w:t>
            </w:r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О.Франк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Е.Старлинг</w:t>
            </w:r>
            <w:proofErr w:type="spellEnd"/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И.П.Павлов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О.Франк</w:t>
            </w:r>
            <w:proofErr w:type="spellEnd"/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И.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Цион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И.П.Павлов</w:t>
            </w:r>
            <w:proofErr w:type="spellEnd"/>
          </w:p>
        </w:tc>
      </w:tr>
      <w:tr w:rsidR="00543DFB" w:rsidRPr="00864305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Е.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Старлинг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46BB">
              <w:rPr>
                <w:sz w:val="28"/>
                <w:szCs w:val="28"/>
                <w:lang w:val="ru-RU"/>
              </w:rPr>
              <w:t>О.Леви</w:t>
            </w:r>
            <w:proofErr w:type="spellEnd"/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  <w:tr w:rsidR="006946BB" w:rsidRPr="00864305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F213A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F213AF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0030</w:t>
            </w: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0D53F2" w:rsidP="003A1EA1">
            <w:pPr>
              <w:rPr>
                <w:sz w:val="28"/>
                <w:szCs w:val="28"/>
                <w:lang w:val="ru-RU"/>
              </w:rPr>
            </w:pPr>
            <w:proofErr w:type="spellStart"/>
            <w:r w:rsidRPr="006946BB">
              <w:rPr>
                <w:sz w:val="28"/>
                <w:szCs w:val="28"/>
                <w:lang w:val="ru-RU"/>
              </w:rPr>
              <w:t>Иодсодержащие</w:t>
            </w:r>
            <w:proofErr w:type="spellEnd"/>
            <w:r w:rsidRPr="006946BB">
              <w:rPr>
                <w:sz w:val="28"/>
                <w:szCs w:val="28"/>
                <w:lang w:val="ru-RU"/>
              </w:rPr>
              <w:t xml:space="preserve"> гормоны щитовидной железы вызывают</w:t>
            </w:r>
            <w:r w:rsidR="00BA58B6" w:rsidRPr="006946BB">
              <w:rPr>
                <w:sz w:val="28"/>
                <w:szCs w:val="28"/>
                <w:lang w:val="ru-RU"/>
              </w:rPr>
              <w:t>: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Тахикардию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 xml:space="preserve">Не влияют на частоту 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881A0D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Вызывают остановку сердца</w:t>
            </w:r>
          </w:p>
        </w:tc>
      </w:tr>
      <w:tr w:rsidR="00543DFB" w:rsidRPr="006946BB" w:rsidTr="00730ED0">
        <w:trPr>
          <w:jc w:val="center"/>
        </w:trPr>
        <w:tc>
          <w:tcPr>
            <w:tcW w:w="659" w:type="dxa"/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DFB" w:rsidRPr="006946BB" w:rsidRDefault="00543DFB" w:rsidP="003A1EA1">
            <w:pPr>
              <w:rPr>
                <w:sz w:val="28"/>
                <w:szCs w:val="28"/>
                <w:lang w:val="ru-RU"/>
              </w:rPr>
            </w:pPr>
            <w:r w:rsidRPr="006946BB">
              <w:rPr>
                <w:sz w:val="28"/>
                <w:szCs w:val="28"/>
                <w:lang w:val="ru-RU"/>
              </w:rPr>
              <w:t>Брадикардию</w:t>
            </w:r>
          </w:p>
        </w:tc>
      </w:tr>
      <w:tr w:rsidR="00C84568" w:rsidRPr="006946BB" w:rsidTr="00730ED0">
        <w:trPr>
          <w:jc w:val="center"/>
        </w:trPr>
        <w:tc>
          <w:tcPr>
            <w:tcW w:w="659" w:type="dxa"/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4568" w:rsidRPr="006946BB" w:rsidRDefault="00C84568" w:rsidP="003A1EA1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6946BB" w:rsidRDefault="002D53DC">
      <w:pPr>
        <w:rPr>
          <w:sz w:val="28"/>
          <w:szCs w:val="28"/>
          <w:lang w:val="ru-RU"/>
        </w:rPr>
      </w:pPr>
    </w:p>
    <w:p w:rsidR="00C34CEF" w:rsidRPr="006946BB" w:rsidRDefault="00C34CEF">
      <w:pPr>
        <w:rPr>
          <w:sz w:val="28"/>
          <w:szCs w:val="28"/>
          <w:lang w:val="ru-RU"/>
        </w:rPr>
      </w:pPr>
    </w:p>
    <w:p w:rsidR="00C34CEF" w:rsidRPr="006946BB" w:rsidRDefault="00C34CEF">
      <w:pPr>
        <w:rPr>
          <w:lang w:val="ru-RU"/>
        </w:rPr>
      </w:pPr>
    </w:p>
    <w:sectPr w:rsidR="00C34CEF" w:rsidRPr="006946BB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C37E5"/>
    <w:rsid w:val="000D53F2"/>
    <w:rsid w:val="000E0AA7"/>
    <w:rsid w:val="0013362B"/>
    <w:rsid w:val="00186AE7"/>
    <w:rsid w:val="001967E2"/>
    <w:rsid w:val="001B306A"/>
    <w:rsid w:val="00261B60"/>
    <w:rsid w:val="002D203F"/>
    <w:rsid w:val="002D53DC"/>
    <w:rsid w:val="002F1617"/>
    <w:rsid w:val="00316194"/>
    <w:rsid w:val="003A1EA1"/>
    <w:rsid w:val="003F63D5"/>
    <w:rsid w:val="00403202"/>
    <w:rsid w:val="004058EA"/>
    <w:rsid w:val="00433FBA"/>
    <w:rsid w:val="00457B25"/>
    <w:rsid w:val="00457C9B"/>
    <w:rsid w:val="0046515E"/>
    <w:rsid w:val="004A12FB"/>
    <w:rsid w:val="00543DFB"/>
    <w:rsid w:val="00552E82"/>
    <w:rsid w:val="00561066"/>
    <w:rsid w:val="005C3F47"/>
    <w:rsid w:val="006946BB"/>
    <w:rsid w:val="006C43C3"/>
    <w:rsid w:val="006C5790"/>
    <w:rsid w:val="00730ED0"/>
    <w:rsid w:val="00776E8F"/>
    <w:rsid w:val="00821B9A"/>
    <w:rsid w:val="00864305"/>
    <w:rsid w:val="00881A0D"/>
    <w:rsid w:val="00881FD5"/>
    <w:rsid w:val="008A646C"/>
    <w:rsid w:val="008B6E57"/>
    <w:rsid w:val="008D2B0A"/>
    <w:rsid w:val="00941F90"/>
    <w:rsid w:val="0095072D"/>
    <w:rsid w:val="009E7522"/>
    <w:rsid w:val="00A812A0"/>
    <w:rsid w:val="00B04BED"/>
    <w:rsid w:val="00B42BE0"/>
    <w:rsid w:val="00B56426"/>
    <w:rsid w:val="00B66634"/>
    <w:rsid w:val="00B72A48"/>
    <w:rsid w:val="00B97390"/>
    <w:rsid w:val="00BA58B6"/>
    <w:rsid w:val="00BD43BD"/>
    <w:rsid w:val="00C34CEF"/>
    <w:rsid w:val="00C84236"/>
    <w:rsid w:val="00C84568"/>
    <w:rsid w:val="00CF35F2"/>
    <w:rsid w:val="00D77904"/>
    <w:rsid w:val="00D87442"/>
    <w:rsid w:val="00EC10F6"/>
    <w:rsid w:val="00F213AF"/>
    <w:rsid w:val="00F60D71"/>
    <w:rsid w:val="00FB1C6A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52</cp:revision>
  <dcterms:created xsi:type="dcterms:W3CDTF">2020-02-13T07:49:00Z</dcterms:created>
  <dcterms:modified xsi:type="dcterms:W3CDTF">2020-05-19T05:17:00Z</dcterms:modified>
</cp:coreProperties>
</file>