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>Перечень заданий по дисциплине</w:t>
      </w:r>
      <w:r w:rsidR="00AF093C">
        <w:rPr>
          <w:szCs w:val="24"/>
          <w:lang w:val="ru-RU"/>
        </w:rPr>
        <w:t xml:space="preserve"> Неврология.</w:t>
      </w:r>
    </w:p>
    <w:p w:rsidR="00AF093C" w:rsidRPr="00AF093C" w:rsidRDefault="00AF093C" w:rsidP="00AF093C">
      <w:pPr>
        <w:rPr>
          <w:lang w:val="ru-RU"/>
        </w:rPr>
      </w:pPr>
      <w:r>
        <w:rPr>
          <w:lang w:val="ru-RU"/>
        </w:rPr>
        <w:t>Тема «Черепно-мозговая травма»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477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740"/>
        <w:gridCol w:w="7724"/>
      </w:tblGrid>
      <w:tr w:rsidR="0046515E" w:rsidRPr="00AF093C" w:rsidTr="00EB1A57">
        <w:trPr>
          <w:trHeight w:val="398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74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74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74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Ф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rPr>
                <w:szCs w:val="24"/>
                <w:lang w:val="ru-RU"/>
              </w:rPr>
            </w:pPr>
          </w:p>
        </w:tc>
      </w:tr>
      <w:tr w:rsidR="0046515E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rPr>
                <w:szCs w:val="24"/>
                <w:lang w:val="ru-RU"/>
              </w:rPr>
            </w:pPr>
          </w:p>
        </w:tc>
      </w:tr>
      <w:tr w:rsidR="0046515E" w:rsidRPr="00AF093C" w:rsidTr="00EB1A57">
        <w:trPr>
          <w:trHeight w:val="291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001</w:t>
            </w:r>
          </w:p>
        </w:tc>
        <w:tc>
          <w:tcPr>
            <w:tcW w:w="7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jc w:val="both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Под открытой черепно-мозговой травмой следует понимать</w:t>
            </w:r>
          </w:p>
        </w:tc>
      </w:tr>
      <w:tr w:rsidR="0046515E" w:rsidRPr="00C67400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jc w:val="both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Рану с повреждением апоневроза</w:t>
            </w:r>
          </w:p>
        </w:tc>
      </w:tr>
      <w:tr w:rsidR="0046515E" w:rsidRPr="00AF093C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jc w:val="both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любое повреждение мягких тканей головы</w:t>
            </w:r>
          </w:p>
        </w:tc>
      </w:tr>
      <w:tr w:rsidR="0046515E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jc w:val="both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ссадину мягких тканей головы</w:t>
            </w:r>
          </w:p>
        </w:tc>
      </w:tr>
      <w:tr w:rsidR="0046515E" w:rsidRPr="00C67400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скальпированную рану</w:t>
            </w:r>
          </w:p>
        </w:tc>
      </w:tr>
      <w:tr w:rsidR="0046515E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AF093C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jc w:val="both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Под проникающей черепно-мозговой травмой следует понимать</w:t>
            </w:r>
          </w:p>
        </w:tc>
      </w:tr>
      <w:tr w:rsidR="0046515E" w:rsidRPr="00AF093C" w:rsidTr="00C67400">
        <w:trPr>
          <w:trHeight w:val="75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перелом костей черепа с повреждением твердой мозговой оболочки</w:t>
            </w:r>
          </w:p>
        </w:tc>
      </w:tr>
      <w:tr w:rsidR="0046515E" w:rsidRPr="00C67400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790051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Назальную и ушную ликвореи</w:t>
            </w:r>
          </w:p>
        </w:tc>
      </w:tr>
      <w:tr w:rsidR="0046515E" w:rsidRPr="00C67400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790051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Рану с повреждением апоневроза</w:t>
            </w:r>
          </w:p>
        </w:tc>
      </w:tr>
      <w:tr w:rsidR="0046515E" w:rsidRPr="00C67400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Перелом костей черепа</w:t>
            </w:r>
          </w:p>
        </w:tc>
      </w:tr>
      <w:tr w:rsidR="0046515E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rPr>
                <w:szCs w:val="24"/>
              </w:rPr>
            </w:pPr>
          </w:p>
        </w:tc>
      </w:tr>
      <w:tr w:rsidR="0046515E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003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jc w:val="both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Сотрясение головного мозга относится</w:t>
            </w:r>
          </w:p>
        </w:tc>
      </w:tr>
      <w:tr w:rsidR="0046515E" w:rsidRPr="00AF093C" w:rsidTr="00EB1A57">
        <w:trPr>
          <w:trHeight w:val="214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 легкой черепно-мозговой травме</w:t>
            </w:r>
          </w:p>
        </w:tc>
      </w:tr>
      <w:tr w:rsidR="0046515E" w:rsidRPr="00AF093C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 средней черепно-мозговой травме</w:t>
            </w:r>
          </w:p>
        </w:tc>
      </w:tr>
      <w:tr w:rsidR="0046515E" w:rsidRPr="00AF093C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790051" w:rsidP="00C67400">
            <w:pPr>
              <w:contextualSpacing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 тяжелой черепно-мозговой травме</w:t>
            </w:r>
          </w:p>
        </w:tc>
      </w:tr>
      <w:tr w:rsidR="0046515E" w:rsidRPr="00AF093C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contextualSpacing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 травме с повреждением костей черепа</w:t>
            </w:r>
          </w:p>
        </w:tc>
      </w:tr>
      <w:tr w:rsidR="0046515E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rPr>
                <w:szCs w:val="24"/>
                <w:lang w:val="ru-RU"/>
              </w:rPr>
            </w:pPr>
          </w:p>
        </w:tc>
      </w:tr>
      <w:tr w:rsidR="0046515E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00</w:t>
            </w:r>
            <w:r w:rsidR="00FB1C6A" w:rsidRPr="00C67400">
              <w:rPr>
                <w:szCs w:val="24"/>
                <w:lang w:val="ru-RU"/>
              </w:rPr>
              <w:t>4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jc w:val="both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К ушибу головного мозга легкой степени относится </w:t>
            </w:r>
          </w:p>
        </w:tc>
      </w:tr>
      <w:tr w:rsidR="0046515E" w:rsidRPr="00AF093C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Утрата сознания на десятки минут</w:t>
            </w:r>
          </w:p>
        </w:tc>
      </w:tr>
      <w:tr w:rsidR="0046515E" w:rsidRPr="00C67400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Утрата сознания более часа</w:t>
            </w:r>
          </w:p>
        </w:tc>
      </w:tr>
      <w:tr w:rsidR="0046515E" w:rsidRPr="00C67400" w:rsidTr="00EB1A57">
        <w:trPr>
          <w:trHeight w:val="214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Выраженная первичностволовая симптоматика</w:t>
            </w:r>
          </w:p>
        </w:tc>
      </w:tr>
      <w:tr w:rsidR="0046515E" w:rsidRPr="00C67400" w:rsidTr="00EB1A57">
        <w:trPr>
          <w:trHeight w:val="22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Грубая очаговая симптоматика</w:t>
            </w:r>
          </w:p>
        </w:tc>
      </w:tr>
      <w:tr w:rsidR="0046515E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rPr>
                <w:szCs w:val="24"/>
                <w:lang w:val="ru-RU"/>
              </w:rPr>
            </w:pPr>
          </w:p>
        </w:tc>
      </w:tr>
      <w:tr w:rsidR="0046515E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00</w:t>
            </w:r>
            <w:r w:rsidR="00FB1C6A" w:rsidRPr="00C67400">
              <w:rPr>
                <w:szCs w:val="24"/>
                <w:lang w:val="ru-RU"/>
              </w:rPr>
              <w:t>5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Ушиб головного мозга тяжелой степени характеризуется</w:t>
            </w:r>
          </w:p>
        </w:tc>
      </w:tr>
      <w:tr w:rsidR="0046515E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Утратой сознания на несколько суток</w:t>
            </w:r>
          </w:p>
        </w:tc>
      </w:tr>
      <w:tr w:rsidR="0046515E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pStyle w:val="a5"/>
              <w:rPr>
                <w:sz w:val="24"/>
                <w:lang w:val="ru-RU"/>
              </w:rPr>
            </w:pPr>
            <w:r w:rsidRPr="00C67400">
              <w:rPr>
                <w:sz w:val="24"/>
                <w:lang w:val="ru-RU"/>
              </w:rPr>
              <w:t>Грубой первичной стволовой симптоматикой</w:t>
            </w:r>
          </w:p>
        </w:tc>
      </w:tr>
      <w:tr w:rsidR="0046515E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Утратой сознания на несколько часов</w:t>
            </w:r>
          </w:p>
        </w:tc>
      </w:tr>
      <w:tr w:rsidR="0046515E" w:rsidRPr="00C67400" w:rsidTr="00EB1A57">
        <w:trPr>
          <w:trHeight w:val="214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C31BA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Очаговой симптоматикой</w:t>
            </w:r>
          </w:p>
        </w:tc>
      </w:tr>
      <w:tr w:rsidR="0046515E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67400" w:rsidRDefault="0046515E" w:rsidP="00C67400">
            <w:pPr>
              <w:rPr>
                <w:szCs w:val="24"/>
                <w:lang w:val="ru-RU"/>
              </w:rPr>
            </w:pP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00</w:t>
            </w:r>
            <w:r w:rsidRPr="00C67400">
              <w:rPr>
                <w:szCs w:val="24"/>
                <w:lang w:val="ru-RU"/>
              </w:rPr>
              <w:t>6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C31BA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Сдавление головного мозга характеризуется</w:t>
            </w:r>
          </w:p>
        </w:tc>
      </w:tr>
      <w:tr w:rsidR="00FB1C6A" w:rsidRPr="00AF093C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C31BA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Утратой сознания после светлого промежутка</w:t>
            </w:r>
          </w:p>
        </w:tc>
      </w:tr>
      <w:tr w:rsidR="00FB1C6A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Утратой сознания с момента травмы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Первичной стволовой симптоматикой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Нарастанием стволовой симптоматики</w:t>
            </w:r>
          </w:p>
        </w:tc>
      </w:tr>
      <w:tr w:rsidR="00FB1C6A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rPr>
                <w:szCs w:val="24"/>
                <w:lang w:val="ru-RU"/>
              </w:rPr>
            </w:pPr>
          </w:p>
        </w:tc>
      </w:tr>
      <w:tr w:rsidR="00FB1C6A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00</w:t>
            </w:r>
            <w:r w:rsidRPr="00C67400">
              <w:rPr>
                <w:szCs w:val="24"/>
                <w:lang w:val="ru-RU"/>
              </w:rPr>
              <w:t>7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Для развития сдавления на фоне ушиба мозга характерны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Стволовая симптоматика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Общемозговая симптоматика</w:t>
            </w:r>
          </w:p>
        </w:tc>
      </w:tr>
      <w:tr w:rsidR="00FB1C6A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Менингеальные симптомы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Длительная утрата сознания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rPr>
                <w:szCs w:val="24"/>
                <w:lang w:val="ru-RU"/>
              </w:rPr>
            </w:pPr>
          </w:p>
        </w:tc>
      </w:tr>
      <w:tr w:rsidR="00FB1C6A" w:rsidRPr="00AF093C" w:rsidTr="00EB1A57">
        <w:trPr>
          <w:trHeight w:val="398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00</w:t>
            </w:r>
            <w:r w:rsidRPr="00C67400">
              <w:rPr>
                <w:szCs w:val="24"/>
                <w:lang w:val="ru-RU"/>
              </w:rPr>
              <w:t>8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Особенностями черепно-мозговой травмы мирного времени являются</w:t>
            </w:r>
          </w:p>
        </w:tc>
      </w:tr>
      <w:tr w:rsidR="00FB1C6A" w:rsidRPr="00AF093C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Автодорожная травма на фоне алкогольной интоксикации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Сочетанная и комбинированная травмы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Изолированная травма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095BF1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Все перечисленное</w:t>
            </w:r>
          </w:p>
        </w:tc>
      </w:tr>
      <w:tr w:rsidR="00FB1C6A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rPr>
                <w:szCs w:val="24"/>
                <w:lang w:val="ru-RU"/>
              </w:rPr>
            </w:pPr>
          </w:p>
        </w:tc>
      </w:tr>
      <w:tr w:rsidR="00FB1C6A" w:rsidRPr="00AF093C" w:rsidTr="00EB1A57">
        <w:trPr>
          <w:trHeight w:val="398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00</w:t>
            </w:r>
            <w:r w:rsidRPr="00C67400">
              <w:rPr>
                <w:szCs w:val="24"/>
                <w:lang w:val="ru-RU"/>
              </w:rPr>
              <w:t>9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1135A6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Утрата сознания при сотрясении головного мозга чаще всего по продолжительности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1135A6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Мгновенная 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1135A6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До 10 минут</w:t>
            </w:r>
          </w:p>
        </w:tc>
      </w:tr>
      <w:tr w:rsidR="00FB1C6A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C9235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На несколько десятков минут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C9235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Более часа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rPr>
                <w:szCs w:val="24"/>
                <w:lang w:val="ru-RU"/>
              </w:rPr>
            </w:pPr>
          </w:p>
        </w:tc>
      </w:tr>
      <w:tr w:rsidR="00FB1C6A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</w:t>
            </w:r>
            <w:r w:rsidRPr="00C67400">
              <w:rPr>
                <w:szCs w:val="24"/>
                <w:lang w:val="ru-RU"/>
              </w:rPr>
              <w:t>10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C9235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Под ретроградной амнезией следует понимать</w:t>
            </w:r>
          </w:p>
        </w:tc>
      </w:tr>
      <w:tr w:rsidR="00FB1C6A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C9235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Амнезию на короткий период времени до травмы</w:t>
            </w:r>
          </w:p>
        </w:tc>
      </w:tr>
      <w:tr w:rsidR="00FB1C6A" w:rsidRPr="00AF093C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C9235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Амнезию на короткий период времени после травмы</w:t>
            </w:r>
          </w:p>
        </w:tc>
      </w:tr>
      <w:tr w:rsidR="00FB1C6A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C9235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Амнезию на короткий период времени до и после травмы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C9235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Амнезия периода травмы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rPr>
                <w:szCs w:val="24"/>
                <w:lang w:val="ru-RU"/>
              </w:rPr>
            </w:pPr>
          </w:p>
        </w:tc>
      </w:tr>
      <w:tr w:rsidR="00C34CEF" w:rsidRPr="00AF093C" w:rsidTr="00EB1A57">
        <w:trPr>
          <w:trHeight w:val="382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</w:t>
            </w:r>
            <w:r w:rsidRPr="00C67400">
              <w:rPr>
                <w:szCs w:val="24"/>
                <w:lang w:val="ru-RU"/>
              </w:rPr>
              <w:t>11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9235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 вегетит</w:t>
            </w:r>
            <w:r w:rsidR="00731B13" w:rsidRPr="00C67400">
              <w:rPr>
                <w:szCs w:val="24"/>
                <w:lang w:val="ru-RU"/>
              </w:rPr>
              <w:t>ативным нарушениям, наблюдаемым при сотрясении головного мозга, относится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731B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Повышенная потливость, озноб</w:t>
            </w:r>
          </w:p>
        </w:tc>
      </w:tr>
      <w:tr w:rsidR="00C34CEF" w:rsidRPr="00C67400" w:rsidTr="00EB1A57">
        <w:trPr>
          <w:trHeight w:val="314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731B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Головная боль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731B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Светобоязнь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731B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Тошнота</w:t>
            </w:r>
          </w:p>
        </w:tc>
      </w:tr>
      <w:tr w:rsidR="00FB1C6A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rPr>
                <w:szCs w:val="24"/>
                <w:lang w:val="ru-RU"/>
              </w:rPr>
            </w:pPr>
          </w:p>
        </w:tc>
      </w:tr>
      <w:tr w:rsidR="00C34CEF" w:rsidRPr="00AF093C" w:rsidTr="00EB1A57">
        <w:trPr>
          <w:trHeight w:val="382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</w:t>
            </w:r>
            <w:r w:rsidRPr="00C67400">
              <w:rPr>
                <w:szCs w:val="24"/>
                <w:lang w:val="ru-RU"/>
              </w:rPr>
              <w:t>12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731B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При сотрясении головного мозга кардиальным стволовым симптомом является 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731B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Нистагм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731B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Двусторонние патологические знаки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731B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Парез взора вверх</w:t>
            </w:r>
          </w:p>
        </w:tc>
      </w:tr>
      <w:tr w:rsidR="00C34CEF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731B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Симптом Мак-Гуревича</w:t>
            </w:r>
          </w:p>
        </w:tc>
      </w:tr>
      <w:tr w:rsidR="00FB1C6A" w:rsidRPr="00C67400" w:rsidTr="00EB1A57">
        <w:trPr>
          <w:trHeight w:val="214"/>
          <w:jc w:val="center"/>
        </w:trPr>
        <w:tc>
          <w:tcPr>
            <w:tcW w:w="509" w:type="dxa"/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67400" w:rsidRDefault="00FB1C6A" w:rsidP="00C67400">
            <w:pPr>
              <w:rPr>
                <w:szCs w:val="24"/>
                <w:lang w:val="ru-RU"/>
              </w:rPr>
            </w:pPr>
          </w:p>
        </w:tc>
      </w:tr>
      <w:tr w:rsidR="00C34CEF" w:rsidRPr="00AF093C" w:rsidTr="00C67400">
        <w:trPr>
          <w:trHeight w:val="75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</w:t>
            </w:r>
            <w:r w:rsidRPr="00C67400">
              <w:rPr>
                <w:szCs w:val="24"/>
                <w:lang w:val="ru-RU"/>
              </w:rPr>
              <w:t>13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F57D3B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К стволовым нарушениям, наблюдаемым при ушибе головного мозга, относятся </w:t>
            </w:r>
          </w:p>
        </w:tc>
      </w:tr>
      <w:tr w:rsidR="00C34CEF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F57D3B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Все перечисленное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F57D3B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Двусторонние патологические знаки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F57D3B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Первичная стволовая симптоматика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F57D3B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Парез взора вверх</w:t>
            </w:r>
          </w:p>
        </w:tc>
      </w:tr>
      <w:tr w:rsidR="00C34CEF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rPr>
                <w:szCs w:val="24"/>
                <w:lang w:val="ru-RU"/>
              </w:rPr>
            </w:pPr>
          </w:p>
        </w:tc>
      </w:tr>
      <w:tr w:rsidR="00C34CEF" w:rsidRPr="00AF093C" w:rsidTr="00EB1A57">
        <w:trPr>
          <w:trHeight w:val="398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00</w:t>
            </w:r>
            <w:r w:rsidRPr="00C67400">
              <w:rPr>
                <w:szCs w:val="24"/>
                <w:lang w:val="ru-RU"/>
              </w:rPr>
              <w:t>14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Мезенцефальная симптоматика при тяжелом ушибе головного мозга проявляется 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симптомом Гертвига-Мажанди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парезом взора вверх</w:t>
            </w:r>
          </w:p>
        </w:tc>
      </w:tr>
      <w:tr w:rsidR="00C34CEF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Спонтанным нистагмом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Нарушением сознания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rPr>
                <w:szCs w:val="24"/>
                <w:lang w:val="ru-RU"/>
              </w:rPr>
            </w:pPr>
          </w:p>
        </w:tc>
      </w:tr>
      <w:tr w:rsidR="00C34CEF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</w:rPr>
              <w:t>00</w:t>
            </w:r>
            <w:r w:rsidRPr="00C67400">
              <w:rPr>
                <w:szCs w:val="24"/>
                <w:lang w:val="ru-RU"/>
              </w:rPr>
              <w:t>15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Под открытым перелом свода черепа понимают</w:t>
            </w:r>
          </w:p>
        </w:tc>
      </w:tr>
      <w:tr w:rsidR="00C34CEF" w:rsidRPr="00C67400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и то, и другое</w:t>
            </w:r>
          </w:p>
        </w:tc>
      </w:tr>
      <w:tr w:rsidR="00C34CEF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Повреждение мягких тканей в проекции перелома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Назальную и ушную ликворею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ни то, ни другое</w:t>
            </w:r>
          </w:p>
        </w:tc>
      </w:tr>
      <w:tr w:rsidR="00C34CEF" w:rsidRPr="00C67400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C34CEF" w:rsidP="00C67400">
            <w:pPr>
              <w:rPr>
                <w:szCs w:val="24"/>
                <w:lang w:val="ru-RU"/>
              </w:rPr>
            </w:pPr>
          </w:p>
        </w:tc>
      </w:tr>
      <w:tr w:rsidR="00C34CEF" w:rsidRPr="00AF093C" w:rsidTr="00EB1A57">
        <w:trPr>
          <w:trHeight w:val="183"/>
          <w:jc w:val="center"/>
        </w:trPr>
        <w:tc>
          <w:tcPr>
            <w:tcW w:w="509" w:type="dxa"/>
            <w:vAlign w:val="center"/>
          </w:tcPr>
          <w:p w:rsidR="00C34CEF" w:rsidRPr="00C67400" w:rsidRDefault="002D104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2D104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0016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DB551F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Вдавленный перелом свода черепа характеризуется </w:t>
            </w:r>
          </w:p>
        </w:tc>
      </w:tr>
      <w:tr w:rsidR="00C34CEF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2D104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DB551F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Несколькими </w:t>
            </w:r>
            <w:r w:rsidR="00EB1A57" w:rsidRPr="00C67400">
              <w:rPr>
                <w:szCs w:val="24"/>
                <w:lang w:val="ru-RU"/>
              </w:rPr>
              <w:t>костными фрагментами, лежащими в зоне перелома</w:t>
            </w:r>
          </w:p>
        </w:tc>
      </w:tr>
      <w:tr w:rsidR="00C34CEF" w:rsidRPr="00AF093C" w:rsidTr="00EB1A57">
        <w:trPr>
          <w:trHeight w:val="199"/>
          <w:jc w:val="center"/>
        </w:trPr>
        <w:tc>
          <w:tcPr>
            <w:tcW w:w="509" w:type="dxa"/>
            <w:vAlign w:val="center"/>
          </w:tcPr>
          <w:p w:rsidR="00C34CEF" w:rsidRPr="00C67400" w:rsidRDefault="002D104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67400" w:rsidRDefault="00EB1A5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Несколькими линиями перелома, исходящими из одной точки</w:t>
            </w:r>
          </w:p>
        </w:tc>
      </w:tr>
      <w:tr w:rsidR="002D104A" w:rsidRPr="00AF093C" w:rsidTr="00EB1A57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2D104A" w:rsidRPr="00C67400" w:rsidRDefault="002D104A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04A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04A" w:rsidRPr="00C67400" w:rsidRDefault="00EB1A5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Фрагментами кости, находящимися ниже уровня костей свода черепа</w:t>
            </w:r>
          </w:p>
        </w:tc>
      </w:tr>
      <w:tr w:rsidR="002D104A" w:rsidRPr="00C67400" w:rsidTr="00EB1A57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2D104A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04A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04A" w:rsidRPr="00C67400" w:rsidRDefault="00EB1A5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Правильно все вышеперечисленное</w:t>
            </w:r>
          </w:p>
        </w:tc>
      </w:tr>
      <w:tr w:rsidR="002D104A" w:rsidRPr="00C67400" w:rsidTr="00EB1A57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2D104A" w:rsidRPr="00C67400" w:rsidRDefault="002D104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04A" w:rsidRPr="00C67400" w:rsidRDefault="002D104A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04A" w:rsidRPr="00C67400" w:rsidRDefault="002D104A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EB1A57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0017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EB1A5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Основными методами диагностики переломов черепа являются</w:t>
            </w:r>
          </w:p>
        </w:tc>
      </w:tr>
      <w:tr w:rsidR="00DB551F" w:rsidRPr="00C67400" w:rsidTr="00EB1A57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EB1A5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Все вышеперечисленное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EB1A5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диагностика по краниограммам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EB1A5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диагностика по рентгенограммам основания черепа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EB1A5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Диагностика по клиническим данным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B70AAE">
        <w:trPr>
          <w:trHeight w:hRule="exact" w:val="65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0018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B70AA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При переломе передней черепной ямки диэнцефальный синдром выражается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B70AA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Неустойчивостью гемодинамики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B70AA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Нарушением формулы сна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B70AA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Повышенной жаждой 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B70AA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Все перечисленным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3E1504">
        <w:trPr>
          <w:trHeight w:hRule="exact" w:val="632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0019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 бубльбарной симптоматике, которая может наблюдаться при переломе задней черепной ямки, относится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Все перечисленное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Дисфагия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Дизартрия 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Поражение тройничного нерва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C67400">
        <w:trPr>
          <w:trHeight w:hRule="exact" w:val="57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0020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Клинические проявления при субарахноидальных кровотечениях выражаются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Головной болью оболочечного характера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Головной болью гипертензионного характера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Головокружением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Светобоязнью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0021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Лечение при субарахноидальном кровоизлиянии включает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Люмбальные пункции до полной санации ликвора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Однократную люмбальную пункцию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Амбулаторный режим 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Госпитализацию в стационаре в течение 1-2 недель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0022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Для эпидуральной гематомы характерна</w:t>
            </w:r>
          </w:p>
        </w:tc>
      </w:tr>
      <w:tr w:rsidR="00DB551F" w:rsidRPr="00AF093C" w:rsidTr="003E1504">
        <w:trPr>
          <w:trHeight w:hRule="exact" w:val="603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3E1504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Утрата сознания, светлый промежуток, после чего повторная утрата сознания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Утрата сознания после травмы без светлого промежутка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Утрата сознания через определенное время после травмы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Утрата сознания отсутствует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AF639E">
        <w:trPr>
          <w:trHeight w:hRule="exact" w:val="657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0023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К очаговым симптомам, характерным для эпидуральных гематом, относятся 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Все перечисленное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Центральный парез лицевого нерва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Парез в контрлатеральной конечности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Расширение зрачка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</w:t>
            </w:r>
            <w:r w:rsidR="00AF639E" w:rsidRPr="00C67400">
              <w:rPr>
                <w:szCs w:val="24"/>
                <w:lang w:val="ru-RU"/>
              </w:rPr>
              <w:t>4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Спинномозговая жидкость при эпидуральных гематомах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Интенсивно окрашена кровью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Прозрачная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Ксантохромия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Умеренно окрашена кровью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C67400" w:rsidTr="00AF639E">
        <w:trPr>
          <w:trHeight w:hRule="exact" w:val="457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0025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Ликворная гипертензия характеризуется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Головной болью сжимающего характера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Головной болью распирающего характера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Тошнотой рвотой 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Болью в глазных яблоках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DE6387">
        <w:trPr>
          <w:trHeight w:hRule="exact" w:val="641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</w:t>
            </w:r>
            <w:r w:rsidR="00AF639E" w:rsidRPr="00C67400">
              <w:rPr>
                <w:szCs w:val="24"/>
                <w:lang w:val="ru-RU"/>
              </w:rPr>
              <w:t>6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 травмам без нарушения функции спинного мозга относятся все перечисленные, кроме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ушиба спинного мозга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Ушиба позвоночника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Перелома дужек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Перелома тела позвонка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DE6387">
        <w:trPr>
          <w:trHeight w:hRule="exact" w:val="642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0027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Наиболее частым механизмом повреждения позвоночника и спинного мозга на шейном уровне является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Флексионная травма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Экстензионная травма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Компрессионная травма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Все вышеперечисленное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DE6387">
        <w:trPr>
          <w:trHeight w:hRule="exact" w:val="567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0028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E6387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 симптомокомпекс повреждения нижнешейного отдела спинного мозга не входит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055A0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Центральный парез верхних конечностей, периферический парез ног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055A0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Периферический парез верхних конечностей, центральный парез ног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055A0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Тетрагипестезия 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055A0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Синдром Горнера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0029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055A0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Эпиприпадки при ушибе головного мозга носят характер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055A0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Единичных приступов эпиприпадков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055A0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Частых эпиприпадков с последующим парезом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055A0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Приступов с увеличением локальной и общемозговой симптоматики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055A0D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Джексоновоских припадков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  <w:tr w:rsidR="00DB551F" w:rsidRPr="00AF093C" w:rsidTr="00C67400">
        <w:trPr>
          <w:trHeight w:hRule="exact" w:val="599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AF639E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0030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7034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Нарушения мочеиспускания при поражении спинного мозга на уровне верхнепоясничного отдела проявляются</w:t>
            </w:r>
          </w:p>
        </w:tc>
      </w:tr>
      <w:tr w:rsidR="00DB551F" w:rsidRPr="00AF093C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А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7034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 xml:space="preserve">Моча выделяется по мере накопления в мочевом пузыре 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Б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7034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Недержание мочи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В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7034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Задержка мочи сменяется недержанием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О</w:t>
            </w: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Г</w:t>
            </w: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703413" w:rsidP="00C67400">
            <w:pPr>
              <w:rPr>
                <w:szCs w:val="24"/>
                <w:lang w:val="ru-RU"/>
              </w:rPr>
            </w:pPr>
            <w:r w:rsidRPr="00C67400">
              <w:rPr>
                <w:szCs w:val="24"/>
                <w:lang w:val="ru-RU"/>
              </w:rPr>
              <w:t>Недержание мочи сменяется задержкой</w:t>
            </w:r>
          </w:p>
        </w:tc>
      </w:tr>
      <w:tr w:rsidR="00DB551F" w:rsidRPr="00C67400" w:rsidTr="00B70AAE">
        <w:trPr>
          <w:trHeight w:hRule="exact" w:val="295"/>
          <w:jc w:val="center"/>
        </w:trPr>
        <w:tc>
          <w:tcPr>
            <w:tcW w:w="509" w:type="dxa"/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51F" w:rsidRPr="00C67400" w:rsidRDefault="00DB551F" w:rsidP="00C67400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B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6515E"/>
    <w:rsid w:val="00055A0D"/>
    <w:rsid w:val="00095BF1"/>
    <w:rsid w:val="001135A6"/>
    <w:rsid w:val="00186AE7"/>
    <w:rsid w:val="001B306A"/>
    <w:rsid w:val="002D104A"/>
    <w:rsid w:val="002D53DC"/>
    <w:rsid w:val="002F1617"/>
    <w:rsid w:val="003E1504"/>
    <w:rsid w:val="0046515E"/>
    <w:rsid w:val="005D59DE"/>
    <w:rsid w:val="00703413"/>
    <w:rsid w:val="00731B13"/>
    <w:rsid w:val="00790051"/>
    <w:rsid w:val="007D0490"/>
    <w:rsid w:val="00AF093C"/>
    <w:rsid w:val="00AF639E"/>
    <w:rsid w:val="00B70AAE"/>
    <w:rsid w:val="00B72A48"/>
    <w:rsid w:val="00B86890"/>
    <w:rsid w:val="00C31BAD"/>
    <w:rsid w:val="00C34CEF"/>
    <w:rsid w:val="00C67400"/>
    <w:rsid w:val="00C84236"/>
    <w:rsid w:val="00C9235A"/>
    <w:rsid w:val="00DB551F"/>
    <w:rsid w:val="00DE6387"/>
    <w:rsid w:val="00EB1A57"/>
    <w:rsid w:val="00F57D3B"/>
    <w:rsid w:val="00F60D71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B8689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B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Жужуна</cp:lastModifiedBy>
  <cp:revision>8</cp:revision>
  <dcterms:created xsi:type="dcterms:W3CDTF">2020-02-13T07:49:00Z</dcterms:created>
  <dcterms:modified xsi:type="dcterms:W3CDTF">2020-05-04T18:53:00Z</dcterms:modified>
</cp:coreProperties>
</file>