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lang w:val="en-US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lang w:val="en-US"/>
        </w:rPr>
        <w:t>Theme "</w:t>
      </w:r>
      <w:bookmarkStart w:id="0" w:name="__DdeLink__40421_2447090332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lang w:val="en-US"/>
        </w:rPr>
        <w:t>Medical genetics</w:t>
      </w:r>
      <w:bookmarkEnd w:id="0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lang w:val="en-US"/>
        </w:rPr>
        <w:t>. Medical and genetic counseling. Genetic research methods. Pedigree methodology. Hereditary metabolic diseases. Chromosomal diseases. Phacomatosis."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9"/>
        <w:gridCol w:w="622"/>
        <w:gridCol w:w="8447"/>
      </w:tblGrid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001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54"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Genes of haploid chromosomes is called: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Genotype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Gene pool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Phenotype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002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A set of chromosomes of a somatic cell, characterized by a number, size, shape, is called: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Karyotype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Genotype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Gene pool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Gene drift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003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rotation of the chromosome is called: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Inversion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Erasure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lack of chromosomes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00 4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From the following choices, choose the number of autosomes in human somatic cells: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44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46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42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48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00 5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From the following choices, choose the set of genes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22222"/>
                <w:spacing w:val="0"/>
                <w:sz w:val="24"/>
                <w:lang w:val="en-US"/>
              </w:rPr>
              <w:t>which determines one of the genetical characteristics of an individual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Genotype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Phenotype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hhayi le mpendulo, bheka eduze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Moribida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00 6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From the following choices, choose the indicator of gene expression frequency (the proportion of individuals carrying a particular variant (or allele) of a gene (the genotype) that also express an associated trait (the phenotype):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Penetrance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Expressiveness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Dominance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Mutation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00 7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sz w:val="24"/>
                <w:lang w:val="en-US"/>
              </w:rPr>
              <w:t>From the following choices, choose term meant the phenotypic manifestation (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the degree to which a phenotype is expressed by individuals having a particular genotype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22222"/>
                <w:spacing w:val="0"/>
                <w:sz w:val="24"/>
                <w:lang w:val="en-US"/>
              </w:rPr>
              <w:t>)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expressivity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Penetrance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Uniformity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Mitosis 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00 8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Genetical symptoms related to gender related to: </w:t>
              <w:br/>
              <w:t>(there’s no sexism in science, sorry)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;sans-serif-light;sans-serif" w:hAnsi="arial;sans-serif-light;sans-serif"/>
                <w:b w:val="false"/>
                <w:b w:val="false"/>
                <w:i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en-US"/>
              </w:rPr>
            </w:pPr>
            <w:r>
              <w:rPr>
                <w:rFonts w:ascii="arial;sans-serif-light;sans-serif" w:hAnsi="arial;sans-serif-light;sans-serif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en-US"/>
              </w:rPr>
              <w:t>Gonosome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Autosomes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Nucleic acids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Enzymes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00 9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cytogenetic method is defined as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Sex Chromatin (Barr body)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Chorionic biopsy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Fetoprotein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Karyotype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0 10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Classification of monogenic diseases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 answers correct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autosomal dominant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autosomal recessive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related to </w:t>
            </w:r>
            <w:r>
              <w:rPr>
                <w:rFonts w:ascii="arial;sans-serif-light;sans-serif" w:hAnsi="arial;sans-serif-light;sans-serif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en-US"/>
              </w:rPr>
              <w:t>Gonosome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0 11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A person has brothers and sisters, by using the pedigree analysis, choose the correct answer: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Siblings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Descendants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Proband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ngibonge kamuva ngalo mbuzo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012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Pedigree method is :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Genealogical method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Cytogenetic method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Dermatolog</w:t>
            </w:r>
            <w:r>
              <w:rPr>
                <w:rFonts w:ascii="Arial" w:hAnsi="Arial"/>
                <w:sz w:val="24"/>
                <w:lang w:val="en-US"/>
              </w:rPr>
              <w:t xml:space="preserve">y </w:t>
            </w:r>
            <w:r>
              <w:rPr>
                <w:rFonts w:ascii="Arial" w:hAnsi="Arial"/>
                <w:sz w:val="24"/>
                <w:lang w:val="en-US"/>
              </w:rPr>
              <w:t>method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immunogenetics method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013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To study the description of the skin of the fingers</w:t>
            </w:r>
            <w:bookmarkStart w:id="1" w:name="__DdeLink__38107_2447090332"/>
            <w:bookmarkEnd w:id="1"/>
            <w:r>
              <w:rPr>
                <w:rFonts w:ascii="Arial" w:hAnsi="Arial"/>
                <w:b/>
                <w:bCs/>
                <w:sz w:val="24"/>
                <w:lang w:val="en-US"/>
              </w:rPr>
              <w:t xml:space="preserve"> using the following method </w:t>
            </w:r>
            <w:r>
              <w:rPr>
                <w:b/>
                <w:bCs/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dermatography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Statistical method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in the bbbeeeginnnnning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Biochemical method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0 14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Changes in the structure of  DNA is mutations of: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Chromosomes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Genomics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Geometric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0 15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bookmarkStart w:id="2" w:name="__DdeLink__38149_2447090332"/>
            <w:bookmarkEnd w:id="2"/>
            <w:r>
              <w:rPr>
                <w:rFonts w:ascii="Arial" w:hAnsi="Arial"/>
                <w:b/>
                <w:sz w:val="24"/>
                <w:lang w:val="en-US"/>
              </w:rPr>
              <w:t>Mutations</w:t>
            </w:r>
            <w:r>
              <w:rPr>
                <w:lang w:val="en-US"/>
              </w:rPr>
              <w:t> </w:t>
            </w:r>
            <w:r>
              <w:rPr>
                <w:rFonts w:ascii="Arial" w:hAnsi="Arial"/>
                <w:b/>
                <w:sz w:val="24"/>
                <w:lang w:val="en-US"/>
              </w:rPr>
              <w:t>leading to changes in the number, size and organization is a :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Chromosomal mutation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Genomic  mutation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Geometric  mutation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Genotypic  mutation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54"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specific part of a chromosome with a gene is called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locus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Allele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Codon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The code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b/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017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Down's disease is characterized by the following number of chromosomes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47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42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45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46,653x10 kg + 2 Samsa i sasitki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b/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018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In Turner's syndrome, it is a genetic abnormality of: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Sexual chromosomes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Homochromosomes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Heterochromosomes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autosomes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0 19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Klinefelter syndrome 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24"/>
                <w:lang w:val="en-US"/>
              </w:rPr>
              <w:t>characterized in humans by an additional chromosome, which one?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XXY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Xy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XX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X0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0 20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What syndrome is characteristic of Down's syndrome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Down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Syndrome of Jacob Zuma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Edwards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0 21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Normally, the human karyotype corresponds to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46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42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45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47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0 22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A skin fold on the neck in newborns is characteristic of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Down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Edwards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Klinefelter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Patau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0 23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  following abnormal development  : 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24"/>
                <w:lang w:val="en-US"/>
              </w:rPr>
              <w:t>a small  mouth; overlapping fingers, </w:t>
            </w:r>
            <w:r>
              <w:rPr>
                <w:rFonts w:ascii="Arial" w:hAnsi="Arial"/>
                <w:b/>
                <w:sz w:val="24"/>
                <w:lang w:val="en-US"/>
              </w:rPr>
              <w:t>is characteristic of :</w:t>
            </w:r>
            <w:r>
              <w:rPr>
                <w:lang w:val="en-US"/>
              </w:rPr>
              <w:t> </w:t>
            </w:r>
            <w:r>
              <w:rPr>
                <w:caps w:val="false"/>
                <w:smallCaps w:val="false"/>
                <w:lang w:val="en-US"/>
              </w:rPr>
              <w:t> 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Edwards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z w:val="24"/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222222"/>
                <w:sz w:val="24"/>
                <w:lang w:val="en-US"/>
              </w:rPr>
              <w:t>Cri du chat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Klinefelter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Turner's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0 24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clouding of the cornea, a holoprosencephaly , 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z w:val="24"/>
                <w:lang w:val="en-US"/>
              </w:rPr>
              <w:t>hypotelorism, Division lip and palate, 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sz w:val="24"/>
                <w:highlight w:val="white"/>
                <w:u w:val="none"/>
                <w:effect w:val="none"/>
                <w:lang w:val="en-US"/>
              </w:rPr>
              <w:t>hydronephrosis, valvular dysplasia, polydactyly </w:t>
            </w:r>
            <w:r>
              <w:rPr>
                <w:rFonts w:ascii="Arial" w:hAnsi="Arial"/>
                <w:b/>
                <w:sz w:val="24"/>
                <w:lang w:val="en-US"/>
              </w:rPr>
              <w:t>are characteristic of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Patau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Down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Edwards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Klinefelter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infantilism syndrome, craniofacial dysmorphia (triangular face, hypoplasia of the maxilla), absence of menstruation with underdevelopment of secondary sexual characteristics are characteristic of: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Turner's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Down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Edwards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Klinefelter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0 26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Mental retardation with increased secretion of female sexual hormones is characteristic of: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Klinefelter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Patau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Shereshevsky-Turner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z w:val="24"/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222222"/>
                <w:sz w:val="24"/>
                <w:lang w:val="en-US"/>
              </w:rPr>
              <w:t>Cri du chat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Among the types of inheriting genetic abnormality transmission to the next generation , which one of the following is systematic: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Autosomal dominant transmission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Autosomal recessive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transmission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Autosomal dominant </w:t>
            </w:r>
            <w:r>
              <w:rPr>
                <w:rFonts w:ascii="Arial" w:hAnsi="Arial"/>
                <w:sz w:val="24"/>
                <w:lang w:val="en-US"/>
              </w:rPr>
              <w:t>X-linked 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transmission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Autosomal X- </w:t>
            </w:r>
            <w:r>
              <w:rPr>
                <w:rFonts w:ascii="Arial" w:hAnsi="Arial"/>
                <w:sz w:val="24"/>
                <w:lang w:val="en-US"/>
              </w:rPr>
              <w:t>linked 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recessive transmission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Among the types of inheriting genetic abnormality transmission to the next generation, which one of the following is not systematic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Autosomal recessive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transmission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Autosomal dominant transmission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Autosomal dominant </w:t>
            </w:r>
            <w:r>
              <w:rPr>
                <w:rFonts w:ascii="Arial" w:hAnsi="Arial"/>
                <w:sz w:val="24"/>
                <w:lang w:val="en-US"/>
              </w:rPr>
              <w:t>X-linked 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transmission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Autosomal X- </w:t>
            </w:r>
            <w:r>
              <w:rPr>
                <w:rFonts w:ascii="Arial" w:hAnsi="Arial"/>
                <w:sz w:val="24"/>
                <w:lang w:val="en-US"/>
              </w:rPr>
              <w:t>linked 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recessive transmission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0 29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Phenylketonuria is characterized by the following type of inheritance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Autosomal recessive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transmission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Autosomal dominant transmission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Autosomal X- </w:t>
            </w:r>
            <w:r>
              <w:rPr>
                <w:rFonts w:ascii="Arial" w:hAnsi="Arial"/>
                <w:sz w:val="24"/>
                <w:lang w:val="en-US"/>
              </w:rPr>
              <w:t>linked 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recessive transmission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autosoma recessive </w:t>
            </w:r>
            <w:r>
              <w:rPr>
                <w:rFonts w:ascii="Arial" w:hAnsi="Arial"/>
                <w:sz w:val="24"/>
                <w:lang w:val="en-US"/>
              </w:rPr>
              <w:t xml:space="preserve">X-linked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transmission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0 30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Determination of the nucleotide sequence of DNA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Sequencing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Transcription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Cloning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031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presence of just a single chromosome of a pair of chromosomes is called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Monosomy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Down's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sz w:val="24"/>
                <w:lang w:val="en-US"/>
              </w:rPr>
              <w:t>Aneuploid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Polyplodia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032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Partial monosomy include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222222"/>
                <w:sz w:val="24"/>
                <w:lang w:val="en-US"/>
              </w:rPr>
              <w:t>Cri du chat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Klinefelter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Down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Turner's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033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"coffee" spots on the skin are characteristic of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Neurofibromatosis type I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Neurofibromatosis type II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Tuberous sclerosis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0 34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The central and vertebral form of phacomatosis disease is characteristic of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Neurofibromatosis type II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Neurofibromatosis type I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Basilar vertebral neurofibromatosis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Neurofibromatosis by Said Jamani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0 35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Tuberous sclerosis refers to</w:t>
            </w: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Phacomatosis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Partial monosomy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Genomic mutations with abnormal number of sex chromosomes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Genomic mutations with abnormal </w:t>
            </w:r>
            <w:r>
              <w:rPr>
                <w:lang w:val="en-US"/>
              </w:rPr>
              <w:t xml:space="preserve">  </w:t>
            </w:r>
            <w:r>
              <w:rPr>
                <w:rFonts w:ascii="Arial" w:hAnsi="Arial"/>
                <w:sz w:val="24"/>
                <w:lang w:val="en-US"/>
              </w:rPr>
              <w:t>number of autosomes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0 36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Down syndrome: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Genomic mutations with abnormal number of autosomes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Partial monosomy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Genomic mutations with abnormal number of sex chromosomes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  <w:r>
              <w:rPr>
                <w:rFonts w:ascii="Arial" w:hAnsi="Arial"/>
                <w:sz w:val="24"/>
                <w:lang w:val="en-US"/>
              </w:rPr>
              <w:t>Genomic mutations with abnormality in the number of transmissible sex chromosomes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0 37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Trisomy for the 18th chromosomes is characteristic of: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Edwards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Down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Patau syndrome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0 38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Tuberous sclerosis is characteristic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Autosomal recessive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transmission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z w:val="24"/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Autosomal dominant transmission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Autosomal X- </w:t>
            </w:r>
            <w:r>
              <w:rPr>
                <w:rFonts w:ascii="Arial" w:hAnsi="Arial"/>
                <w:sz w:val="24"/>
                <w:lang w:val="en-US"/>
              </w:rPr>
              <w:t>linked 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recessive transmission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z w:val="24"/>
                <w:lang w:val="en-US"/>
              </w:rPr>
              <w:t>Autosomal transmission recessive </w:t>
            </w:r>
            <w:r>
              <w:rPr>
                <w:rFonts w:ascii="Arial" w:hAnsi="Arial"/>
                <w:sz w:val="24"/>
                <w:lang w:val="en-US"/>
              </w:rPr>
              <w:t>X-linked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0 39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Hamartomas ( 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color w:val="222222"/>
                <w:sz w:val="24"/>
                <w:lang w:val="en-US"/>
              </w:rPr>
              <w:t>Cowden's disease ) </w:t>
            </w:r>
            <w:r>
              <w:rPr>
                <w:rFonts w:ascii="Arial" w:hAnsi="Arial"/>
                <w:b/>
                <w:sz w:val="24"/>
                <w:lang w:val="en-US"/>
              </w:rPr>
              <w:t>occur at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Tuberous sclerosis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Neurofibromatosis type I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Neurofibromatosis type II</w:t>
            </w:r>
            <w:r>
              <w:rPr>
                <w:lang w:val="en-US"/>
              </w:rPr>
              <w:t> 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0 40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Physical mutagens include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Ionizing radiation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Pesticides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Virus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Oxidizing agents</w:t>
            </w:r>
          </w:p>
        </w:tc>
      </w:tr>
      <w:tr>
        <w:trPr/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RC Cyril">
    <w:altName w:val="Times New Roman"/>
    <w:charset w:val="00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roman"/>
    <w:pitch w:val="variable"/>
  </w:font>
  <w:font w:name="arial">
    <w:altName w:val="sans-serif-ligh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tyle14">
    <w:name w:val="Без интервала"/>
    <w:qFormat/>
    <w:pPr>
      <w:widowControl/>
      <w:overflowPunct w:val="false"/>
      <w:autoSpaceDE w:val="false"/>
      <w:bidi w:val="0"/>
      <w:jc w:val="left"/>
      <w:textAlignment w:val="baseline"/>
    </w:pPr>
    <w:rPr>
      <w:rFonts w:ascii="Times NRC Cyril;Times New Roman" w:hAnsi="Times NRC Cyril;Times New Roman" w:eastAsia="Times New Roman" w:cs="Times NRC Cyril;Times New Roman"/>
      <w:color w:val="auto"/>
      <w:kern w:val="2"/>
      <w:sz w:val="28"/>
      <w:szCs w:val="20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LibreOffice/6.3.2.2$MacOSX_X86_64 LibreOffice_project/98b30e735bda24bc04ab42594c85f7fd8be07b9c</Application>
  <Pages>7</Pages>
  <Words>1245</Words>
  <Characters>5763</Characters>
  <CharactersWithSpaces>6577</CharactersWithSpaces>
  <Paragraphs>733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2020-05-17T13:53:52Z</dcterms:created>
  <dc:creator/>
  <dc:description/>
  <dc:language>fr-FR</dc:language>
  <cp:lastModifiedBy/>
  <dcterms:modified xsi:type="dcterms:W3CDTF">2020-05-19T13:02:57Z</dcterms:modified>
  <cp:revision>2</cp:revision>
  <dc:subject/>
  <dc:title/>
</cp:coreProperties>
</file>