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62881" w:rsidRPr="00676FDE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676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3105.02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7E5E1A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В приемное отделение доставлен больной 55 лет, страдающий в течение десяти лет гипертонической болезнью с высокими цифрами АД, у которого после физического напряжения появилась сильная головная боль, повторная рвота, затем потерял сознание.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сознание утрачено – кома </w:t>
      </w:r>
      <w:r w:rsidRPr="00AD3FE3">
        <w:rPr>
          <w:rFonts w:ascii="Times New Roman" w:hAnsi="Times New Roman"/>
          <w:sz w:val="23"/>
          <w:szCs w:val="23"/>
          <w:lang w:val="en-US"/>
        </w:rPr>
        <w:t>II</w:t>
      </w:r>
      <w:r w:rsidRPr="00AD3FE3">
        <w:rPr>
          <w:rFonts w:ascii="Times New Roman" w:hAnsi="Times New Roman"/>
          <w:sz w:val="23"/>
          <w:szCs w:val="23"/>
        </w:rPr>
        <w:t xml:space="preserve">, зрачки </w:t>
      </w:r>
      <w:r w:rsidRPr="00AD3FE3">
        <w:rPr>
          <w:rFonts w:ascii="Times New Roman" w:hAnsi="Times New Roman"/>
          <w:sz w:val="23"/>
          <w:szCs w:val="23"/>
          <w:lang w:val="en-US"/>
        </w:rPr>
        <w:t>S</w:t>
      </w:r>
      <w:r w:rsidRPr="00AD3FE3">
        <w:rPr>
          <w:rFonts w:ascii="Times New Roman" w:hAnsi="Times New Roman"/>
          <w:sz w:val="23"/>
          <w:szCs w:val="23"/>
        </w:rPr>
        <w:t>&gt;</w:t>
      </w:r>
      <w:r w:rsidRPr="00AD3FE3">
        <w:rPr>
          <w:rFonts w:ascii="Times New Roman" w:hAnsi="Times New Roman"/>
          <w:sz w:val="23"/>
          <w:szCs w:val="23"/>
          <w:lang w:val="en-US"/>
        </w:rPr>
        <w:t>D</w:t>
      </w:r>
      <w:r w:rsidRPr="00AD3FE3">
        <w:rPr>
          <w:rFonts w:ascii="Times New Roman" w:hAnsi="Times New Roman"/>
          <w:sz w:val="23"/>
          <w:szCs w:val="23"/>
        </w:rPr>
        <w:t xml:space="preserve">, сглажена правая носогубная складка, правосторонняя гемиплегия с высоким мышечным тонусом и высокими сухожильными рефлексами, с симптомом Бабинского. Ригидность затылочных мышц 1см, </w:t>
      </w:r>
      <w:proofErr w:type="spellStart"/>
      <w:proofErr w:type="gramStart"/>
      <w:r w:rsidRPr="00AD3FE3">
        <w:rPr>
          <w:rFonts w:ascii="Times New Roman" w:hAnsi="Times New Roman"/>
          <w:sz w:val="23"/>
          <w:szCs w:val="23"/>
        </w:rPr>
        <w:t>с-м</w:t>
      </w:r>
      <w:proofErr w:type="spellEnd"/>
      <w:proofErr w:type="gramEnd"/>
      <w:r w:rsidRPr="00AD3F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под углом 160° с обеих сторон.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62881" w:rsidRPr="00676FDE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676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3105.02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7E5E1A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60 лет, грузчик. При подъеме тяжести у него внезапно возникли сильная головная боль, шум в ушах, затем появилась рвота. Потерял сознание на несколько минут. Госпитализирован в клинику. Черепно-мозговую травму отрицает.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тоны сердца чистые, акцент 2-го тона на аорте. АД 180/110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. Пульс 52 удара в минуту, ритмичный, напряженный. Больной возбужден, дезориентирован в месте и времени, пытается встать с постели, несмотря на запреты. Парезов конечностей нет. Общая гиперестезия. Определяется выраженная ригидность мышц затылка и симптом </w:t>
      </w:r>
      <w:proofErr w:type="spellStart"/>
      <w:r w:rsidRPr="00AD3FE3">
        <w:rPr>
          <w:rFonts w:ascii="Times New Roman" w:hAnsi="Times New Roman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с обеих сторон под углом 110°.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Глазное дно: вены извиты и слегка расширены, артерии резко сужены, соски зрительных нервов отечны, границы их нечетки.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Анализ крови: СОЭ – 8 мм/час, эритроциты – 4600000, лейкоциты – 10000 в 1 мкл.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C62881" w:rsidRPr="00676FDE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676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3105.02</w:t>
      </w:r>
    </w:p>
    <w:p w:rsidR="00C62881" w:rsidRPr="000004F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C62881" w:rsidP="00C62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881" w:rsidRDefault="007E5E1A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C62881" w:rsidRPr="00726F9D" w:rsidRDefault="00C62881" w:rsidP="00C628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881" w:rsidRPr="004B1F30" w:rsidRDefault="00C62881" w:rsidP="00C62881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62881" w:rsidRPr="00AD3FE3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62881" w:rsidRDefault="00C62881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Больная, 70 лет. Утром, после сна почувствовала онемение и слабость правой ноги, а затем правой руки. В течение суток слабость в них нарастала и сменилась параличом. Заболеванию предшествовала головная боль, быстрая утомляемость, повышенная раздражительность.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границы сердца расширены в обе стороны, тоны его глухие. АД 110/60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>. Пульс ритмичный, 80 ударов в минуту.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В неврологическом статусе: зрачки </w:t>
      </w:r>
      <w:r w:rsidRPr="00AD3FE3">
        <w:rPr>
          <w:rFonts w:ascii="Times New Roman" w:hAnsi="Times New Roman"/>
          <w:sz w:val="23"/>
          <w:szCs w:val="23"/>
          <w:lang w:val="en-US"/>
        </w:rPr>
        <w:t>D</w:t>
      </w:r>
      <w:r w:rsidRPr="00AD3FE3">
        <w:rPr>
          <w:rFonts w:ascii="Times New Roman" w:hAnsi="Times New Roman"/>
          <w:sz w:val="23"/>
          <w:szCs w:val="23"/>
        </w:rPr>
        <w:t>=</w:t>
      </w:r>
      <w:r w:rsidRPr="00AD3FE3">
        <w:rPr>
          <w:rFonts w:ascii="Times New Roman" w:hAnsi="Times New Roman"/>
          <w:sz w:val="23"/>
          <w:szCs w:val="23"/>
          <w:lang w:val="en-US"/>
        </w:rPr>
        <w:t>S</w:t>
      </w:r>
      <w:r w:rsidRPr="00AD3FE3">
        <w:rPr>
          <w:rFonts w:ascii="Times New Roman" w:hAnsi="Times New Roman"/>
          <w:sz w:val="23"/>
          <w:szCs w:val="23"/>
        </w:rPr>
        <w:t>, сглажена правая носогубная складка, язык при высовывании отклоняется вправо. Активные движения в правых конечностях отсутствуют, тонус мышц в них повышен по спастическому типу. Сухожильные и надкостничный рефлексы справа выше, чем слева, брюшные справа отсутствуют. Вызываются патологические рефлексы Бабинского и Оппенгейма справа. Правосторонняя гемианестезия, гемианопсия.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Анализ крови: СОЭ – 6 мм/час, лейкоциты – 7000 в 1 мкл, </w:t>
      </w:r>
      <w:proofErr w:type="spellStart"/>
      <w:r w:rsidRPr="00AD3FE3">
        <w:rPr>
          <w:rFonts w:ascii="Times New Roman" w:hAnsi="Times New Roman"/>
          <w:sz w:val="23"/>
          <w:szCs w:val="23"/>
        </w:rPr>
        <w:t>протромбиновый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индекс 116%, холестерин 340 мг/%.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Глазное дно: границы сосков зрительных нервов четкие, артерии сетчатки сужены, извиты, </w:t>
      </w:r>
      <w:proofErr w:type="spellStart"/>
      <w:r w:rsidRPr="00AD3FE3">
        <w:rPr>
          <w:rFonts w:ascii="Times New Roman" w:hAnsi="Times New Roman"/>
          <w:sz w:val="23"/>
          <w:szCs w:val="23"/>
        </w:rPr>
        <w:t>склерозированы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D1427" w:rsidRPr="00676FDE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676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3105.02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7E5E1A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Pr="00AD3FE3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Больной 63 лет. Утром, после сна почувствовал слабость левой руки и ноги, а также головокружение. Слабость прогрессировала, и в течение трех дней развился паралич левых конечностей, а также больной стал плохо видеть правым глазом.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Объективно: АД 110/70 мм </w:t>
      </w:r>
      <w:proofErr w:type="spellStart"/>
      <w:r w:rsidRPr="00AD3FE3">
        <w:rPr>
          <w:rFonts w:ascii="Times New Roman" w:hAnsi="Times New Roman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sz w:val="23"/>
          <w:szCs w:val="23"/>
        </w:rPr>
        <w:t>. Пульс ритмичный, 80 ударов в минуту, удовлетворительного напряжения и наполнения. Тоны сердца тихие. Снижена пульсация правой сонной артерии.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Острота зрения: слева – 1,0, справа – 0,05. Поля зрения левого глаза сохранены. Сглажена левая носогубная складка, язык при высовывании уклоняется влево. Отсутствуют активные движения левых конечностей, тонус мышц в них повышен, в сгибателях предплечья и разгибателях голени. Сухожильные и надкостничный рефлексы слева выше, чем справа. Вызывается патологический рефлекс Бабинского слева. Определяется левосторонняя гемианестезия.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 xml:space="preserve">Анализ крови: СОЭ – 10 мм/час, лейкоциты – 8000 в 1 мкл, </w:t>
      </w:r>
      <w:proofErr w:type="spellStart"/>
      <w:r w:rsidRPr="00AD3FE3">
        <w:rPr>
          <w:rFonts w:ascii="Times New Roman" w:hAnsi="Times New Roman"/>
          <w:sz w:val="23"/>
          <w:szCs w:val="23"/>
        </w:rPr>
        <w:t>протромбиновый</w:t>
      </w:r>
      <w:proofErr w:type="spellEnd"/>
      <w:r w:rsidRPr="00AD3FE3">
        <w:rPr>
          <w:rFonts w:ascii="Times New Roman" w:hAnsi="Times New Roman"/>
          <w:sz w:val="23"/>
          <w:szCs w:val="23"/>
        </w:rPr>
        <w:t xml:space="preserve"> индекс 113%.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Глазное дно: диски зрительных нервов бледно-розового цвета с четкими контурами, артерии сетчатки сужены, извиты.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Pr="00AD3FE3" w:rsidRDefault="00ED1427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БЮДЖЕТНОЕ ОБРАЗОВАТЕЛЬНОЕ УЧРЕЖДЕНИЕ ВЫСШЕГО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ED1427" w:rsidRPr="00676FDE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FDE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676F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3105.02</w:t>
      </w:r>
    </w:p>
    <w:p w:rsidR="00ED1427" w:rsidRPr="000004F1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ED1427" w:rsidP="00ED14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1427" w:rsidRDefault="007E5E1A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ED1427" w:rsidRPr="00726F9D" w:rsidRDefault="00ED1427" w:rsidP="00ED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1427" w:rsidRPr="004B1F30" w:rsidRDefault="00ED1427" w:rsidP="00ED1427">
      <w:pPr>
        <w:pStyle w:val="a3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>Больной Р., 32 лет, полгода назад во время работы почувствовал как бы «удар в голову». Сразу же появились сильная головная боль и тошнота. Постепенно головная боль уменьшилась и через месяц больной выздоровел. Два дня назад во время эмоционального напряжения вновь ощутил «удар» в голову, возникла сильная головная боль. Затем появились тошнота и многократная рвота. Был госпитализирован в клинику.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Объективно: АД 115/70 мм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рт.ст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. Пульс 50 уд. в мин., ритмичный. Тоны сердца чистые, ясные.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В неврологическом статусе: черепно-мозговые нервы без патологии, парезов конечностей нет. Определяется выраженная ригидность мышц затылка и симптом </w:t>
      </w:r>
      <w:proofErr w:type="spellStart"/>
      <w:r w:rsidRPr="00AD3FE3">
        <w:rPr>
          <w:rFonts w:ascii="Times New Roman" w:hAnsi="Times New Roman"/>
          <w:color w:val="000000"/>
          <w:sz w:val="23"/>
          <w:szCs w:val="23"/>
        </w:rPr>
        <w:t>Кернига</w:t>
      </w:r>
      <w:proofErr w:type="spellEnd"/>
      <w:r w:rsidRPr="00AD3FE3">
        <w:rPr>
          <w:rFonts w:ascii="Times New Roman" w:hAnsi="Times New Roman"/>
          <w:color w:val="000000"/>
          <w:sz w:val="23"/>
          <w:szCs w:val="23"/>
        </w:rPr>
        <w:t xml:space="preserve"> с обеих сторон под углом 120°.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На глазном дне патологии не обнаружено.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color w:val="000000"/>
          <w:sz w:val="23"/>
          <w:szCs w:val="23"/>
        </w:rPr>
        <w:t xml:space="preserve">Анализ крови: СОЭ – 10 мм/ч, лейкоциты – 8000 в 1 мкл. 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1. Выделить клинические синдромы.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2. Поставить топический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3. Поставить клинический диагноз.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4. Назначить дополнительные методы обследования необходимые для уточнения диагноза.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  <w:r w:rsidRPr="00AD3FE3">
        <w:rPr>
          <w:rFonts w:ascii="Times New Roman" w:hAnsi="Times New Roman"/>
          <w:sz w:val="23"/>
          <w:szCs w:val="23"/>
        </w:rPr>
        <w:t>5. Назначить лечение и определить методы вторичной профилактики.</w:t>
      </w:r>
    </w:p>
    <w:p w:rsidR="0063174C" w:rsidRPr="00AD3FE3" w:rsidRDefault="0063174C" w:rsidP="0063174C">
      <w:pPr>
        <w:pStyle w:val="a3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D1427" w:rsidRDefault="00ED1427" w:rsidP="0063174C">
      <w:pPr>
        <w:pStyle w:val="a3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sectPr w:rsidR="00ED1427" w:rsidSect="00631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36"/>
    <w:rsid w:val="0050538E"/>
    <w:rsid w:val="00615C36"/>
    <w:rsid w:val="0063174C"/>
    <w:rsid w:val="007E5E1A"/>
    <w:rsid w:val="00AF5B9D"/>
    <w:rsid w:val="00C62881"/>
    <w:rsid w:val="00ED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5</cp:revision>
  <dcterms:created xsi:type="dcterms:W3CDTF">2020-04-09T14:44:00Z</dcterms:created>
  <dcterms:modified xsi:type="dcterms:W3CDTF">2020-05-18T17:39:00Z</dcterms:modified>
</cp:coreProperties>
</file>