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D464" w14:textId="77777777" w:rsidR="00940372" w:rsidRDefault="00940372" w:rsidP="0094037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Ситуационные задачи</w:t>
      </w:r>
    </w:p>
    <w:p w14:paraId="506CEDCC" w14:textId="77777777" w:rsidR="00940372" w:rsidRDefault="00940372" w:rsidP="00940372">
      <w:pPr>
        <w:spacing w:line="200" w:lineRule="atLeast"/>
        <w:ind w:right="-3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1</w:t>
      </w:r>
    </w:p>
    <w:p w14:paraId="7DEB937B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Мальчик от 1 беременности. Беременность протекала на фоне длительно текущего гестоза (отёки, системная гипертензия), стационарное лечение в 29-30 недель и 34 недели. У матери ВСД по смешанному типу, ожирение 1 степени. Роды 1 срочные.  В родах первичная слабость родовой деятельности, </w:t>
      </w:r>
      <w:proofErr w:type="spellStart"/>
      <w:r>
        <w:rPr>
          <w:sz w:val="20"/>
          <w:szCs w:val="20"/>
        </w:rPr>
        <w:t>родостимуляция</w:t>
      </w:r>
      <w:proofErr w:type="spellEnd"/>
      <w:r>
        <w:rPr>
          <w:sz w:val="20"/>
          <w:szCs w:val="20"/>
        </w:rPr>
        <w:t xml:space="preserve"> окситоцином. Однократное тугое обвитие пуповины вокруг шеи плода. Околоплодные воды густые, зеленые. Вес при рождении 3500г., рост- 51 см.</w:t>
      </w:r>
    </w:p>
    <w:p w14:paraId="5185D6DC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рождении состояние ребенка тяжелое, на осмотр не реагирует, кожа цианотичная, мышечная гипотония, самостоятельное дыхание отсутствует, ЧСС- 90 в 1 мин. Первородная смазка, ногтевые пластины, пуповина пропитаны зелеными околоплодными водами. </w:t>
      </w:r>
    </w:p>
    <w:p w14:paraId="16909575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43C273AF" w14:textId="77777777" w:rsidR="00940372" w:rsidRDefault="00940372" w:rsidP="00940372">
      <w:pPr>
        <w:widowControl w:val="0"/>
        <w:numPr>
          <w:ilvl w:val="0"/>
          <w:numId w:val="1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Оцените состояние ребенка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>.</w:t>
      </w:r>
    </w:p>
    <w:p w14:paraId="15DCD3AC" w14:textId="77777777" w:rsidR="00940372" w:rsidRDefault="00940372" w:rsidP="00940372">
      <w:pPr>
        <w:widowControl w:val="0"/>
        <w:numPr>
          <w:ilvl w:val="0"/>
          <w:numId w:val="1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На каком фоне возникло данное состояние? </w:t>
      </w:r>
    </w:p>
    <w:p w14:paraId="53B131D1" w14:textId="77777777" w:rsidR="00940372" w:rsidRDefault="00940372" w:rsidP="00940372">
      <w:pPr>
        <w:widowControl w:val="0"/>
        <w:numPr>
          <w:ilvl w:val="0"/>
          <w:numId w:val="1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 Какие реанимационные мероприятия должны быть проведены?</w:t>
      </w:r>
    </w:p>
    <w:p w14:paraId="4FD111F1" w14:textId="77777777" w:rsidR="00940372" w:rsidRDefault="00940372" w:rsidP="00940372">
      <w:pPr>
        <w:spacing w:line="0" w:lineRule="atLeast"/>
        <w:ind w:left="540"/>
        <w:jc w:val="both"/>
        <w:rPr>
          <w:sz w:val="20"/>
          <w:szCs w:val="20"/>
        </w:rPr>
      </w:pPr>
    </w:p>
    <w:p w14:paraId="22AA1D6C" w14:textId="77777777" w:rsidR="00940372" w:rsidRDefault="00940372" w:rsidP="00940372">
      <w:pPr>
        <w:spacing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2</w:t>
      </w:r>
    </w:p>
    <w:p w14:paraId="73378E06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от 1 беременности. Беременность протекала на фоне анемии тяжелой степени. У женщины тяжелой степени длительно текущий гестоз (отёки, протеинурия), мочекаменная болезнь, хронический пиелонефрит, латентное течение, </w:t>
      </w:r>
      <w:proofErr w:type="spellStart"/>
      <w:r>
        <w:rPr>
          <w:sz w:val="20"/>
          <w:szCs w:val="20"/>
        </w:rPr>
        <w:t>кольпит</w:t>
      </w:r>
      <w:proofErr w:type="spellEnd"/>
      <w:r>
        <w:rPr>
          <w:sz w:val="20"/>
          <w:szCs w:val="20"/>
        </w:rPr>
        <w:t xml:space="preserve">. Роды преждевременные на 31 неделе беременности путем операции кесарево сечения. Отмечалось тугое обвитие пуповиной шеи плода, ягодичное </w:t>
      </w:r>
      <w:proofErr w:type="spellStart"/>
      <w:r>
        <w:rPr>
          <w:sz w:val="20"/>
          <w:szCs w:val="20"/>
        </w:rPr>
        <w:t>предлежание</w:t>
      </w:r>
      <w:proofErr w:type="spellEnd"/>
      <w:r>
        <w:rPr>
          <w:sz w:val="20"/>
          <w:szCs w:val="20"/>
        </w:rPr>
        <w:t xml:space="preserve"> плода, многоводие. Околоплодные воды светлые. Вес при рождении 1300 г., рост- 39 см.</w:t>
      </w:r>
    </w:p>
    <w:p w14:paraId="35507B8F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После рождения проведена санация верхних дыхательных путей, ребенок принят в стерильные теплые пеленки под источник лучистого тепла. </w:t>
      </w:r>
    </w:p>
    <w:p w14:paraId="6BA0EEB2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Объективно: кожа с разлитым цианозом, атония, реакции на отсасывание слизи из верхних дыхательных путей отсутствует, самостоятельное дыхание отсутствует, ЧСС 120 в 1 минуту.</w:t>
      </w:r>
    </w:p>
    <w:p w14:paraId="17F20306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3A6AC76F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Оцените состояние ребенка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>.</w:t>
      </w:r>
    </w:p>
    <w:p w14:paraId="2D71C764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Причина развития тяжелого состояния ребенка. </w:t>
      </w:r>
    </w:p>
    <w:p w14:paraId="00FB078C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 Ваша дальнейшая тактика.</w:t>
      </w:r>
    </w:p>
    <w:p w14:paraId="395D2C86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</w:p>
    <w:p w14:paraId="4681E008" w14:textId="77777777" w:rsidR="00940372" w:rsidRDefault="00940372" w:rsidP="00940372">
      <w:pPr>
        <w:spacing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3</w:t>
      </w:r>
    </w:p>
    <w:p w14:paraId="7F7C5F8E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Девочка от 2 беременности, протекавшей на фоне раннего токсикоза в 1 половине, сочетанного длительно текущего гестоз</w:t>
      </w:r>
      <w:proofErr w:type="gramStart"/>
      <w:r>
        <w:rPr>
          <w:sz w:val="20"/>
          <w:szCs w:val="20"/>
        </w:rPr>
        <w:t>а(</w:t>
      </w:r>
      <w:proofErr w:type="gramEnd"/>
      <w:r>
        <w:rPr>
          <w:sz w:val="20"/>
          <w:szCs w:val="20"/>
        </w:rPr>
        <w:t>отёки, гипертензия) во второй половине беременности. У матери ВСД по гипертоническому типу. Преждевременная отслойка нормально расположенной плаценты. Роды на 36 неделе беременности путем операции кесарево сечения. Многоводие. Воды светлые с примесью крови. Вес - 2500 г. Рост- 49 см.</w:t>
      </w:r>
    </w:p>
    <w:p w14:paraId="616AC3D1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рождении состояние тяжелое, кожа бледного цвета, тотальная мышечная гипотония, не кричит, самостоятельное дыхание отсутствует, пуповина до перевязки пульсировала. После оказания первичных реанимационных мероприятий к концу 1 минуты цвет кожных покровов бледный, на осмотр не реагирует, самостоятельное дыхание отсутствует, ЧСС 60 в 1 минуту, мышечная атония.</w:t>
      </w:r>
    </w:p>
    <w:p w14:paraId="57E7253B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598C2F62" w14:textId="77777777" w:rsidR="00940372" w:rsidRDefault="00940372" w:rsidP="00940372">
      <w:pPr>
        <w:widowControl w:val="0"/>
        <w:numPr>
          <w:ilvl w:val="0"/>
          <w:numId w:val="2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Оцените состояние ребенка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>.</w:t>
      </w:r>
    </w:p>
    <w:p w14:paraId="7202B277" w14:textId="77777777" w:rsidR="00940372" w:rsidRDefault="00940372" w:rsidP="00940372">
      <w:pPr>
        <w:widowControl w:val="0"/>
        <w:numPr>
          <w:ilvl w:val="0"/>
          <w:numId w:val="2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Причина возникшего состояния.</w:t>
      </w:r>
    </w:p>
    <w:p w14:paraId="6C8586B3" w14:textId="77777777" w:rsidR="00940372" w:rsidRDefault="00940372" w:rsidP="00940372">
      <w:pPr>
        <w:widowControl w:val="0"/>
        <w:numPr>
          <w:ilvl w:val="0"/>
          <w:numId w:val="2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Какие реанимационные мероприятия были проведены? Ваша дальнейшая тактика.</w:t>
      </w:r>
    </w:p>
    <w:p w14:paraId="598D6A73" w14:textId="77777777" w:rsidR="00940372" w:rsidRDefault="00940372" w:rsidP="00940372">
      <w:pPr>
        <w:spacing w:line="0" w:lineRule="atLeast"/>
        <w:ind w:left="540"/>
        <w:jc w:val="both"/>
        <w:rPr>
          <w:sz w:val="20"/>
          <w:szCs w:val="20"/>
        </w:rPr>
      </w:pPr>
    </w:p>
    <w:p w14:paraId="2139AD7F" w14:textId="77777777" w:rsidR="00940372" w:rsidRDefault="00940372" w:rsidP="00940372">
      <w:pPr>
        <w:spacing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4</w:t>
      </w:r>
    </w:p>
    <w:p w14:paraId="3CC1B44F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Беременность 4, протекала в первой половине без особенностей, во второй половине - угроза прерывания в 28 и 34 недели. У матери бронхиальная астма, стадия неполной ремиссии. Роды 2 срочные путем операции кесарево сечения (несостоятельный рубец на матке). Двукратное не тугое обвитие пуповиной шеи плода.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в конце 1 минуты- 3 балла. Вес- 3200г., рост 51 см., о/головы 34 см. </w:t>
      </w:r>
    </w:p>
    <w:p w14:paraId="6E2F0600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После проведения первичных реанимационных мероприятий состояние ребенка тяжелое. К концу 5 минуты - цвет кожных покровов розовый, </w:t>
      </w:r>
      <w:proofErr w:type="spellStart"/>
      <w:r>
        <w:rPr>
          <w:sz w:val="20"/>
          <w:szCs w:val="20"/>
        </w:rPr>
        <w:t>акроцианоз</w:t>
      </w:r>
      <w:proofErr w:type="spellEnd"/>
      <w:r>
        <w:rPr>
          <w:sz w:val="20"/>
          <w:szCs w:val="20"/>
        </w:rPr>
        <w:t xml:space="preserve">. Мышечная гипотония, реакция на осмотр вялая. Самостоятельное дыхание не регулярное. ЧД 20 в 1 минуту. ЧСС- 130 в 1 минуту. </w:t>
      </w:r>
    </w:p>
    <w:p w14:paraId="1D061CE5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0E8F5071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Оцените состояние ребенка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>.</w:t>
      </w:r>
    </w:p>
    <w:p w14:paraId="2B0DAAF6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Какова вероятная причина возникшего состояния?</w:t>
      </w:r>
    </w:p>
    <w:p w14:paraId="466463C7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 Принципы интенсивной терапии в остром периоде.</w:t>
      </w:r>
    </w:p>
    <w:p w14:paraId="14549CEA" w14:textId="77777777" w:rsidR="00940372" w:rsidRDefault="00940372" w:rsidP="00940372">
      <w:pPr>
        <w:spacing w:line="0" w:lineRule="atLeast"/>
        <w:ind w:left="540"/>
        <w:jc w:val="both"/>
        <w:rPr>
          <w:sz w:val="20"/>
          <w:szCs w:val="20"/>
        </w:rPr>
      </w:pPr>
    </w:p>
    <w:p w14:paraId="0D148BC3" w14:textId="77777777" w:rsidR="00940372" w:rsidRDefault="00940372" w:rsidP="00940372">
      <w:pPr>
        <w:spacing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5</w:t>
      </w:r>
    </w:p>
    <w:p w14:paraId="684267A4" w14:textId="77777777" w:rsidR="00940372" w:rsidRDefault="00940372" w:rsidP="00940372">
      <w:pPr>
        <w:tabs>
          <w:tab w:val="left" w:pos="3914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Мальчик от 2 беременности, 1 срочных родов. Беременность протекала на фоне анемии средней степени тяжести, ОП - гестоза средней степени тяжести во второй половине. У матери хронический пиелонефрит в стадии ремиссии. В родах - вторичная слабость родовой деятельности, </w:t>
      </w:r>
      <w:proofErr w:type="spellStart"/>
      <w:r>
        <w:rPr>
          <w:sz w:val="20"/>
          <w:szCs w:val="20"/>
        </w:rPr>
        <w:t>родостимуляция</w:t>
      </w:r>
      <w:proofErr w:type="spellEnd"/>
      <w:r>
        <w:rPr>
          <w:sz w:val="20"/>
          <w:szCs w:val="20"/>
        </w:rPr>
        <w:t xml:space="preserve"> окситоцином. </w:t>
      </w:r>
      <w:r>
        <w:rPr>
          <w:sz w:val="20"/>
          <w:szCs w:val="20"/>
        </w:rPr>
        <w:lastRenderedPageBreak/>
        <w:t xml:space="preserve">Однократное не тугое обвитие пуповиной вокруг шеи плода.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- 5/7 баллов. Вес- 3500 г., рост 51 см. </w:t>
      </w:r>
    </w:p>
    <w:p w14:paraId="568EFA6F" w14:textId="77777777" w:rsidR="00940372" w:rsidRDefault="00940372" w:rsidP="00940372">
      <w:pPr>
        <w:tabs>
          <w:tab w:val="left" w:pos="3914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рождения состояние ребенка тяжелое, через 2 часа после рождения в связи с нарастанием признаков дыхательной недостаточности ребёнок был переведен на ИВЛ. На 2 сутки жизни - состояние очень тяжелое. Кожа розовая, </w:t>
      </w:r>
      <w:proofErr w:type="spellStart"/>
      <w:r>
        <w:rPr>
          <w:sz w:val="20"/>
          <w:szCs w:val="20"/>
        </w:rPr>
        <w:t>акроцианоз</w:t>
      </w:r>
      <w:proofErr w:type="spellEnd"/>
      <w:r>
        <w:rPr>
          <w:sz w:val="20"/>
          <w:szCs w:val="20"/>
        </w:rPr>
        <w:t>. Отеки на конечностях. Со стороны ЦНС преобладает клиника угнетения. Дыхание в легких проводится равномерно с обеих сторон, жесткое. Тоны сердца ритмичные, слегка приглушенные. ЧСС 150 в 1 мин. Живот мягкий. Анурия. Стул меконий.</w:t>
      </w:r>
    </w:p>
    <w:p w14:paraId="462A57D4" w14:textId="77777777" w:rsidR="00940372" w:rsidRDefault="00940372" w:rsidP="00940372">
      <w:pPr>
        <w:tabs>
          <w:tab w:val="left" w:pos="3914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гемограмме - Эр.- 5,5х10</w:t>
      </w:r>
      <w:r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 xml:space="preserve">/л, </w:t>
      </w:r>
      <w:r>
        <w:rPr>
          <w:sz w:val="20"/>
          <w:szCs w:val="20"/>
          <w:lang w:val="en-US"/>
        </w:rPr>
        <w:t>Hb</w:t>
      </w:r>
      <w:r>
        <w:rPr>
          <w:sz w:val="20"/>
          <w:szCs w:val="20"/>
        </w:rPr>
        <w:t xml:space="preserve">- 190 г/л, </w:t>
      </w:r>
      <w:r>
        <w:rPr>
          <w:sz w:val="20"/>
          <w:szCs w:val="20"/>
          <w:lang w:val="en-US"/>
        </w:rPr>
        <w:t>Le</w:t>
      </w:r>
      <w:r>
        <w:rPr>
          <w:sz w:val="20"/>
          <w:szCs w:val="20"/>
        </w:rPr>
        <w:t>- 14,2х10</w:t>
      </w: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/л. Мочевина - 14 ммоль/л. </w:t>
      </w:r>
      <w:proofErr w:type="spellStart"/>
      <w:r>
        <w:rPr>
          <w:sz w:val="20"/>
          <w:szCs w:val="20"/>
        </w:rPr>
        <w:t>Креатинин</w:t>
      </w:r>
      <w:proofErr w:type="spellEnd"/>
      <w:r>
        <w:rPr>
          <w:sz w:val="20"/>
          <w:szCs w:val="20"/>
        </w:rPr>
        <w:t xml:space="preserve"> - 200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</w:t>
      </w:r>
    </w:p>
    <w:p w14:paraId="6178423F" w14:textId="77777777" w:rsidR="00940372" w:rsidRDefault="00940372" w:rsidP="00940372">
      <w:pPr>
        <w:tabs>
          <w:tab w:val="left" w:pos="3914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5D9249BF" w14:textId="77777777" w:rsidR="00940372" w:rsidRDefault="00940372" w:rsidP="00940372">
      <w:pPr>
        <w:tabs>
          <w:tab w:val="left" w:pos="3914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Как можно трактовать оценку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после рождения?</w:t>
      </w:r>
    </w:p>
    <w:p w14:paraId="5023FC94" w14:textId="77777777" w:rsidR="00940372" w:rsidRDefault="00940372" w:rsidP="00940372">
      <w:pPr>
        <w:tabs>
          <w:tab w:val="left" w:pos="3914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Какое осложнение возникло в последующие сутки?</w:t>
      </w:r>
    </w:p>
    <w:p w14:paraId="0F9D8B97" w14:textId="77777777" w:rsidR="00940372" w:rsidRDefault="00940372" w:rsidP="00940372">
      <w:pPr>
        <w:tabs>
          <w:tab w:val="left" w:pos="3914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 Ваша лечебная тактика.</w:t>
      </w:r>
    </w:p>
    <w:p w14:paraId="2A00E0D2" w14:textId="77777777" w:rsidR="00940372" w:rsidRDefault="00940372" w:rsidP="00940372">
      <w:pPr>
        <w:spacing w:line="0" w:lineRule="atLeast"/>
        <w:ind w:firstLine="540"/>
        <w:jc w:val="both"/>
        <w:rPr>
          <w:b/>
          <w:sz w:val="20"/>
          <w:szCs w:val="20"/>
        </w:rPr>
      </w:pPr>
    </w:p>
    <w:p w14:paraId="7EBD9E45" w14:textId="77777777" w:rsidR="00940372" w:rsidRDefault="00940372" w:rsidP="00940372">
      <w:pPr>
        <w:spacing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6</w:t>
      </w:r>
    </w:p>
    <w:p w14:paraId="4B6DAFEE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от женщины с отслойкой плаценты в родах, извлечен в состоянии гипоксии тяжелой степени, с оценкой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через 1 минуту на 2 балла.</w:t>
      </w:r>
    </w:p>
    <w:p w14:paraId="4A0328D5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первые часы жизни тяжесть состояния была обусловлена перенесенной гипоксией, показатели кислотно-основного состояния: р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- 7,1, рО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- 30 </w:t>
      </w:r>
      <w:proofErr w:type="spellStart"/>
      <w:r>
        <w:rPr>
          <w:sz w:val="20"/>
          <w:szCs w:val="20"/>
        </w:rPr>
        <w:t>мм.рт.ст</w:t>
      </w:r>
      <w:proofErr w:type="spellEnd"/>
      <w:r>
        <w:rPr>
          <w:sz w:val="20"/>
          <w:szCs w:val="20"/>
        </w:rPr>
        <w:t>., рСО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- 55 </w:t>
      </w:r>
      <w:proofErr w:type="spellStart"/>
      <w:r>
        <w:rPr>
          <w:sz w:val="20"/>
          <w:szCs w:val="20"/>
        </w:rPr>
        <w:t>мм.рт.ст</w:t>
      </w:r>
      <w:proofErr w:type="spellEnd"/>
      <w:r>
        <w:rPr>
          <w:sz w:val="20"/>
          <w:szCs w:val="20"/>
        </w:rPr>
        <w:t>., Эта ситуация потребовала продленной искусственной вентиляции легких. В конце первых суток жизни появились симптомы гиповолемии: спазм периферических сосудов, централизация кровообращения, ЦВД – 1 см вод ст.</w:t>
      </w:r>
    </w:p>
    <w:p w14:paraId="76425861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 3 сутки жизни появилась олигурия (диурез 1 мл/кг веса в час), нарос сывороточный </w:t>
      </w:r>
      <w:proofErr w:type="spellStart"/>
      <w:r>
        <w:rPr>
          <w:sz w:val="20"/>
          <w:szCs w:val="20"/>
        </w:rPr>
        <w:t>креатинин</w:t>
      </w:r>
      <w:proofErr w:type="spellEnd"/>
      <w:r>
        <w:rPr>
          <w:sz w:val="20"/>
          <w:szCs w:val="20"/>
        </w:rPr>
        <w:t xml:space="preserve"> до 140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/л, мочевина - 12 ммоль/л.</w:t>
      </w:r>
    </w:p>
    <w:p w14:paraId="6A457BBE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 4 сутки жизни анурия, </w:t>
      </w:r>
      <w:proofErr w:type="spellStart"/>
      <w:r>
        <w:rPr>
          <w:sz w:val="20"/>
          <w:szCs w:val="20"/>
        </w:rPr>
        <w:t>креатинин</w:t>
      </w:r>
      <w:proofErr w:type="spellEnd"/>
      <w:r>
        <w:rPr>
          <w:sz w:val="20"/>
          <w:szCs w:val="20"/>
        </w:rPr>
        <w:t xml:space="preserve"> - 240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/л, мочевина - 18 мм/л, натрий сыворотки крови - 150 ммоль/л, калий - 7 ммоль/л, клинически появилась отечность подкожно-жировой клетчатки, тахикардия до 160 в 1 минуту, тахипноэ - 70 в 1 минуту.</w:t>
      </w:r>
    </w:p>
    <w:p w14:paraId="06A927A1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22620BC7" w14:textId="77777777" w:rsidR="00940372" w:rsidRDefault="00940372" w:rsidP="00940372">
      <w:pPr>
        <w:widowControl w:val="0"/>
        <w:numPr>
          <w:ilvl w:val="0"/>
          <w:numId w:val="3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Предварительный диагноз, стадия заболевания.</w:t>
      </w:r>
    </w:p>
    <w:p w14:paraId="266AA54A" w14:textId="77777777" w:rsidR="00940372" w:rsidRDefault="00940372" w:rsidP="00940372">
      <w:pPr>
        <w:widowControl w:val="0"/>
        <w:numPr>
          <w:ilvl w:val="0"/>
          <w:numId w:val="3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Тактика ведения больного новорожденного.</w:t>
      </w:r>
    </w:p>
    <w:p w14:paraId="6453D31C" w14:textId="77777777" w:rsidR="00940372" w:rsidRDefault="00940372" w:rsidP="00940372">
      <w:pPr>
        <w:spacing w:line="0" w:lineRule="atLeast"/>
        <w:ind w:left="540"/>
        <w:jc w:val="both"/>
        <w:rPr>
          <w:sz w:val="20"/>
          <w:szCs w:val="20"/>
        </w:rPr>
      </w:pPr>
    </w:p>
    <w:p w14:paraId="7ED6C118" w14:textId="77777777" w:rsidR="00940372" w:rsidRDefault="00940372" w:rsidP="00940372">
      <w:pPr>
        <w:spacing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7</w:t>
      </w:r>
    </w:p>
    <w:p w14:paraId="0FBAB374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Беременность 2, протекала на фоне угрозы прерывания в 1 и 2 половине, анемия. У матери хронический бронхит с обострениями. Вредная привычка - курение. Роды на 27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. У женщины диагностирована </w:t>
      </w:r>
      <w:proofErr w:type="spellStart"/>
      <w:r>
        <w:rPr>
          <w:sz w:val="20"/>
          <w:szCs w:val="20"/>
        </w:rPr>
        <w:t>фетоплацентарная</w:t>
      </w:r>
      <w:proofErr w:type="spellEnd"/>
      <w:r>
        <w:rPr>
          <w:sz w:val="20"/>
          <w:szCs w:val="20"/>
        </w:rPr>
        <w:t xml:space="preserve"> недостаточность, дефект последа, ручное исследование полости матки.  </w:t>
      </w:r>
    </w:p>
    <w:p w14:paraId="088314D4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Родился недоношенный ребёнок женского пола. Кожа с разлитым цианозом. Мышечный тонус снижен. На осмотр, санацию верхних дыхательных путей реакции нет. Самостоятельное дыхание поверхностное, нерегулярное. ЧСС 100 в 1 мин. </w:t>
      </w:r>
    </w:p>
    <w:p w14:paraId="27C2B886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После проведения реанимационных мероприятий к концу 1 минуты состояние ребенка остается тяжелым. Цвет кожных покровов цианотичный. Мышечная гипотония. Появилась вялая гримаса. Самостоятельное дыхание нерегулярное. ЧД - 20 в 1 мин. Тоны сердца приглушенные, ритмичные. ЧСС- 120 в 1 мин.</w:t>
      </w:r>
    </w:p>
    <w:p w14:paraId="742DA64C" w14:textId="77777777" w:rsidR="00940372" w:rsidRDefault="00940372" w:rsidP="00940372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1651A59A" w14:textId="77777777" w:rsidR="00940372" w:rsidRDefault="00940372" w:rsidP="00940372">
      <w:pPr>
        <w:widowControl w:val="0"/>
        <w:numPr>
          <w:ilvl w:val="0"/>
          <w:numId w:val="4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Оцените состояние ребенка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>.</w:t>
      </w:r>
    </w:p>
    <w:p w14:paraId="554ABF50" w14:textId="77777777" w:rsidR="00940372" w:rsidRDefault="00940372" w:rsidP="00940372">
      <w:pPr>
        <w:widowControl w:val="0"/>
        <w:numPr>
          <w:ilvl w:val="0"/>
          <w:numId w:val="4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 часто необходимо оценивать ребенка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>?</w:t>
      </w:r>
    </w:p>
    <w:p w14:paraId="2F9A4D02" w14:textId="77777777" w:rsidR="00940372" w:rsidRDefault="00940372" w:rsidP="00940372">
      <w:pPr>
        <w:widowControl w:val="0"/>
        <w:numPr>
          <w:ilvl w:val="0"/>
          <w:numId w:val="4"/>
        </w:numPr>
        <w:suppressAutoHyphens/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Какие реанимационные мероприятия были проведены ребёнку на основании Методического письма от 21.04.2010 г. «Первичная и реанимационная помощь новорождённым детям».</w:t>
      </w:r>
    </w:p>
    <w:p w14:paraId="4D89239C" w14:textId="2E0DAF55" w:rsidR="00940372" w:rsidRDefault="00940372" w:rsidP="00940372">
      <w:pPr>
        <w:spacing w:line="0" w:lineRule="atLeast"/>
        <w:ind w:firstLine="540"/>
        <w:jc w:val="both"/>
        <w:rPr>
          <w:sz w:val="20"/>
          <w:szCs w:val="20"/>
        </w:rPr>
      </w:pPr>
    </w:p>
    <w:p w14:paraId="5E0C0F57" w14:textId="77777777" w:rsidR="00940372" w:rsidRDefault="00940372" w:rsidP="00940372">
      <w:pPr>
        <w:spacing w:line="0" w:lineRule="atLeast"/>
        <w:ind w:firstLine="540"/>
        <w:jc w:val="both"/>
        <w:rPr>
          <w:sz w:val="20"/>
          <w:szCs w:val="20"/>
        </w:rPr>
      </w:pPr>
      <w:bookmarkStart w:id="0" w:name="_GoBack"/>
      <w:bookmarkEnd w:id="0"/>
    </w:p>
    <w:sectPr w:rsidR="0094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A7"/>
    <w:rsid w:val="002B60E9"/>
    <w:rsid w:val="00535918"/>
    <w:rsid w:val="007A50A7"/>
    <w:rsid w:val="00940372"/>
    <w:rsid w:val="00E3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6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Alex</cp:lastModifiedBy>
  <cp:revision>2</cp:revision>
  <dcterms:created xsi:type="dcterms:W3CDTF">2020-04-09T15:20:00Z</dcterms:created>
  <dcterms:modified xsi:type="dcterms:W3CDTF">2020-04-09T15:20:00Z</dcterms:modified>
</cp:coreProperties>
</file>