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D57" w:rsidRDefault="00FB5B4E">
      <w:bookmarkStart w:id="0" w:name="_GoBack"/>
      <w:bookmarkEnd w:id="0"/>
      <w:r>
        <w:rPr>
          <w:color w:val="000000"/>
          <w:szCs w:val="24"/>
        </w:rPr>
        <w:t>Перечень заданий по дисциплине</w:t>
      </w:r>
    </w:p>
    <w:p w:rsidR="00A20D57" w:rsidRDefault="00A20D57">
      <w:pPr>
        <w:rPr>
          <w:color w:val="000000"/>
          <w:szCs w:val="24"/>
        </w:rPr>
      </w:pPr>
    </w:p>
    <w:tbl>
      <w:tblPr>
        <w:tblW w:w="9363" w:type="dxa"/>
        <w:tblInd w:w="-62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247"/>
        <w:gridCol w:w="7488"/>
      </w:tblGrid>
      <w:tr w:rsidR="00A20D57">
        <w:trPr>
          <w:trHeight w:val="1475"/>
        </w:trPr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b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Вид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b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Код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b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Текст названия трудовой функции/ вопроса задания/ вариантов ответа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Ф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001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системе стандартов ОСТ 28-12-81 “Товароведение, основные понятия, термины и определения” термин “товароведение”  обозначает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целенаправленную деятельность по формированию ассортимента и качества товаров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естественно-научную дисциплину, предметом которой является потребительная стоимость товаров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науку об основополагающих характеристиках товаров, определяющих их потребительные стоимости, и факторах обеспечения этих характеристик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науку, научающую иметь точные и полные сведения о товарах, их сортах,  местах происхождения и сбыта,  средствах к покупке и продаже, способах перевозки и хранения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002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Фармацевтическое товароведение –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дисциплина, занимающаяся изучением потребительных стоимостей и потребительных свойств фармацевтических и парафармацевтических товаров, факторов, обеспечивающих их качество, методов товароведения,  а также товароведческих операций, связанных с продвижением указанных товаров от поставщика к потребителю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дисциплина, занимающаяся изучением потребительских свойств медицинских товаров, то есть те свойств, которыми должен обладать тот или иной товар, применяемый в медицине в соответствии в его назначением в лечебно-диагностическом процессе (медицинские инструменты, медицинские приборы, медицинские аппараты, медицинское оборудование)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наука, изучающая потребительские стоимости товара, которые образуют присущие только этому товару свойства и качества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дисциплина, занимающаяся изучением основополагающих характеристик товара, составляющих его потребительную стоимость, а также их изменений на всех этапах товародвижения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003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Укажите период  товарно-формирующего этапа развития товароведения.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начало 20 века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начало 18 - начало 20 веков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середина 16 начало 18 веков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начало 21 века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4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Предметом фармацевтического товароведения  как науки и учебной дисциплины является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потребительская стоимость товаров аптечного ассортимента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lastRenderedPageBreak/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материальная продукция, предназначенная для купли-продажи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потребительная стоимость товаров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потребительские ценности товара, а также методы их познания и обеспечения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5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Согласно ФЗ 61 «О лекарственных средствах», лекарственные препараты это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лекарственные средства в виде лекарственных форм, применяемые для профилактики, диагностики, лечения заболевания, реабилитации, для сохранения, предотвращения или прерывания беременности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вещества или их комбинации, вступающие в контакт с организмом человека или животного, проникающие в органы, ткани организма человека или животного, применяемые для профилактики, диагностики (за исключением веществ или их комбинаций, не контактирующих с организмом человека или животного), лечения заболевания, реабилитации, для сохранения, предотвращения или прерывания беременности и полученные из крови, плазмы крови, из органов, тканей организма человека или животного, растений, минералов методами синтеза или с применением биологических технологий. К лекарственным средствам относятся фармацевтические субстанции и лекарственные препараты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лекарственное средство в виде одного или нескольких обладающих фармакологической активностью действующих веществ вне зависимости от природы происхождения, которое предназначено для производства, изготовления лекарственных препаратов и определяет их эффективность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вещества неорганического или органического происхождения, используемые в процессе производства, изготовления лекарственных препаратов для придания им необходимых физико-химических свойств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6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Международное непатентованное наименование лекарственного средства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наименование действующего вещества фармацевтической субстанции, рекомендованное Всемирной организацией здравоохранения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наименование лекарственного средства, присвоенное его разработчиком, держателем или владельцем регистрационного удостоверения лекарственного препарата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наименование лекарственного препарата, не имеющего международного непатентованного наименования, или комбинации лекарственных препаратов, используемое в целях объединения их в группу под единым наименованием исходя из одинакового состава действующих веществ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документ, утвержденный уполномоченным федеральным органом исполнительной власти и содержащий перечень показателей качества и методов контроля качества лекарственного средства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7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Согласно ФЗ 61 «О лекарственных средствах», безопасность лекарственного средства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характеристика лекарственного средства, основанная на сравнительном анализе его эффективности и риска причинения вреда здоровью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соответствие лекарственного средства требованиям фармакопейной </w:t>
            </w:r>
            <w:r>
              <w:rPr>
                <w:color w:val="000000"/>
                <w:szCs w:val="24"/>
                <w:lang w:val="ru-RU"/>
              </w:rPr>
              <w:lastRenderedPageBreak/>
              <w:t xml:space="preserve">статьи либо в случае ее отсутствия нормативной документации или нормативного документа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lastRenderedPageBreak/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характеристика степени положительного влияния лекарственного препарата на течение, продолжительность заболевания или его предотвращение, реабилитацию, на сохранение, предотвращение или прерывание беременности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документ, утвержденный уполномоченным федеральным органом исполнительной власти и содержащий перечень показателей качества и методов контроля качества лекарственного средства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8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План управления рисками в области лекарственных средств это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подробное описание мероприятий по фармаконадзору, направленных на выявление, оценку и предотвращение или минимизацию рисков, связанных с лекарственными препаратами, включая оценку эффективности данных мероприятий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вид деятельности по мониторингу эффективности и безопасности лекарственных препаратов, направленный на выявление, оценку и предотвращение нежелательных последствий применения лекарственных препаратов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документ установленной формы, который выписан медицинским работником или специалистом в области ветеринарии, имеющими на это право, и содержит в письменной форме указание аптечной организации или ветеринарной аптечной организации об отпуске лекарственного препарата или о его изготовлении и об отпуске для обеспечения лечебного процесса в медицинской организации, ветеринарной организации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документ, в котором содержатся в доступной форме сведения, касающиеся проводимого клинического исследования лекарственного препарата, и в письменной форме добровольное согласие пациента на участие в клиническом исследовании лекарственного препарата после ознакомления с особенностями клинического исследования, имеющими значение для выражения такого согласия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9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rStyle w:val="a5"/>
                <w:b w:val="0"/>
                <w:bCs w:val="0"/>
                <w:color w:val="000000"/>
                <w:szCs w:val="24"/>
              </w:rPr>
              <w:t>Надежность товара-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способность товара выполнять заданные функции в заданных режимах и условиях применения, сохраняя свои эксплуатационные свойства в течение заданного промежутка времени, т.е. способность товара противостоять действию факторов внешней среды в течение срока эксплуатации (для медицинских изделий) или сроков годности (для лекарственных препаратов), оказывающих отрицательное влияние на качество товара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способность изделия сохранять свою работоспособность до наступления предельного состояния при установленной системе технического обслуживания и ремонта (для технически сложных товаров)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состояние изделия, в котором оно способно выполнять заданные функции, сохраняя значения заданных параметров в пределах, установленных нормативными документами</w:t>
            </w:r>
          </w:p>
        </w:tc>
      </w:tr>
      <w:tr w:rsidR="00A20D57">
        <w:trPr>
          <w:trHeight w:val="582"/>
        </w:trPr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способность изделия сохранять свою работоспособность в течение некоторого времени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10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Эргономические свойства товара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характеризуют удобство и комфорт эксплуатации изделия. К эргономическим свойствам относятся антропометрические, теплозащитные, физиологические (гигиенические), психофизиологические и психологические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характеризуют соответствие размеров и формы изделия размеру и форме тела человека. Конструкция изделия и его размеры (габариты) должны обеспечивать удобство пользования им и рациональное расходование энергии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характеризуют способность изделий загрязняться и очищаться, имеют большое значение для предметов ухода за больными и медицинских инструментов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характеризуют соответствие изделия силовым, слуховым, зрительным, вкусовым, обонятельным возможностям человека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11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Гигиенические свойства товара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характеризуют способность изделий загрязняться и очищаться, имеют большое значение для предметов ухода за больными и медицинских инструментов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характеризуют соответствие изделия силовым, слуховым, зрительным, вкусовым, обонятельным возможностям человека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характеризуют соответствие размеров и формы изделия размеру и форме тела человека. Конструкция изделия и его размеры (габариты) должны обеспечивать удобство пользования им и рациональное расходование энергии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характеризуют удобство и комфорт эксплуатации изделия. К эргономическим свойствам относятся антропометрические, теплозащитные, физиологические (гигиенические), психофизиологические и психологические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12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Антропометрические свойства товара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характеризуют соответствие размеров и формы изделия размеру и форме тела человека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характеризуют удобство и комфорт эксплуатации изделия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характеризуют соответствие изделия силовым, слуховым, зрительным, вкусовым, обонятельным возможностям человека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характеризуют способность изделий загрязняться и очищаться, имеют большое значение для предметов ухода за больными и медицинских инструментов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13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Согласно государственной фармакопее </w:t>
            </w:r>
            <w:r>
              <w:rPr>
                <w:i/>
                <w:color w:val="000000"/>
                <w:szCs w:val="24"/>
                <w:lang w:val="ru-RU"/>
              </w:rPr>
              <w:t>Выборка (проба)-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одна или несколько выборочных единиц, отобранных в соответствии с установленной процедурой выборки из генеральной совокупности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определенное количество лекарственных средств или материалов, образующее единство и взятое из одного места в одно время для формирования части выборки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контролируемая серия (партия)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процесс отбора одной или нескольких проб из пробы</w:t>
            </w:r>
          </w:p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нештучной нерасфасованной продукции таким способом, как нарезание, механическое деление или квартование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14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Стандартизация в Российской Федерации. Правила стандартизации и рекомендации по стандартизации. Порядок разработки, утверждения, изменения, пересмотра и отмены  – определены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ГОСТом Р 1.10-2004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ГОСТом 22.3.01-97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ГОСТом Р 22.3.01-94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ГОСТом  Р 50267.26-95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15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bookmarkStart w:id="1" w:name="documentTitleLink"/>
            <w:bookmarkEnd w:id="1"/>
            <w:r>
              <w:rPr>
                <w:color w:val="000000"/>
                <w:szCs w:val="24"/>
                <w:lang w:val="ru-RU"/>
              </w:rPr>
              <w:t xml:space="preserve">Согласно </w:t>
            </w:r>
            <w:hyperlink r:id="rId6">
              <w:r>
                <w:rPr>
                  <w:rStyle w:val="-"/>
                  <w:color w:val="000000"/>
                  <w:szCs w:val="24"/>
                  <w:u w:val="none"/>
                  <w:lang w:val="ru-RU"/>
                </w:rPr>
                <w:t>Федеральный закон  N 162-ФЗ "О стандартизации в Российской Федерации"</w:t>
              </w:r>
            </w:hyperlink>
            <w:r>
              <w:rPr>
                <w:color w:val="000000"/>
                <w:szCs w:val="24"/>
                <w:lang w:val="ru-RU"/>
              </w:rPr>
              <w:t xml:space="preserve"> стандартизация -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деятельность по разработке (ведению), утверждению, изменению (актуализации), отмене, опубликованию и применению документов по стандартизации и иная деятельность, направленная на достижение упорядоченности в отношении объектов стандартизации;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документ национальной системы стандартизации, утвержденный федеральным органом исполнительной власти в сфере стандартизации и содержащий информацию организационного и методического характера, касающуюся проведения работ по стандартизации и способствующую применению соответствующего национального стандарта, либо положения, которые предварительно проверяются на практике до их установления в национальном стандарте или предварительном национальном стандарте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деятельность по разработке, опубликованию и применению стандартов, по установлению норм, правил и характеристик в целях обеспечения безопасности продукции, работ и услуг для окружающей среды, жизни, здоровья и имущества, технической и информационной совместимости, взаимозаменяемости и качества продукции, работ и услуг в соответствии с уровнем развития науки, техники и технологии, единства измерений, экономии всех видов ресурсов, безопасности хозяйственных объектов с учётом риска возникновения природных и техногенных катастроф и других чрезвычайных ситуаций, обороноспособности и мобилизационной готовности страны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документ, в котором для добровольного и многократного применения устанавливаются общие характеристики объекта стандартизации, а также правила и общие принципы в отношении объекта стандартизации, за исключением случаев, если обязательность применения документов по стандартизации устанавливается настоящим Федеральным законом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16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rStyle w:val="a5"/>
                <w:b w:val="0"/>
                <w:bCs w:val="0"/>
                <w:color w:val="000000"/>
                <w:szCs w:val="24"/>
                <w:lang w:val="ru-RU"/>
              </w:rPr>
              <w:t>Общая фармакопейная статья (ОФС)</w:t>
            </w:r>
            <w:r>
              <w:rPr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документ, утвержденный уполномоченным федеральным органом исполнительной власти и содержащий перечень показателей качества и (или) методов контроля качества конкретной лекарственной формы, лекарственного растительного сырья, описания биологических, биохимических, микробиологических, физико-химических, физических, химических и других методов анализа лекарственного средства для медицинского применения, а также требования к используемым в целях проведения данного анализа реактивам, титрованным растворам, индикаторам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документ, утвержденный уполномоченным федеральным органом исполнительной власти и содержащий перечень показателей качества и методов контроля качества лекарственного средства</w:t>
            </w:r>
          </w:p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стандарт качества лекарственного средства на лекарственное средство под торговым названием, содержащий перечень показателей и методов контроля качества лекарственного средства производства конкретного предприятия, учитывающий конкретную технологию данного предприятия и прошедший экспертизу и регистрацию в установленном порядке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деятельность, включающая в себя оптовую торговлю лекарственными средствами, их хранение, перевозку и (или) розничную торговлю лекарственными препаратами, их отпуск, хранение, перевозку, изготовление лекарственных препаратов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17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Фармакопейная статья - это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документ, утвержденный уполномоченным федеральным органом исполнительной власти и содержащий перечень показателей качества и методов контроля качества лекарственного средства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стандарт качества лекарственного средства на лекарственное средство под торговым названием, содержащий перечень показателей и методов контроля качества лекарственного средства производства конкретного предприятия, учитывающий конкретную технологию данного предприятия и прошедший экспертизу и регистрацию в установленном порядке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документ, утвержденный уполномоченным федеральным органом исполнительной власти и содержащий перечень показателей качества и (или) методов контроля качества конкретной лекарственной формы, лекарственного растительного сырья, описания биологических, биохимических, микробиологических, физико-химических, физических, химических и других методов анализа лекарственного средства для медицинского применения, а также требования к используемым в целях проведения данного анализа реактивам, титрованным растворам, индикаторам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деятельность, включающая в себя оптовую торговлю лекарственными средствами, их хранение, перевозку и (или) розничную торговлю лекарственными препаратами, их отпуск, хранение, перевозку, изготовление лекарственных препаратов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18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Согласно ФЗ № 61- ФЗ государственный реестр лекарственных средств это 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перечень лекарственных препаратов, прошедших государственную регистрацию, перечень фармацевтических субстанций, входящих в состав лекарственных препаратов</w:t>
            </w:r>
          </w:p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наименование держателя или владельца регистрационного удостоверения лекарственного препарата и сведения о регистрации держателя или владельца регистрационного удостоверения лекарственного препарата для медицинского применения в качестве налогоплательщика в стране регистрации (для российских юридических лиц - идентификационный номер налогоплательщика (ИНН), для иностранных юридических лиц - страна регистрации, наименование регистрирующего органа, регистрационный номер, код налогоплательщика в стране регистрации (инкорпорации) или его аналог);</w:t>
            </w:r>
          </w:p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фармакотерапевтическая группа, код лекарственного препарата по анатомо-терапевтическо-химической классификации, рекомендованной Всемирной организацией здравоохранения</w:t>
            </w:r>
          </w:p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номер фармакопейной статьи или в случае ее отсутствия номер нормативной документации либо нормативного документа</w:t>
            </w:r>
          </w:p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19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Под государственной фармакопеей понимается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свод общих фармакопейных статей и фармакопейных статей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документ, утвержденный уполномоченным федеральным органом исполнительной власти и содержащий перечень показателей качества и методов контроля качества лекарственного средства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документ, утвержденный уполномоченным федеральным органом исполнительной власти и содержащий перечень показателей качества и (или) методов контроля качества конкретной лекарственной формы, лекарственного растительного сырья, описания биологических, биохимических, микробиологических, физико-химических, физических, химических и других методов анализа лекарственного средства, а также требования к используемым в целях проведения данного анализа реактивам, титрованным растворам, индикаторам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документ, содержащий перечень определяемых по результатам соответствующих экспертиз показателей качества лекарственного средства для медицинского применения, методов контроля его качества и установленный его производителем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20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Какое издание государственной фармакопеи вышло в 2018 году?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14 издание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13 издание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15 издание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1 издание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21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Какой из представленных ниже товаров подлинный? Проверку  товара произвести  путем проверки  контрольного числа.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noProof/>
                <w:color w:val="000000"/>
                <w:szCs w:val="24"/>
                <w:lang w:val="ru-RU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100965</wp:posOffset>
                  </wp:positionV>
                  <wp:extent cx="1047750" cy="809625"/>
                  <wp:effectExtent l="0" t="0" r="0" b="0"/>
                  <wp:wrapSquare wrapText="largest"/>
                  <wp:docPr id="1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noProof/>
                <w:color w:val="000000"/>
                <w:szCs w:val="24"/>
                <w:lang w:val="ru-RU"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73025</wp:posOffset>
                  </wp:positionV>
                  <wp:extent cx="1143635" cy="927100"/>
                  <wp:effectExtent l="0" t="0" r="0" b="0"/>
                  <wp:wrapSquare wrapText="largest"/>
                  <wp:docPr id="2" name="Изображение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116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635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noProof/>
                <w:color w:val="000000"/>
                <w:szCs w:val="24"/>
                <w:lang w:val="ru-RU"/>
              </w:rPr>
              <w:drawing>
                <wp:anchor distT="0" distB="0" distL="0" distR="0" simplePos="0" relativeHeight="4" behindDoc="0" locked="0" layoutInCell="1" allowOverlap="1">
                  <wp:simplePos x="0" y="0"/>
                  <wp:positionH relativeFrom="column">
                    <wp:posOffset>-83185</wp:posOffset>
                  </wp:positionH>
                  <wp:positionV relativeFrom="paragraph">
                    <wp:posOffset>61595</wp:posOffset>
                  </wp:positionV>
                  <wp:extent cx="1096010" cy="952500"/>
                  <wp:effectExtent l="0" t="0" r="0" b="0"/>
                  <wp:wrapSquare wrapText="largest"/>
                  <wp:docPr id="3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172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01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noProof/>
                <w:color w:val="000000"/>
                <w:szCs w:val="24"/>
                <w:lang w:val="ru-RU"/>
              </w:rPr>
              <w:drawing>
                <wp:anchor distT="0" distB="0" distL="0" distR="0" simplePos="0" relativeHeight="5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38100</wp:posOffset>
                  </wp:positionV>
                  <wp:extent cx="919480" cy="523875"/>
                  <wp:effectExtent l="0" t="0" r="0" b="0"/>
                  <wp:wrapSquare wrapText="largest"/>
                  <wp:docPr id="4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r="202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48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22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Товар имеет штрих код 8901148211551. Определить наименование данного товара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Найз гель 10мг/1г 20г, №1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Назофен бэби капли наз. 1.25мг/мл 10мл, №1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Назофан 120доз спрей 50 мкг/доза, №1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Натуретто витамины + железо (со вкусом клубники) табл 2.3г, №17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23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Товар имеет штрих код 8717627103251. Определить наименование данного товара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Натуретто витамины + железо (со вкусом клубники) табл 2.3г, №17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Ретинола ац-т капс 5000ме, №50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Репарэф-2 мазь 15г, №1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Репарэф-1 мазь 15г, №1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lang w:val="ru-RU"/>
              </w:rPr>
            </w:pPr>
            <w:r>
              <w:rPr>
                <w:color w:val="000000"/>
                <w:szCs w:val="24"/>
              </w:rPr>
              <w:t>0024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Товар имеет штрих код 4013054002902. Определить наименование данного товара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Фастум гель для наружн прим 2.5% 30г №1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Фас-дубль (от муравьев, тараканов, клопов, блох, мух) порошок 125г /90 (капитал прок) Россия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Фас супер от быт. насекомых водораств.порошок 10г /100 (капитал прок) Россия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Кальций-д3 никомед табл жев. 200 ме+500мг №100 апельс., никомед фарма ас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25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Объектами классификации в ОКПД 2 является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продукция (услуги, работы)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непродовольственные товары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продовольственные товары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фармацевтическая продукция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rPr>
          <w:trHeight w:val="632"/>
        </w:trPr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26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Средства лекарственные и материалы, применяемые в медицинских целях имеют код ОКПД2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21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12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32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930000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27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Система Честный знак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национальная единая система маркировки товаров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система применения контрольно-кассовой техники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объединение специалистов фармацевтической отрасли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система учета подлинных лекарственных средств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28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минимальный ассортимент лекарственных препаратов- это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ассортимент лекарственных препаратов, необходимых для оказания медицинской помощи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ассортимент, обеспечивающий рентабельность работы аптеки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ассортимент, необходимый для обслуживания постоянных потребителей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ассортимент, утвержденный руководителем аптеки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29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Промышленный ассортимент отрасли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совокупность товаров, вырабатываемых предприятиями одной отрасли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совокупность товаров, вырабатываемых предприятиями области, края, города, района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совокупность то</w:t>
            </w:r>
            <w:r>
              <w:rPr>
                <w:color w:val="000000"/>
                <w:szCs w:val="24"/>
              </w:rPr>
              <w:softHyphen/>
              <w:t>варов, вырабатываемых одним предприятием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ассортимент товаров, поступающих на оптовые и розничные торговые предприятия или в сферу обращения и реализации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30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Торговый ассортимент -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ассортимент товаров, поступающих на оптовые и розничные торговые предприятия или в сферу обращения и реализации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совокупность товаров, вырабатываемых предприятиями одной отрасли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совокупность товаров, вырабатываемых предприятиями области, края, города, района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совокупность то</w:t>
            </w:r>
            <w:r>
              <w:rPr>
                <w:color w:val="000000"/>
                <w:szCs w:val="24"/>
              </w:rPr>
              <w:softHyphen/>
              <w:t>варов, вырабатываемых одним предприятием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31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Промышленный ассортимент региона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совокупность товаров, вырабатываемых предприятиями области, края, города, района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ассортимент товаров, поступающих на оптовые и розничные торговые предприятия или в сферу обращения и реализации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совокупность товаров, вырабатываемых предприятиями одной отрасли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совокупность то</w:t>
            </w:r>
            <w:r>
              <w:rPr>
                <w:color w:val="000000"/>
                <w:szCs w:val="24"/>
              </w:rPr>
              <w:softHyphen/>
              <w:t>варов, вырабатываемых одним предприятием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32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Промышленный ассортимент предприятия -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совокупность то</w:t>
            </w:r>
            <w:r>
              <w:rPr>
                <w:color w:val="000000"/>
                <w:szCs w:val="24"/>
              </w:rPr>
              <w:softHyphen/>
              <w:t>варов, вырабатываемых одним предприятием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совокупность товаров, вырабатываемых предприятиями области, края, города, района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ассортимент товаров, поступающих на оптовые и розничные торговые предприятия или в сферу обращения и реализации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совокупность товаров, вырабатываемых предприятиями одной отрасли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33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Ассортиментная группа, товарная линия, ассортиментный ряд -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совокупность товаров, тесно взаимосвязанных меж</w:t>
            </w:r>
            <w:r>
              <w:rPr>
                <w:color w:val="000000"/>
                <w:szCs w:val="24"/>
              </w:rPr>
              <w:softHyphen/>
              <w:t>ду собой в силу выполнения аналогичных функций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ассортимент товаров, поступающих на оптовые и розничные торговые предприятия или в сферу обращения и реализации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совокупность всех ассортиментных групп товаров и товарных единиц, предлагаемых покупателям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состав и соотношение товаров определенного вида или разновидности, отличающихся между собой по типам, размерам, дозировке и другим признакам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34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Товарная номенклатура -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совокупность всех ассортиментных групп товаров и товарных единиц, предлагаемых покупателям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совокупность товаров, тесно взаимосвязанных меж</w:t>
            </w:r>
            <w:r>
              <w:rPr>
                <w:color w:val="000000"/>
                <w:szCs w:val="24"/>
              </w:rPr>
              <w:softHyphen/>
              <w:t>ду собой в силу выполнения аналогичных функций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ассортимент товаров, поступающих на оптовые и розничные торговые предприятия или в сферу обращения и реализации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состав и соотношение товаров определенного вида или разновидности, отличающихся между собой по типам, размерам, дозировке и другим признакам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35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Формирование ассортимента-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деятельность по составлению набора товаров, позволяющего удовлетворить реальные или прогнозируемые потребности, а также достигнуть целей, определенных руководством организации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оценка материальных возможностей для закупки необходимых товаров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определение круга поставщиков, способных поставить необходимые для товары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цели, задачи и основные направления формирования ассортимента, намечаемые руководством организации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36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Расширение ассортимента-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количественные и качественные изменения набора товаров за счет увеличения показателей широты, полноты и новизны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количественные и качественные изменения в наборе товаров за счет уменьшения его широты и полноты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состояние набора товаров, характеризующееся высокой устойчивостью и низкой степенью обновления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качественные и количественные изменения товаров, характеризующиеся увеличением показателя новизны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37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Обновление ассортимента -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качественные и количественные изме</w:t>
            </w:r>
            <w:r>
              <w:rPr>
                <w:color w:val="000000"/>
                <w:szCs w:val="24"/>
              </w:rPr>
              <w:softHyphen/>
              <w:t>нения товаров, характеризующиеся увеличением показателя новизны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количественные и качественные изменения набора товаров за счет увеличения показателей широты, полноты и новизны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количественные и качественные изменения в наборе товаров за счет уменьшения его широты и полноты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состояние набора товаров, характеризующееся высокой устойчивостью и низкой степенью обновления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38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Сокращение ассортимента-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количественные и качественные изменения в наборе товаров за счет уменьшения его широты и полноты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качественные и количественные изменения товаров, характеризующиеся увеличением показателя новизны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количественные и качественные изменения набора товаров за счет увеличения показателей широты, полноты и новизны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состояние набора товаров, характеризующееся высокой устойчивостью и низкой степенью обновления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39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Стабилизация ассортимента-это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состояние набора товаров, характеризующееся высокой устойчивостью и низкой степенью обновления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количественные и качественные изменения в наборе товаров за счет уменьшения его широты и полноты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качественные и количественные изменения товаров, характеризующиеся увеличением показателя новизны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количественные и качественные изменения набора товаров за счет увеличения показателей широты, полноты и новизны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40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Совершенствование ассортимента-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количественные и качественные изменения состояния набора товаров для повышения его рациональности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количественные и качественные изменения состояния набора товаров, отражающие степень близости реального ассортимента к оптимальному или лучшим зарубежным и отечественным аналогам, наиболее полно соответствующие целям организации здравоохранения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состояние набора товаров, характеризующееся высокой устойчивостью и низкой степенью обновления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качественные и количественные изменения товаров, характеризующиеся увеличением показателя новизны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41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Гармонизация ассортимента-это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количественные и качественные изменения состояния набора товаров, отражающие степень близости реального ассортимента к оптимальному или лучшим зарубежным и отечественным аналогам, наиболее полно соответствующие целям организации здравоохранения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количественные и качественные изменения состояния набора товаров для повышения его рациональности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качественные и количественные изменения товаров, характеризующиеся увеличением показателя новизны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состояние набора товаров, характеризующееся высокой устойчивостью и низкой степенью обновления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42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Широта ассортимента —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количество ассортиментных групп (подгрупп, видов) товаров, имеющихся в том или ином розничном или оптовом звене, представленных в номенклатурных или формулярных списках, классификаторах, государственных реестрах, регистрах, каталогах, выпускаемых различными фармацевтическими предприя</w:t>
            </w:r>
            <w:r>
              <w:rPr>
                <w:color w:val="000000"/>
                <w:szCs w:val="24"/>
              </w:rPr>
              <w:softHyphen/>
              <w:t>тиями или фирмами, производящими медицинские инструменты, приборы и оборудование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количество товарных единиц одной ассортиментной группы (подгруппы), имеющихся в том или ином розничном или оптовом звене, представленных в номенклатурных или формулярных списках, классификаторах, государственных реестрах, регистрах, каталогах или выпускаемых фармацевтическими предприятиями и фирмами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это количество вариантов товаров одной товарной единицы или одной ассортиментной группы, имеющихся в том или ином розничном или оптовом звене, представленных в номенклатурных или формулярных списках, классификаторах, государственных реестрах, регистрах, каталогах или выпускаемых фармацевтическими предприятиями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это доля новых товаров, появившихся на рынке в течение определенного времени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43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Индекс обновления ассортимента -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это доля новых товаров, появившихся на рынке в течение определенного времени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количество ассортиментных групп (подгрупп, видов) товаров, имеющихся в том или ином розничном или оптовом звене, представленных в номенклатурных или формулярных списках, классификаторах, государственных реестрах, регистрах, каталогах, выпускаемых различными фармацевтическими предприя</w:t>
            </w:r>
            <w:r>
              <w:rPr>
                <w:color w:val="000000"/>
                <w:szCs w:val="24"/>
              </w:rPr>
              <w:softHyphen/>
              <w:t>тиями или фирмами, производящими медицинские инструменты, приборы и оборудование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количество товарных единиц одной ассортиментной группы (подгруппы), имеющихся в том или ином розничном или оптовом звене, представленных в номенклатурных или формулярных списках, классификаторах, государственных реестрах, регистрах, каталогах или выпускаемых фармацевтическими предприятиями и фирмами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это количество вариантов товаров одной товарной единицы или одной ассортиментной группы, имеющихся в том или ином розничном или оптовом звене, представленных в номенклатурных или формулярных списках, классификаторах, государственных реестрах, регистрах, каталогах или выпускаемых фармацевтическими предприятиями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44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Полнота ассортимента-это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количество товарных единиц одной ассортиментной группы (подгруппы), имеющихся в том или ином розничном или оптовом звене, представленных в номенклатурных или формулярных списках, классификаторах, государственных реестрах, регистрах, каталогах или выпускаемых фармацевтическими предприятиями и фирмами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это доля новых товаров, появившихся на рынке в течение определенного времени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количество ассортиментных групп (подгрупп, видов) товаров, имеющихся в том или ином розничном или оптовом звене, представленных в номенклатурных или формулярных списках, классификаторах, государственных реестрах, регистрах, каталогах, выпускаемых различными фармацевтическими предприя</w:t>
            </w:r>
            <w:r>
              <w:rPr>
                <w:color w:val="000000"/>
                <w:szCs w:val="24"/>
              </w:rPr>
              <w:softHyphen/>
              <w:t>тиями или фирмами, производящими медицинские инструменты, приборы и оборудование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это количество вариантов товаров одной товарной единицы или одной ассортиментной группы, имеющихся в том или ином розничном или оптовом звене, представленных в номенклатурных или формулярных списках, классификаторах, государственных реестрах, регистрах, каталогах или выпускаемых фармацевтическими предприятиями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45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Глубина ассортимента — это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количество вариантов товаров одной товарной единицы или одной ассортиментной группы, имеющихся в том или ином розничном или оптовом звене, представленных в номенкла</w:t>
            </w:r>
            <w:r>
              <w:rPr>
                <w:color w:val="000000"/>
                <w:szCs w:val="24"/>
              </w:rPr>
              <w:softHyphen/>
              <w:t>турных или формулярных списках, классификаторах, государственных реестрах, регистрах, каталогах или выпускаемых фармацевтическими предприятиями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количество товарных единиц одной ассортиментной группы (подгруппы), имеющихся в том или ином розничном или оптовом звене, представленных в номенклатурных или формулярных списках, классификаторах, государственных реестрах, регистрах, каталогах или выпускаемых фармацевтическими предприятиями и фирмами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это доля новых товаров, появившихся на рынке в течение определенного времени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количество ассортиментных групп (подгрупп, видов) товаров, имеющихся в том или ином розничном или оптовом звене, представленных в номенклатурных или формулярных списках, классификаторах, государственных реестрах, регистрах, каталогах, выпускаемых различными фармацевтическими предприя</w:t>
            </w:r>
            <w:r>
              <w:rPr>
                <w:color w:val="000000"/>
                <w:szCs w:val="24"/>
              </w:rPr>
              <w:softHyphen/>
              <w:t>тиями или фирмами, производящими медицинские инструменты, приборы и оборудование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46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Определите класс морального износа изделия медицинской техники, если  коэффициент износа  не превышает 0,35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I класс — современные изделия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II класс — относительно новые изделия, производимые или уже не выпускаемые фирмами-изготовителями, однако имеющие соответствующую фирменную техническую поддержку (ремонт, поставку запасных частей и комплектую</w:t>
            </w:r>
            <w:r>
              <w:rPr>
                <w:color w:val="000000"/>
                <w:szCs w:val="24"/>
              </w:rPr>
              <w:softHyphen/>
              <w:t>щих, дооснащение и модернизацию)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III класс — не новые изделия, не выпускаемые в течение 3—4 лет, но имеющие соответствующую техническую поддержку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IV класс — старые изделия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47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Определите класс морального износа изделия медицинской техники, если  коэффициент износа   находится в диапазоне 0,33 &lt;К&lt;1,0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II класс — относительно новые изделия, производимые или уже не выпускаемые фирмами-изготовителями, однако имеющие соответствующую фирменную техническую поддержку (ремонт, поставку запасных частей и комплектую</w:t>
            </w:r>
            <w:r>
              <w:rPr>
                <w:color w:val="000000"/>
                <w:szCs w:val="24"/>
              </w:rPr>
              <w:softHyphen/>
              <w:t>щих, дооснащение и модернизацию)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I класс — современные изделия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III класс — не новые изделия, не выпускаемые в течение 3—4 лет, но имеющие соответствующую техническую поддержку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IV класс — старые изделия, снятые с производства и не имеющие фирменной технической поддержки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48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Определите класс морального износа изделия медицинской техники, если  коэффициент износа   находится в диапазоне  1,0 &lt; К &lt;1,7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III класс — не новые изделия, не выпускаемые в течение 3—4 лет, но имеющие соответствующую техническую поддержку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I класс — современные изделия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II класс — относительно новые изделия,произ</w:t>
            </w:r>
            <w:r>
              <w:rPr>
                <w:color w:val="000000"/>
                <w:szCs w:val="24"/>
              </w:rPr>
              <w:softHyphen/>
              <w:t>водимые или уже не выпускаемые фирмами-изготовителями, однако имеющие соответствующую фирменную техническую поддержку (ремонт, поставку запасных частей и комплектую</w:t>
            </w:r>
            <w:r>
              <w:rPr>
                <w:color w:val="000000"/>
                <w:szCs w:val="24"/>
              </w:rPr>
              <w:softHyphen/>
              <w:t>щих, дооснащение и модернизацию)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IV класс — старые изделия, снятые с производства и не имеющие фирменной технической поддержки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49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Определите класс морального износа изделия медицинской техники, если  коэффициент износа</w:t>
            </w:r>
          </w:p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К &gt;1,7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IV класс — старые изделия, снятые с производства и не имеющие фирменной технической поддержки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I класс — современные изделия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II класс — относительно новые изделия, производимые или уже не выпускаемые фирмами-изготовителями, однако имеющие соответствующую фирменную техническую поддержку (ремонт, поставку запасных частей и комплектую</w:t>
            </w:r>
            <w:r>
              <w:rPr>
                <w:color w:val="000000"/>
                <w:szCs w:val="24"/>
              </w:rPr>
              <w:softHyphen/>
              <w:t>щих, дооснащение и модернизацию)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III класс — не новые изделия, не выпускаемые в течение 3—4 лет, но имеющие соответствующую техническую поддержку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50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Поддержание минимального ассортимента аптеки является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лицензионным требованием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требованием руководителя фармацевтической организации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требованием старшего провизора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требованием рынка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51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Коэффициент рациональности- это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средневзвешенное значение показателя рациональности с учетом влияния этих факторов на рациональность ассортимента (вес фактора) и реальных значений  ко</w:t>
            </w:r>
            <w:r>
              <w:rPr>
                <w:color w:val="000000"/>
                <w:szCs w:val="24"/>
              </w:rPr>
              <w:softHyphen/>
              <w:t>эффициентов широты (Кш), полноты (Кп), устойчивости (К) и новизны (Кн) ассортимента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свойство набора товаров разных групп, характеризующее степень их близости по обеспечению рационального товародвижения, реализации и/или использования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отношение количества видов, разновидностей и наименований товаров, пользующихся устойчивым спросом у потребителей, к общему количеству видов, разновидностей и наименований товаров тех же однородных групп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отношение количества отдельных товаров к суммарному количеству всех товаров, входящих в ассортимент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52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 w:val="32"/>
                <w:szCs w:val="32"/>
                <w:lang w:val="ru-RU"/>
              </w:rPr>
            </w:pPr>
            <w:r>
              <w:rPr>
                <w:color w:val="000000"/>
                <w:szCs w:val="24"/>
              </w:rPr>
              <w:t>Гармоничность ассортимента-это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свойство набора товаров разных групп, характеризующее степень их близости по обеспечению рационального товародвижения, реализации и/или использования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отношение количества видов, разновидностей и наименований товаров, пользующихся устойчивым спросом у потребителей, к общему количеству видов, разновидностей и наименований товаров тех же однородных групп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отношение количества отдельных товаров к суммарному количеству всех товаров, входящих в ассортимент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средневзвешенное значение показателя рациональности с учетом влияния этих факторов на рациональность ассортимента (вес фактора) и реальных значений  ко</w:t>
            </w:r>
            <w:r>
              <w:rPr>
                <w:color w:val="000000"/>
                <w:szCs w:val="24"/>
              </w:rPr>
              <w:softHyphen/>
              <w:t>эффициентов широты (Кш), полноты (Кп), устойчивости (К) и новизны (Кн) ассортимента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53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rStyle w:val="a5"/>
                <w:b w:val="0"/>
                <w:bCs w:val="0"/>
                <w:color w:val="000000"/>
                <w:szCs w:val="24"/>
                <w:lang w:val="ru-RU"/>
              </w:rPr>
              <w:t xml:space="preserve">Лекарственные вещества </w:t>
            </w:r>
            <w:r>
              <w:rPr>
                <w:color w:val="000000"/>
                <w:szCs w:val="24"/>
                <w:lang w:val="ru-RU"/>
              </w:rPr>
              <w:t xml:space="preserve">- это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вещества или их комбинации, вступающие в контакт с организмом человека или животного, проникающие в органы, ткани организма человека или животного, применяемые для профилактики, диагностики (за исключением веществ или их комбинаций, не контактирующих с организмом человека или животного), лечения заболевания, реабилитации, для сохранения, предотвращения или прерывания беременности и полученные из крови, плазмы крови, из органов, тканей организма человека или животного, растений, минералов методами синтеза или с применением биологических технологий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лекарственные средства в виде лекарственных форм, применяемые для профилактики, диагностики, лечения заболевания, реабилитации, для сохранения, предотвращения или прерывания беременности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соответствие лекарственного средства требованиям фармакопейной статьи либо в случае ее отсутствия нормативной документации или нормативного документа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характеристика лекарственного средства, основанная на сравнительном анализе его эффективности и риска причинения вреда здоровью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54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rStyle w:val="a5"/>
                <w:b w:val="0"/>
                <w:color w:val="222222"/>
                <w:u w:val="single"/>
              </w:rPr>
            </w:pPr>
            <w:r>
              <w:rPr>
                <w:rStyle w:val="a5"/>
                <w:b w:val="0"/>
                <w:bCs w:val="0"/>
                <w:color w:val="000000"/>
                <w:szCs w:val="24"/>
              </w:rPr>
              <w:t xml:space="preserve">Безопасность лекарственного средства- это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характеристика лекарственного средства, основанная на сравнительном анализе его эффективности и риска причинения вреда здоровью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ложная информация о составе и/или производителе лекарственного средства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характеристика степени положительного влияния лекарственного препарата на течение, продолжительность заболевания или его предотвращение, реабилитацию, на сохранение, предотвращение или прерывание беременности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соответствие лекарственного средства требованиям фармакопейной статьи либо в случае ее отсутствия нормативной документации или нормативного документа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55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rStyle w:val="a5"/>
                <w:b w:val="0"/>
                <w:bCs w:val="0"/>
                <w:color w:val="000000"/>
                <w:szCs w:val="24"/>
              </w:rPr>
              <w:t xml:space="preserve">Фальсифицированное лекарственное средство- это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лекарственное средство, сопровождаемое ложной информацией о составе и/или производителе лекарственного средства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лекарственное средство, находящееся в обороте с нарушением гражданского законодательства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лекарственное средство, не соответствующее требованиям фармакопейной статьи либо в случае ее отсутствия требованиям нормативной документации или нормативного документа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лекарственные средства в виде лекарственных форм, применяемые для профилактики, диагностики, лечения заболевания, реабилитации, для сохранения, предотвращения или прерывания беременности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56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rStyle w:val="a5"/>
                <w:b w:val="0"/>
                <w:bCs w:val="0"/>
                <w:color w:val="000000"/>
                <w:szCs w:val="24"/>
              </w:rPr>
              <w:t>Контрафактное лекарственное средство-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лекарственное средство, находящееся в обороте с нарушением гражданского законодательства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лекарственное средство, сопровождаемое ложной информацией о составе и/или производителе лекарственного средства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лекарственное средство, не соответствующее требованиям фармакопейной статьи либо в случае ее отсутствия требованиям нормативной документации или нормативного документа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лекарственные средства в виде лекарственных форм, применяемые для профилактики, диагностики, лечения заболевания, реабилитации, для сохранения, предотвращения или прерывания беременности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57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rStyle w:val="a5"/>
                <w:b w:val="0"/>
                <w:bCs w:val="0"/>
                <w:color w:val="000000"/>
                <w:szCs w:val="24"/>
                <w:lang w:val="ru-RU"/>
              </w:rPr>
              <w:t>Недоброкачественное лекарственное средство</w:t>
            </w:r>
            <w:r>
              <w:rPr>
                <w:color w:val="000000"/>
                <w:szCs w:val="24"/>
                <w:lang w:val="ru-RU"/>
              </w:rPr>
              <w:t>-это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лекарственное средство, не соответствующее требованиям фармакопейной статьи либо в случае ее отсутствия требованиям нормативной документации или нормативного документа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лекарственное средство, находящееся в обороте с нарушением гражданского законодательства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лекарственное средство, сопровождаемое ложной информацией о составе и/или производителе лекарственного средства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характеристика степени положительного влияния лекарственного препарата на течение, продолжительность заболевания или его предотвращение, реабилитацию, на сохранение, предотвращение или прерывание беременности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58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Письменный контроль </w:t>
            </w:r>
            <w:r>
              <w:rPr>
                <w:rStyle w:val="a5"/>
                <w:b w:val="0"/>
                <w:bCs w:val="0"/>
                <w:color w:val="000000"/>
                <w:szCs w:val="24"/>
                <w:lang w:val="ru-RU"/>
              </w:rPr>
              <w:t xml:space="preserve">качества </w:t>
            </w:r>
            <w:r>
              <w:rPr>
                <w:color w:val="000000"/>
                <w:szCs w:val="24"/>
                <w:lang w:val="ru-RU"/>
              </w:rPr>
              <w:t xml:space="preserve">лекарственных средств осуществляется в отношении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лекарственных средств , изготавливаемых в аптеке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всех лекарственных средств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фальсифицированных лекарственных средств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лекарственных средств , имеющих форму порошка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59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Паспорт, выписанный на лекарственный препарат, должен храниться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не менее двух месяцев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не менее двух недель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течение месяца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течение года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60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Поступающих в гражданский оборот после 29 ноября 2019 года, лекарственные препараты должны ли сопровождаться документами, содержащими сведения о зарегистрированных декларациях о соответствии и выданных сертификатах соответствия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Нет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Да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Иногда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только для  иммунобиологических лекарственных препаратов: вакцин, сывороток, иммуноглобулинов, токсинов и антитоксинов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61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Законность нахождения серии (партии) лекарственного препарата проверяется через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официальный сайт Росздравнадзора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официальный сайт Минздрава </w:t>
            </w:r>
            <w:r>
              <w:rPr>
                <w:color w:val="000000"/>
                <w:szCs w:val="24"/>
              </w:rPr>
              <w:t xml:space="preserve">РФ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C81992">
            <w:hyperlink r:id="rId11">
              <w:r w:rsidR="00FB5B4E">
                <w:rPr>
                  <w:rStyle w:val="-"/>
                  <w:color w:val="000000"/>
                  <w:szCs w:val="24"/>
                </w:rPr>
                <w:t>официальный сайт Федеральной службы по техническому и экспортному контролю</w:t>
              </w:r>
            </w:hyperlink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highlight w:val="white"/>
                <w:lang w:val="ru-RU"/>
              </w:rPr>
              <w:t xml:space="preserve">официальный сайт </w:t>
            </w:r>
            <w:hyperlink r:id="rId12">
              <w:r>
                <w:rPr>
                  <w:rStyle w:val="-"/>
                  <w:color w:val="000000"/>
                  <w:szCs w:val="24"/>
                  <w:highlight w:val="white"/>
                  <w:u w:val="none"/>
                  <w:lang w:val="ru-RU"/>
                </w:rPr>
                <w:t>Федерального медико-биологическое агентств</w:t>
              </w:r>
            </w:hyperlink>
            <w:r>
              <w:rPr>
                <w:color w:val="000000"/>
                <w:szCs w:val="24"/>
                <w:highlight w:val="white"/>
                <w:lang w:val="ru-RU"/>
              </w:rPr>
              <w:t>а</w:t>
            </w:r>
          </w:p>
        </w:tc>
      </w:tr>
      <w:tr w:rsidR="00A20D57">
        <w:trPr>
          <w:trHeight w:val="340"/>
        </w:trPr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rPr>
          <w:trHeight w:val="1140"/>
        </w:trPr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62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highlight w:val="white"/>
                <w:lang w:val="ru-RU"/>
              </w:rPr>
              <w:t>П</w:t>
            </w:r>
            <w:r>
              <w:rPr>
                <w:color w:val="000000"/>
                <w:szCs w:val="24"/>
                <w:lang w:val="ru-RU"/>
              </w:rPr>
              <w:t xml:space="preserve">ри отсутствии на сайте Росздравнадзора информации о вводе в гражданский оборот серии (партии) лекарственного препарата следует обращаться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в территориальный орган Росздравнадзора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Росздравнадзор РФ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Генеральную прокуратуру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аппаратную президента РФ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63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 xml:space="preserve">В соответствии с </w:t>
            </w:r>
            <w:hyperlink r:id="rId13">
              <w:r>
                <w:rPr>
                  <w:rStyle w:val="-"/>
                  <w:color w:val="000000"/>
                  <w:szCs w:val="24"/>
                  <w:u w:val="none"/>
                  <w:lang w:val="ru-RU"/>
                </w:rPr>
                <w:t>ОФС «Хранение лекарственного растительного сырья и лекарственных растительных препаратов»</w:t>
              </w:r>
            </w:hyperlink>
            <w:r>
              <w:rPr>
                <w:color w:val="000000"/>
                <w:szCs w:val="24"/>
                <w:lang w:val="ru-RU"/>
              </w:rPr>
              <w:t xml:space="preserve"> хранение - это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процесс хранения лекарственных средств до момента их использования в пределах установленного срока годности, являющийся составной частью обращения лекарственных средств.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один из базовых процессов обращения лекарственных средств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соглашение, процесс, подразумевающий под собой обязательство сохранить и впоследствии возвратить владельцу лекарственное средство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этап обращения лекарственного средства, который должен проходить в условиях, обеспечивающих минимальное изменение его количества и качества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64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Комплекс помещений для хранения должен включать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numPr>
                <w:ilvl w:val="0"/>
                <w:numId w:val="4"/>
              </w:num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помещение (зону) приемки, предназначенную для распаковки и приема упаковок с лекарственными средствами и их предварительного осмотра;</w:t>
            </w:r>
          </w:p>
          <w:p w:rsidR="00A20D57" w:rsidRDefault="00FB5B4E">
            <w:pPr>
              <w:numPr>
                <w:ilvl w:val="0"/>
                <w:numId w:val="4"/>
              </w:numPr>
            </w:pPr>
            <w:r>
              <w:rPr>
                <w:color w:val="000000"/>
                <w:szCs w:val="24"/>
                <w:lang w:val="ru-RU"/>
              </w:rPr>
              <w:t xml:space="preserve">помещение (зону) для отбора проб лекарственных средств в соответствии с требованиями </w:t>
            </w:r>
            <w:hyperlink r:id="rId14">
              <w:r>
                <w:rPr>
                  <w:rStyle w:val="-"/>
                  <w:color w:val="000000"/>
                  <w:szCs w:val="24"/>
                  <w:u w:val="none"/>
                  <w:lang w:val="ru-RU"/>
                </w:rPr>
                <w:t>ОФС «Отбор проб»</w:t>
              </w:r>
            </w:hyperlink>
            <w:r>
              <w:rPr>
                <w:color w:val="000000"/>
                <w:szCs w:val="24"/>
                <w:lang w:val="ru-RU"/>
              </w:rPr>
              <w:t>;</w:t>
            </w:r>
          </w:p>
          <w:p w:rsidR="00A20D57" w:rsidRDefault="00FB5B4E">
            <w:pPr>
              <w:numPr>
                <w:ilvl w:val="0"/>
                <w:numId w:val="4"/>
              </w:num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помещение (зону) для карантинного хранения лекарственных средств;</w:t>
            </w:r>
          </w:p>
          <w:p w:rsidR="00A20D57" w:rsidRDefault="00FB5B4E">
            <w:pPr>
              <w:numPr>
                <w:ilvl w:val="0"/>
                <w:numId w:val="4"/>
              </w:num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помещения для лекарственных средств, требующих особых условий хранения;</w:t>
            </w:r>
          </w:p>
          <w:p w:rsidR="00A20D57" w:rsidRDefault="00FB5B4E">
            <w:pPr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color w:val="000000"/>
                <w:szCs w:val="24"/>
              </w:rPr>
              <w:t>помещение (зону) для хранения забракованных, возвращенных, отозванных и/или лекарственных средств с истекшим сроком годности. Указанные лекарственные средства и места их хранения должны быть четко обозначены.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numPr>
                <w:ilvl w:val="0"/>
                <w:numId w:val="3"/>
              </w:num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помещение (зону) приемки, предназначенную для распаковки и приема упаковок с лекарственными средствами и их предварительного осмотра;</w:t>
            </w:r>
          </w:p>
          <w:p w:rsidR="00A20D57" w:rsidRDefault="00FB5B4E">
            <w:pPr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помещение (зону) приемки, предназначенную для распаковки и приема упаковок с иммунобиологическими лекарственными препаратами  и их предварительного осмотра</w:t>
            </w:r>
          </w:p>
          <w:p w:rsidR="00A20D57" w:rsidRDefault="00FB5B4E">
            <w:pPr>
              <w:numPr>
                <w:ilvl w:val="0"/>
                <w:numId w:val="3"/>
              </w:numPr>
            </w:pPr>
            <w:r>
              <w:rPr>
                <w:color w:val="000000"/>
                <w:szCs w:val="24"/>
                <w:lang w:val="ru-RU"/>
              </w:rPr>
              <w:t xml:space="preserve">помещение (зону) для отбора проб лекарственных средств в соответствии с требованиями </w:t>
            </w:r>
            <w:hyperlink r:id="rId15">
              <w:r>
                <w:rPr>
                  <w:rStyle w:val="-"/>
                  <w:color w:val="000000"/>
                  <w:szCs w:val="24"/>
                  <w:u w:val="none"/>
                  <w:lang w:val="ru-RU"/>
                </w:rPr>
                <w:t>ОФС «Отбор проб»</w:t>
              </w:r>
            </w:hyperlink>
            <w:r>
              <w:rPr>
                <w:color w:val="000000"/>
                <w:szCs w:val="24"/>
                <w:lang w:val="ru-RU"/>
              </w:rPr>
              <w:t>;</w:t>
            </w:r>
          </w:p>
          <w:p w:rsidR="00A20D57" w:rsidRDefault="00FB5B4E">
            <w:pPr>
              <w:numPr>
                <w:ilvl w:val="0"/>
                <w:numId w:val="3"/>
              </w:num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помещение (зону) для карантинного хранения лекарственных средств;</w:t>
            </w:r>
          </w:p>
          <w:p w:rsidR="00A20D57" w:rsidRDefault="00FB5B4E">
            <w:pPr>
              <w:numPr>
                <w:ilvl w:val="0"/>
                <w:numId w:val="3"/>
              </w:num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помещения для лекарственных средств, требующих особых условий хранения;</w:t>
            </w:r>
          </w:p>
          <w:p w:rsidR="00A20D57" w:rsidRDefault="00FB5B4E">
            <w:pPr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color w:val="000000"/>
                <w:szCs w:val="24"/>
              </w:rPr>
              <w:t>помещение (зону) для хранения забракованных, возвращенных, отозванных и/или лекарственных средств с истекшим сроком годности. Указанные лекарственные средства и места их хранения должны быть четко обозначены.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numPr>
                <w:ilvl w:val="0"/>
                <w:numId w:val="4"/>
              </w:num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помещение (зону) приемки, предназначенную для распаковки и приема упаковок с лекарственными средствами и их предварительного осмотра;</w:t>
            </w:r>
          </w:p>
          <w:p w:rsidR="00A20D57" w:rsidRDefault="00FB5B4E">
            <w:pPr>
              <w:numPr>
                <w:ilvl w:val="0"/>
                <w:numId w:val="4"/>
              </w:numPr>
            </w:pPr>
            <w:r>
              <w:rPr>
                <w:color w:val="000000"/>
                <w:szCs w:val="24"/>
                <w:lang w:val="ru-RU"/>
              </w:rPr>
              <w:t xml:space="preserve">помещение (зону) для отбора проб лекарственных средств в соответствии с требованиями </w:t>
            </w:r>
            <w:hyperlink r:id="rId16">
              <w:r>
                <w:rPr>
                  <w:rStyle w:val="-"/>
                  <w:color w:val="000000"/>
                  <w:szCs w:val="24"/>
                  <w:u w:val="none"/>
                  <w:lang w:val="ru-RU"/>
                </w:rPr>
                <w:t>ОФС «Отбор проб»</w:t>
              </w:r>
            </w:hyperlink>
            <w:r>
              <w:rPr>
                <w:color w:val="000000"/>
                <w:szCs w:val="24"/>
                <w:lang w:val="ru-RU"/>
              </w:rPr>
              <w:t>;</w:t>
            </w:r>
          </w:p>
          <w:p w:rsidR="00A20D57" w:rsidRDefault="00FB5B4E">
            <w:pPr>
              <w:numPr>
                <w:ilvl w:val="0"/>
                <w:numId w:val="4"/>
              </w:num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помещение (зону) для карантинного хранения лекарственных средств;</w:t>
            </w:r>
          </w:p>
          <w:p w:rsidR="00A20D57" w:rsidRDefault="00FB5B4E">
            <w:pPr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color w:val="000000"/>
                <w:szCs w:val="24"/>
              </w:rPr>
              <w:t>помещение (зону) для хранения забракованных, возвращенных, отозванных и/или лекарственных средств с истекшим сроком годности. Указанные лекарственные средства и места их хранения должны быть четко обозначены.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numPr>
                <w:ilvl w:val="0"/>
                <w:numId w:val="3"/>
              </w:num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помещение (зону) приемки, предназначенную для распаковки и приема упаковок с лекарственными средствами и их предварительного осмотра;</w:t>
            </w:r>
          </w:p>
          <w:p w:rsidR="00A20D57" w:rsidRDefault="00FB5B4E">
            <w:pPr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помещение (зону) приемки, предназначенную для распаковки и приема упаковок с иммунобиологическими лекарственными препаратами  и их предварительного осмотра</w:t>
            </w:r>
          </w:p>
          <w:p w:rsidR="00A20D57" w:rsidRDefault="00FB5B4E">
            <w:pPr>
              <w:numPr>
                <w:ilvl w:val="0"/>
                <w:numId w:val="3"/>
              </w:numPr>
            </w:pPr>
            <w:r>
              <w:rPr>
                <w:color w:val="000000"/>
                <w:szCs w:val="24"/>
                <w:lang w:val="ru-RU"/>
              </w:rPr>
              <w:t xml:space="preserve">помещение (зону) для отбора проб лекарственных средств в соответствии с требованиями </w:t>
            </w:r>
            <w:hyperlink r:id="rId17">
              <w:r>
                <w:rPr>
                  <w:rStyle w:val="-"/>
                  <w:color w:val="000000"/>
                  <w:szCs w:val="24"/>
                  <w:u w:val="none"/>
                  <w:lang w:val="ru-RU"/>
                </w:rPr>
                <w:t>ОФС «Отбор проб»</w:t>
              </w:r>
            </w:hyperlink>
            <w:r>
              <w:rPr>
                <w:color w:val="000000"/>
                <w:szCs w:val="24"/>
                <w:lang w:val="ru-RU"/>
              </w:rPr>
              <w:t>;</w:t>
            </w:r>
          </w:p>
          <w:p w:rsidR="00A20D57" w:rsidRDefault="00FB5B4E">
            <w:pPr>
              <w:numPr>
                <w:ilvl w:val="0"/>
                <w:numId w:val="3"/>
              </w:num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помещение (зону) для карантинного хранения лекарственных средств;</w:t>
            </w:r>
          </w:p>
          <w:p w:rsidR="00A20D57" w:rsidRDefault="00FB5B4E">
            <w:pPr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color w:val="000000"/>
                <w:szCs w:val="24"/>
              </w:rPr>
              <w:t>помещение (зону) для хранения забракованных, возвращенных, отозванных и/или лекарственных средств с истекшим сроком годности. Указанные лекарственные средства и места их хранения должны быть четко обозначены.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65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Может ли при отсутствии отдельного изолированного помещения "Зона хранения" выделяется в общем помещении?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Может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Не может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Только при отсутствии в обороте наркотических и психотропных лекарственных средств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Может, при наличии специального разрешения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66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Внутренняя отделка поверхности стен и потолков помещений для хранения лекарственных средств должна быть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гладкой, допускающей возможность проведения влажной уборки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выполнена обязательно с использованием матового или глянцевого кафеля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обязательно иметь пред чистовую отделку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любой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67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По уборке разлитых или рассыпанных лекарственных средств с целью полного устранения и предотвращения загрязнения других лекарственных средств 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Должны разрабатываться специальные инструкции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Должны вестись записи в специальных журналах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Должен быть разработан график таких уборок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Ответственное лицо определяет порядок проведения уборки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68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При ручном способе разгрузочно-погрузочных работ высота укладки лекарственных средств не должна превышать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1,5 м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2 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1,2 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1,8 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69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Лекарственные средства в помещениях для хранения должны размешаться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 в шкафах, на стеллажах, подтоварниках, поддонах и др.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на полу без поддона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на поддонах в несколько рядов без использования стеллажей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как угодно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70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Забракованные лекарственные средства должны быть идентифицированы и храниться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в соответствующем помещении (зоне) в условиях, не допускающих их несанкционированного использования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отдельно отведенном помещении, не допускающем доступ посторонних лиц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отдельной коробке или емкости для хранения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любом свободном месте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71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При хранении лекарственных средств, требующих защиты от влияния факторов внешней среды (света, температуры, атмосферного состава воздуха и др.), необходимо обеспечить указанный в фармакопейной статье или нормативной документации режим хранения. Отклонения от регламентируемых условий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допускаются однократно только на краткосрочный период (не более 24 ч), если при этом специальные условия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не допускаются не при каком условии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допускаются, но не более чем 3 раза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допускаются однократно только на краткосрочный период (не более 12 ч), если при этом специальные условия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72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Лекарственные средства с гигроскопическими свойствами необходимо хранить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при относительной влажности не более 50 %,  в упаковке, представляющей собой тару стеклянную для лекарственных средств, герметично укупоренную, или в упаковке с дополнительной защитой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при относительной влажности не более 60 % в упаковке, представляющей собой тару стеклянную для лекарственных средств, герметично укупоренную, или в упаковке с дополнительной защитой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при любой влажности и в любой упаковке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только в сухом помещении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73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Кристаллогидраты необходимо хранить 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при температуре от 8 до 15 °С и относительной влажности воздуха не более 60 %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при температуре не выше 25 °С и относительной влажности воздуха не более 50 %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при любой температуре и влажности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при температуре не выше 5 °С и относительной влажности воздуха не более 60 %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74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Хранения термолабильных лекарственных средств должно осуществляться 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В специально оборудованных помещениях (холодильных камерах) или в помещениях для хранения, оснащенных достаточным количеством холодильных шкафов, холодильников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прохладном помещении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любом помещении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Только в морозильных камерах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75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Контроль температурного режима холодильного оборудования для  термолабильных лекарственных средств осуществляют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не реже двух раз в сутки.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каждые два часа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один раз в сутки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не реже пяти раз в сутки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76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Режим "Хранить при температуре не выше 30 °С", предполагает интервал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от 2 до 30 °С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от 2 до 25 °С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от 15 до 25 °С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от 8 до 15 °С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77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Режим "Хранить при температуре не выше 25 °С ", предполагает интервал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от 2 до 25 °С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от 8 до 25 °С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от 15 до 25 °С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от 8 до 15 °С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78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Режим "Хранить при температуре не выше 15 °С  ", предполагает интервал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от 2 до 15 °С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от 8 до 15 °С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от 15 до 25 °С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от 8 до 25 °С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79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Режим "Хранить при температуре не выше 8 °С  ", предполагает интервал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от 2 до 8 °С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от 2 до 15 °С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от 8 до 15 °С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от 8 до 25 °С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80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Режим "Хранить при температуре не ниже 8 °С   ", предполагает интервал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от 8 до 25 °С</w:t>
            </w:r>
            <w:r>
              <w:rPr>
                <w:color w:val="000000"/>
                <w:szCs w:val="24"/>
              </w:rPr>
              <w:br/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от 8 до 15 °С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от 2 до 8 °С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от 2 до 15 °С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81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Режим "Хранить при температуре от 15 до 25 °С    ", предполагает интервал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от 15 до 25 °С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от 2 до 30 °С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от 2 до 25 °С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от 2 до 15 °С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82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Правила хранения наркотических средств, психотропных веществ и их прекурсоров утверждены 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Постановлением Правительства РФ от 31 декабря 2009 г. N 1148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Приказом Минздравсоцразвития РФ от 23.08.2010 № 706 н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Приказом Минздравсоцразвития РФ от 09.12.2008 № 705 н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Приказом Министерства здравоохранения РФ от 10.02.2016 № 83 н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83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Хранение наркотических средств, психотропных веществ и прекурсоров осуществляется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юридическими лицами, имеющими лицензию на осуществление деятельности по обороту наркотических средств, психотропных веществ и их прекурсоров, культивированию наркосодержащих растений с указанием работ и услуг по хранению наркотических средств, психотропных веществ и прекурсоров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всеми фармацевтическими организациями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юридическими лицами, имеющими лицензию на осуществление фармацевтической деятельности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руководитель фармацевтической организации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84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Помещение для наркотических средств, психотропных веществ и прекурсоров 1 категории предназначены для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производителей и изготовителей (за исключением аптечных организаций) наркотических средств, психотропных веществ и прекурсоров, предназначенные для хранения исходных материалов и готовой продукции (за исключением продукции, находящейся в незавершенном производстве), помещения организаций, осуществляющих оптовую торговлю наркотическими средствами, психотропными веществами и прекурсорами и (или) переработку наркотических средств, психотропных веществ и прекурсоров, предназначенные для хранения наркотических средств, психотропных веществ и прекурсоров, а также помещения организаций, осуществляющих хранение наркотических средств и психотропных веществ, предназначенных для ликвидации медико-санитарных последствий чрезвычайных ситуаций природного и техногенного характера или для мобилизационных нужд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хранения 3-месячного или 6-месячного запаса (для аптечных организаций, расположенных в сельских населенных пунктах и удаленных от населенных пунктов местностях) наркотических средств и психотропных веществ, а также помещения ветеринарных аптечных организаций, предназначенные для хранения 3-месячного запаса наркотических средств и психотропных веществ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>медицинских и ветеринарных организаций, предназначенные для хранения 15-дневного запаса наркотических средств и психотропных веществ, внесенных в </w:t>
            </w:r>
            <w:hyperlink r:id="rId18" w:anchor="dst100178" w:history="1">
              <w:r>
                <w:rPr>
                  <w:rStyle w:val="-"/>
                  <w:color w:val="000000"/>
                  <w:szCs w:val="24"/>
                  <w:u w:val="none"/>
                  <w:lang w:val="ru-RU"/>
                </w:rPr>
                <w:t>список II</w:t>
              </w:r>
            </w:hyperlink>
            <w:r>
              <w:rPr>
                <w:color w:val="000000"/>
                <w:szCs w:val="24"/>
                <w:lang w:val="ru-RU"/>
              </w:rPr>
              <w:t> перечня, и месячного запаса психотропных веществ, внесенных в </w:t>
            </w:r>
            <w:hyperlink r:id="rId19" w:anchor="dst100315" w:history="1">
              <w:r>
                <w:rPr>
                  <w:rStyle w:val="-"/>
                  <w:color w:val="000000"/>
                  <w:szCs w:val="24"/>
                  <w:u w:val="none"/>
                  <w:lang w:val="ru-RU"/>
                </w:rPr>
                <w:t>список III</w:t>
              </w:r>
            </w:hyperlink>
            <w:r>
              <w:rPr>
                <w:color w:val="000000"/>
                <w:szCs w:val="24"/>
                <w:lang w:val="ru-RU"/>
              </w:rPr>
              <w:t> перечня, помещения медицинских организаций или обособленных подразделений медицинских организаций, предназначенные для хранения наркотических лекарственных препаратов и психотропных лекарственных препаратов, производящих отпуск указанных лекарственных препаратов физическим лицам в соответствии с </w:t>
            </w:r>
            <w:hyperlink r:id="rId20" w:anchor="dst332" w:history="1">
              <w:r>
                <w:rPr>
                  <w:rStyle w:val="-"/>
                  <w:color w:val="000000"/>
                  <w:szCs w:val="24"/>
                  <w:u w:val="none"/>
                  <w:lang w:val="ru-RU"/>
                </w:rPr>
                <w:t>пунктом 1 статьи 25</w:t>
              </w:r>
            </w:hyperlink>
            <w:r>
              <w:rPr>
                <w:color w:val="000000"/>
                <w:szCs w:val="24"/>
                <w:lang w:val="ru-RU"/>
              </w:rPr>
              <w:t xml:space="preserve"> Федерального закона "О наркотических средствах и психотропных веществах", помещения юридических лиц, предназначенные для хранения наркотических средств и психотропных веществ, используемых в научных, учебных и экспертных целях, а также помещения юридических лиц, предназначенные для хранения прекурсоров, используемых в научных, учебных и экспертных целях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медицинских и ветеринарных организаций, предназначенные для хранения суточного запаса наркотических средств и психотропных веществ, внесенных в список </w:t>
            </w:r>
            <w:r>
              <w:rPr>
                <w:color w:val="000000"/>
                <w:szCs w:val="24"/>
              </w:rPr>
              <w:t>II</w:t>
            </w:r>
            <w:r>
              <w:rPr>
                <w:color w:val="000000"/>
                <w:szCs w:val="24"/>
                <w:lang w:val="ru-RU"/>
              </w:rPr>
              <w:t xml:space="preserve"> перечня, и трехдневного запаса психотропных веществ, внесенных в список III перечня, а также помещения медицинских организаций, предназначенные для хранения неиспользованных наркотических средств, принятых от родственников умерших больных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85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Помещение для наркотических средств, психотропных веществ и прекурсоров 4 категории предназначены для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медицинских и ветеринарных организаций, предназначенные для хранения суточного запаса наркотических средств и психотропных веществ, внесенных в список </w:t>
            </w:r>
            <w:r>
              <w:rPr>
                <w:color w:val="000000"/>
                <w:szCs w:val="24"/>
              </w:rPr>
              <w:t>II</w:t>
            </w:r>
            <w:r>
              <w:rPr>
                <w:color w:val="000000"/>
                <w:szCs w:val="24"/>
                <w:lang w:val="ru-RU"/>
              </w:rPr>
              <w:t xml:space="preserve"> перечня, и трехдневного запаса психотропных веществ, внесенных в список III перечня, а также помещения медицинских организаций, предназначенные для хранения неиспользованных наркотических средств, принятых от родственников умерших больных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хранения 3-месячного или 6-месячного запаса (для аптечных организаций, расположенных в сельских населенных пунктах и удаленных от населенных пунктов местностях) наркотических средств и психотропных веществ, а также помещения ветеринарных аптечных организаций, предназначенные для хранения 3-месячного запаса наркотических средств и психотропных веществ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>медицинских и ветеринарных организаций, предназначенные для хранения 15-дневного запаса наркотических средств и психотропных веществ, внесенных в </w:t>
            </w:r>
            <w:hyperlink r:id="rId21" w:anchor="dst100178" w:history="1">
              <w:r>
                <w:rPr>
                  <w:rStyle w:val="-"/>
                  <w:color w:val="000000"/>
                  <w:szCs w:val="24"/>
                  <w:u w:val="none"/>
                  <w:lang w:val="ru-RU"/>
                </w:rPr>
                <w:t>список II</w:t>
              </w:r>
            </w:hyperlink>
            <w:r>
              <w:rPr>
                <w:color w:val="000000"/>
                <w:szCs w:val="24"/>
                <w:lang w:val="ru-RU"/>
              </w:rPr>
              <w:t> перечня, и месячного запаса психотропных веществ, внесенных в </w:t>
            </w:r>
            <w:hyperlink r:id="rId22" w:anchor="dst100315" w:history="1">
              <w:r>
                <w:rPr>
                  <w:rStyle w:val="-"/>
                  <w:color w:val="000000"/>
                  <w:szCs w:val="24"/>
                  <w:u w:val="none"/>
                  <w:lang w:val="ru-RU"/>
                </w:rPr>
                <w:t>список III</w:t>
              </w:r>
            </w:hyperlink>
            <w:r>
              <w:rPr>
                <w:color w:val="000000"/>
                <w:szCs w:val="24"/>
                <w:lang w:val="ru-RU"/>
              </w:rPr>
              <w:t> перечня, помещения медицинских организаций или обособленных подразделений медицинских организаций, предназначенные для хранения наркотических лекарственных препаратов и психотропных лекарственных препаратов, производящих отпуск указанных лекарственных препаратов физическим лицам в соответствии с </w:t>
            </w:r>
            <w:hyperlink r:id="rId23" w:anchor="dst332" w:history="1">
              <w:r>
                <w:rPr>
                  <w:rStyle w:val="-"/>
                  <w:color w:val="000000"/>
                  <w:szCs w:val="24"/>
                  <w:u w:val="none"/>
                  <w:lang w:val="ru-RU"/>
                </w:rPr>
                <w:t>пунктом 1 статьи 25</w:t>
              </w:r>
            </w:hyperlink>
            <w:r>
              <w:rPr>
                <w:color w:val="000000"/>
                <w:szCs w:val="24"/>
                <w:lang w:val="ru-RU"/>
              </w:rPr>
              <w:t xml:space="preserve"> Федерального закона "О наркотических средствах и психотропных веществах", помещения юридических лиц, предназначенные для хранения наркотических средств и психотропных веществ, используемых в научных, учебных и экспертных целях, а также помещения юридических лиц, предназначенные для хранения прекурсоров, используемых в научных, учебных и экспертных целях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производителей и изготовителей (за исключением аптечных организаций) наркотических средств, психотропных веществ и прекурсоров, предназначенные для хранения исходных материалов и готовой продукции (за исключением продукции, находящейся в незавершенном производстве), помещения организаций, осуществляющих оптовую торговлю наркотическими средствами, психотропными веществами и прекурсорами и (или) переработку наркотических средств, психотропных веществ и прекурсоров, предназначенные для хранения наркотических средств, психотропных веществ и прекурсоров, а также помещения организаций, осуществляющих хранение наркотических средств и психотропных веществ, предназначенных для ликвидации медико-санитарных последствий чрезвычайных ситуаций природного и техногенного характера или для мобилизационных нужд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86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Помещение для наркотических средств, психотропных веществ и прекурсоров 2 категории предназначены для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хранения 3-месячного или 6-месячного запаса (для аптечных организаций, расположенных в сельских населенных пунктах и удаленных от населенных пунктов местностях) наркотических средств и психотропных веществ, а также помещения ветеринарных аптечных организаций, предназначенные для хранения 3-месячного запаса наркотических средств и психотропных веществ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производителей и изготовителей (за исключением аптечных организаций) наркотических средств, психотропных веществ и прекурсоров, предназначенные для хранения исходных материалов и готовой продукции (за исключением продукции, находящейся в незавершенном производстве), помещения организаций, осуществляющих оптовую торговлю наркотическими средствами, психотропными веществами и прекурсорами и (или) переработку наркотических средств, психотропных веществ и прекурсоров, предназначенные для хранения наркотических средств, психотропных веществ и прекурсоров, а также помещения организаций, осуществляющих хранение наркотических средств и психотропных веществ, предназначенных для ликвидации медико-санитарных последствий чрезвычайных ситуаций природного и техногенного характера или для мобилизационных нужд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>медицинских и ветеринарных организаций, предназначенные для хранения 15-дневного запаса наркотических средств и психотропных веществ, внесенных в </w:t>
            </w:r>
            <w:hyperlink r:id="rId24" w:anchor="dst100178" w:history="1">
              <w:r>
                <w:rPr>
                  <w:rStyle w:val="-"/>
                  <w:color w:val="000000"/>
                  <w:szCs w:val="24"/>
                  <w:u w:val="none"/>
                  <w:lang w:val="ru-RU"/>
                </w:rPr>
                <w:t>список II</w:t>
              </w:r>
            </w:hyperlink>
            <w:r>
              <w:rPr>
                <w:color w:val="000000"/>
                <w:szCs w:val="24"/>
                <w:lang w:val="ru-RU"/>
              </w:rPr>
              <w:t> перечня, и месячного запаса психотропных веществ, внесенных в </w:t>
            </w:r>
            <w:hyperlink r:id="rId25" w:anchor="dst100315" w:history="1">
              <w:r>
                <w:rPr>
                  <w:rStyle w:val="-"/>
                  <w:color w:val="000000"/>
                  <w:szCs w:val="24"/>
                  <w:u w:val="none"/>
                  <w:lang w:val="ru-RU"/>
                </w:rPr>
                <w:t>список III</w:t>
              </w:r>
            </w:hyperlink>
            <w:r>
              <w:rPr>
                <w:color w:val="000000"/>
                <w:szCs w:val="24"/>
                <w:lang w:val="ru-RU"/>
              </w:rPr>
              <w:t> перечня, помещения медицинских организаций или обособленных подразделений медицинских организаций, предназначенные для хранения наркотических лекарственных препаратов и психотропных лекарственных препаратов, производящих отпуск указанных лекарственных препаратов физическим лицам в соответствии с </w:t>
            </w:r>
            <w:hyperlink r:id="rId26" w:anchor="dst332" w:history="1">
              <w:r>
                <w:rPr>
                  <w:rStyle w:val="-"/>
                  <w:color w:val="000000"/>
                  <w:szCs w:val="24"/>
                  <w:u w:val="none"/>
                  <w:lang w:val="ru-RU"/>
                </w:rPr>
                <w:t>пунктом 1 статьи 25</w:t>
              </w:r>
            </w:hyperlink>
            <w:r>
              <w:rPr>
                <w:color w:val="000000"/>
                <w:szCs w:val="24"/>
                <w:lang w:val="ru-RU"/>
              </w:rPr>
              <w:t xml:space="preserve"> Федерального закона "О наркотических средствах и психотропных веществах", помещения юридических лиц, предназначенные для хранения наркотических средств и психотропных веществ, используемых в научных, учебных и экспертных целях, а также помещения юридических лиц, предназначенные для хранения прекурсоров, используемых в научных, учебных и экспертных целях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медицинских и ветеринарных организаций, предназначенные для хранения суточного запаса наркотических средств и психотропных веществ, внесенных в список </w:t>
            </w:r>
            <w:r>
              <w:rPr>
                <w:color w:val="000000"/>
                <w:szCs w:val="24"/>
              </w:rPr>
              <w:t>II</w:t>
            </w:r>
            <w:r>
              <w:rPr>
                <w:color w:val="000000"/>
                <w:szCs w:val="24"/>
                <w:lang w:val="ru-RU"/>
              </w:rPr>
              <w:t xml:space="preserve"> перечня, и трехдневного запаса психотропных веществ, внесенных в список III перечня, а также помещения медицинских организаций, предназначенные для хранения неиспользованных наркотических средств, принятых от родственников умерших больных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87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Помещение для наркотических средств, психотропных веществ и прекурсоров 3 категории предназначены для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медицинских и ветеринарных организаций, предназначенные для хранения 15-дневного запаса наркотических средств и психотропных веществ, внесенных в список </w:t>
            </w:r>
            <w:r>
              <w:rPr>
                <w:color w:val="000000"/>
                <w:szCs w:val="24"/>
              </w:rPr>
              <w:t>II</w:t>
            </w:r>
            <w:r>
              <w:rPr>
                <w:color w:val="000000"/>
                <w:szCs w:val="24"/>
                <w:lang w:val="ru-RU"/>
              </w:rPr>
              <w:t xml:space="preserve"> перечня, и месячного запаса психотропных веществ, внесенных в список </w:t>
            </w:r>
            <w:r>
              <w:rPr>
                <w:color w:val="000000"/>
                <w:szCs w:val="24"/>
              </w:rPr>
              <w:t>III</w:t>
            </w:r>
            <w:r>
              <w:rPr>
                <w:color w:val="000000"/>
                <w:szCs w:val="24"/>
                <w:lang w:val="ru-RU"/>
              </w:rPr>
              <w:t xml:space="preserve"> перечня, помещения медицинских организаций или обособленных подразделений медицинских организаций, предназначенные для хранения наркотических лекарственных препаратов и психотропных лекарственных препаратов, производящих отпуск указанных лекарственных препаратов физическим лицам в соответствии с пунктом 1 статьи 25 Федерального закона "О наркотических средствах и психотропных веществах", помещения юридических лиц, предназначенные для хранения наркотических средств и психотропных веществ, используемых в научных, учебных и экспертных целях, а также помещения юридических лиц, предназначенные для хранения прекурсоров, используемых в научных, учебных и экспертных целях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производителей и изготовителей (за исключением аптечных организаций) наркотических средств, психотропных веществ и прекурсоров, предназначенные для хранения исходных материалов и готовой продукции (за исключением продукции, находящейся в незавершенном производстве), помещения организаций, осуществляющих оптовую торговлю наркотическими средствами, психотропными веществами и прекурсорами и (или) переработку наркотических средств, психотропных веществ и прекурсоров, предназначенные для хранения наркотических средств, психотропных веществ и прекурсоров, а также помещения организаций, осуществляющих хранение наркотических средств и психотропных веществ, предназначенных для ликвидации медико-санитарных последствий чрезвычайных ситуаций природного и техногенного характера или для мобилизационных нужд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хранения 3-месячного или 6-месячного запаса (для аптечных организаций, расположенных в сельских населенных пунктах и удаленных от населенных пунктов местностях) наркотических средств и психотропных веществ, а также помещения ветеринарных аптечных организаций, предназначенные для хранения 3-месячного запаса наркотических средств и психотропных веществ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медицинских и ветеринарных организаций, предназначенные для хранения суточного запаса наркотических средств и психотропных веществ, внесенных в список </w:t>
            </w:r>
            <w:r>
              <w:rPr>
                <w:color w:val="000000"/>
                <w:szCs w:val="24"/>
              </w:rPr>
              <w:t>II</w:t>
            </w:r>
            <w:r>
              <w:rPr>
                <w:color w:val="000000"/>
                <w:szCs w:val="24"/>
                <w:lang w:val="ru-RU"/>
              </w:rPr>
              <w:t xml:space="preserve"> перечня, и трехдневного запаса психотропных веществ, внесенных в список III перечня, а также помещения медицинских организаций, предназначенные для хранения неиспользованных наркотических средств, принятых от родственников умерших больных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88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Мест временного хранения, предназначенных для хранения наркотических средств и психотропных веществ могут содержать наркотические средства и психотропные вещества в количестве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не превышающем суточного запаса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не превышающем 3-х дневного запаса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не превышающем недельного запаса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не превышающем 15 дневного запаса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89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В помещении, относящемся к 1-й категории, наркотические средства, психотропные вещества и прекурсоры хранятся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в запирающихся сейфах или металлических шкафах. </w:t>
            </w:r>
          </w:p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Допускается хранение наркотических средств, психотропных веществ и прекурсоров на стеллажах (поддонах) в невскрытой (неповрежденной) групповой или транспортной таре либо в опечатанной таре в случае хранения больших объемов наркотических средств, психотропных веществ и прекурсоров, не позволяющих размещение их в сейфах (металлических шкафах)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только в запирающихся сейфах или металлических шкафах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в запирающихся насыпных или прикрепленных к полу (стене) сейфах не ниже 3-го класса устойчивости к взлому. Сейф массой менее 1000 килограммов прикрепляется к полу или стене либо встраивается в стену с помощью анкерного крепления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картонных коробах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90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В помещении, относящемся к 3-й категории, наркотические средства, психотропные вещества и прекурсоры хранятся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запирающихся насыпных или прикрепленных к полу (стене) сейфах не ниже 3-го класса устойчивости к взлому. Сейф массой менее 1000 килограммов прикрепляется к полу или стене либо встраивается в стену с помощью анкерного крепления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в запирающихся сейфах или металлических шкафах. </w:t>
            </w:r>
          </w:p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Допускается хранение наркотических средств, психотропных веществ и прекурсоров на стеллажах (поддонах) в невскрытой (неповрежденной) групповой или транспортной таре либо в опечатанной таре в случае хранения больших объемов наркотических средств, психотропных веществ и прекурсоров, не позволяющих размещение их в сейфах (металлических шкафах)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только в запирающихся сейфах или металлических шкафах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картонных коробах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91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В помещении, относящемся к 4-й категории, наркотические средства, психотропные вещества и прекурсоры хранятся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запирающихся насыпных или прикрепленных к полу (стене) сейфах не ниже 3-го класса устойчивости к взлому. Сейф массой менее 1000 килограммов прикрепляется к полу или стене либо встраивается в стену с помощью анкерного крепления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в запирающихся сейфах или металлических шкафах. </w:t>
            </w:r>
          </w:p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Допускается хранение наркотических средств, психотропных веществ и прекурсоров на стеллажах (поддонах) в невскрытой (неповрежденной) групповой или транспортной таре либо в опечатанной таре в случае хранения больших объемов наркотических средств, психотропных веществ и прекурсоров, не позволяющих размещение их в сейфах (металлических шкафах)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только в запирающихся сейфах или металлических шкафах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картонных коробах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92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Наркотические средства и психотропные вещества, находящиеся на хранении в помещениях всех категорий и в местах временного хранения, подлежат учету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 специальных журналах регистрации операций, связанных с оборотом наркотических средств и психотропных веществ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не подлежат учету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подлежат компьютерному учету по остаткам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подлежат учету в специальном журнале на начало и конец месяца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0093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Н</w:t>
            </w:r>
            <w:r>
              <w:rPr>
                <w:color w:val="000000"/>
                <w:szCs w:val="24"/>
              </w:rPr>
              <w:t>а первичной упаковке (за исключением первичной упаковки лекарственных растительных препаратов) должно указываться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наименование лекарственного препарата (международное непатентованное, или группировочное, или химическое, или торговое наименование), номер серии, дата выпуска (для иммунобиологических лекарственных препаратов), срок годности, дозировка или концентрация, объем, активность в единицах действия или количество доз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наименование лекарственного препарата (международное непатентованное, или группировочное, или химическое и торговое наименования), наименование производителя лекарственного препарата, номер серии, дата выпуска (для иммунобиологических лекарственных препаратов), номер регистрационного удостоверения, срок годности, способ применения, дозировка или концентрация, объем, активность в единицах действия либо количество доз в упаковке, лекарственная форма, условия отпуска, условия хранения, предупредительные надписи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наименование фармацевтической субстанции (международное непатентованное, или группировочное, или химическое и торговое наименования), наименование производителя фармацевтической субстанции, номер серии и дата изготовления, количество в упаковке и единицы измерения количества, срок годности и условия хранения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информация о наименовании, серии лекарственного средства, дате выпуска, количестве вторичных (потребительских) упаковок лекарственного средства, производителе лекарственного средства с указанием наименования и местонахождения производителя лекарственного средства (адрес, в том числе страна и (или) место производства лекарственного средства), а также о сроке годности лекарственного средства и об условиях его хранения и перевозки, необходимые предупредительные надписи и манипуляторные знаки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94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Н</w:t>
            </w:r>
            <w:r>
              <w:rPr>
                <w:color w:val="000000"/>
                <w:szCs w:val="24"/>
              </w:rPr>
              <w:t>а вторичной (потребительской) упаковке должно указываться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наименование лекарственного препарата (международное непатентованное, или группировочное, или химическое и торговое наименования), наименование производителя лекарственного препарата, номер серии, дата выпуска (для иммунобиологических лекарственных препаратов), номер регистрационного удостоверения, срок годности, способ применения, дозировка или концентрация, объем, активность в единицах действия либо количество доз в упаковке, лекарственная форма, условия отпуска, условия хранения, предупредительные надписи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наименование фармацевтической субстанции (международное непатентованное, или группировочное, или химическое и торговое наименования), наименование производителя фармацевтической субстанции, номер серии и дата изготовления, количество в упаковке и единицы измерения количества, срок годности и условия хранения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информация о наименовании, серии лекарственного средства, дате выпуска, количестве вторичных (потребительских) упаковок лекарственного средства, производителе лекарственного средства с указанием наименования и местонахождения производителя лекарственного средства (адрес, в том числе страна и (или) место производства лекарственного средства), а также о сроке годности лекарственного средства и об условиях его хранения и перевозки, необходимые предупредительные надписи и манипуляторные знаки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наименование лекарственного препарата (международное непатентованное, или группировочное, или химическое, или торговое наименование), номер серии, дата выпуска (для иммунобиологических лекарственных препаратов), срок годности, дозировка или концентрация, объем, активность в единицах действия или количество доз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95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Товарный знак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позволяет дифференцировать фармпродукцию от товаров конкурирующих холдингов и предприятий.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это специальное кодовое значение, которое содержит подробные сведения о физико-химических особенностях товара и его стоимости.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свидетельствует о том, что фармпродукция полностью соответствует утвержденным стандартам.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представляет собой нанесение специального кода и занесение его в единую информационную базу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96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Штрих-код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это специальное кодовое значение, которое содержит подробные сведения о физико-химических особенностях товара и его стоимости.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позволяет дифференцировать фармпродукцию от товаров конкурирующих холдингов и предприятий.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свидетельствует о том, что фармпродукция полностью соответствует утвержденным стандартам.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представляет собой нанесение специального кода и занесение его в единую информационную базу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97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Знак качества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свидетельствует о том, что фармпродукция полностью соответствует утвержденным стандартам.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это специальное кодовое значение, которое содержит подробные сведения о физико-химических особенностях товара и его стоимости.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позволяет дифференцировать фармпродукцию от товаров конкурирующих холдингов и предприятий.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представляет собой нанесение специального кода и занесение его в единую информационную базу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98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C81992">
            <w:hyperlink r:id="rId27">
              <w:r w:rsidR="00FB5B4E">
                <w:rPr>
                  <w:rStyle w:val="-"/>
                  <w:color w:val="000000"/>
                  <w:szCs w:val="24"/>
                  <w:u w:val="none"/>
                  <w:lang w:val="ru-RU"/>
                </w:rPr>
                <w:t>Маркировка ЛП</w:t>
              </w:r>
            </w:hyperlink>
            <w:r w:rsidR="00FB5B4E">
              <w:rPr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представляет собой нанесение специального кода и занесение его в единую информационную базу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свидетельствует о том, что фармпродукция полностью соответствует утвержденным стандартам.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это специальное кодовое значение, которое содержит подробные сведения о физико-химических особенностях товара и его стоимости.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позволяет дифференцировать фармпродукцию от товаров конкурирующих холдингов и предприятий.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ru-RU"/>
              </w:rPr>
              <w:t>99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 с защитой от несанкционированного вскрытия (упаковка с</w:t>
            </w:r>
          </w:p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контролем</w:t>
            </w:r>
            <w:r>
              <w:rPr>
                <w:color w:val="000000"/>
                <w:szCs w:val="24"/>
                <w:lang w:val="ru-RU"/>
              </w:rPr>
              <w:t xml:space="preserve"> первого вскрытия</w:t>
            </w:r>
            <w:r>
              <w:rPr>
                <w:color w:val="000000"/>
                <w:szCs w:val="24"/>
              </w:rPr>
              <w:t>)</w:t>
            </w:r>
            <w:r>
              <w:rPr>
                <w:color w:val="000000"/>
                <w:szCs w:val="24"/>
                <w:lang w:val="ru-RU"/>
              </w:rPr>
              <w:t xml:space="preserve"> - это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упаковка, предусматривающая невозможность использования ее содержимого без очевидного нарушения специального элемента упаковки,</w:t>
            </w:r>
            <w:r>
              <w:rPr>
                <w:color w:val="000000"/>
                <w:spacing w:val="-1"/>
                <w:szCs w:val="24"/>
                <w:lang w:val="ru-RU"/>
              </w:rPr>
              <w:t xml:space="preserve"> необратимо изменяющегося при </w:t>
            </w:r>
            <w:r>
              <w:rPr>
                <w:color w:val="000000"/>
                <w:szCs w:val="24"/>
                <w:lang w:val="ru-RU"/>
              </w:rPr>
              <w:t>первом вскрытии, что позволяет отслеживать признаки любого нарушения целостности упаковки.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трудно доступная для вскрытия маленькими детьми, но возможная к использованию взрослыми людьми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обеспечивающая защиту содержимого от попадания извне посторонних твердых, жидких и газообразных веществ, и/или потери содержимого при обычных условиях хранения, транспортирования и реализации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обеспечивающая защиту содержимого от попадания извне посторонних твердых, жидких и газообразных веществ, и/или потери содержимого, выветривания, расплывания или испарения при обычных условиях хранения, транспортирования и реализации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100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 с защитой от вскрытия детьми-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трудно доступная для вскрытия маленькими детьми, но возможная к использованию взрослыми людьми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упаковка, предусматривающая невозможность использования ее содержимого без очевидного нарушения специального элемента упаковки,</w:t>
            </w:r>
            <w:r>
              <w:rPr>
                <w:color w:val="000000"/>
                <w:spacing w:val="-1"/>
                <w:szCs w:val="24"/>
                <w:lang w:val="ru-RU"/>
              </w:rPr>
              <w:t xml:space="preserve"> необратимо изменяющегося при </w:t>
            </w:r>
            <w:r>
              <w:rPr>
                <w:color w:val="000000"/>
                <w:szCs w:val="24"/>
                <w:lang w:val="ru-RU"/>
              </w:rPr>
              <w:t>первом вскрытии, что позволяет отслеживать признаки любого нарушения целостности упаковки.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обеспечивающая защиту содержимого от попадания извне посторонних твердых, жидких и газообразных веществ, и/или потери содержимого при обычных условиях хранения, транспортирования и реализации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обеспечивающая защиту содержимого от попадания извне посторонних твердых, жидких и газообразных веществ, и/или потери содержимого, выветривания, расплывания или испарения при обычных условиях хранения, транспортирования и реализации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101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Хорошо укупоренная упаковка-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обеспечивающая защиту содержимого от попадания извне посторонних твердых, жидких и газообразных веществ, и/или потери содержимого при обычных условиях хранения, транспортирования и реализации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обеспечивающая защиту содержимого от попадания извне посторонних твердых, жидких и газообразных веществ, и/или потери содержимого, выветривания, расплывания или испарения при обычных условиях хранения, транспортирования и реализации упаковка, обеспечивающая защиту содержимого от попадания извне посторонних твердых, жидких и газообразных веществ, и/или потери содержимого, выветривания, расплывания или испарения при обычных условиях хранения, транспортирования и реализации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упаковка, предусматривающая невозможность использования ее содержимого без очевидного нарушения специального элемента упаковки,</w:t>
            </w:r>
            <w:r>
              <w:rPr>
                <w:color w:val="000000"/>
                <w:spacing w:val="-1"/>
                <w:szCs w:val="24"/>
                <w:lang w:val="ru-RU"/>
              </w:rPr>
              <w:t xml:space="preserve"> необратимо изменяющегося при </w:t>
            </w:r>
            <w:r>
              <w:rPr>
                <w:color w:val="000000"/>
                <w:szCs w:val="24"/>
                <w:lang w:val="ru-RU"/>
              </w:rPr>
              <w:t>первом вскрытии, что позволяет отслеживать признаки любого нарушения целостности упаковки.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трудно доступная для вскрытия маленькими детьми, но возможная к использованию взрослыми людьми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102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Герметично укупоренная упаковка -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обеспечивающая защиту содержимого от попадания извне посторонних веществ, и/или потери содержимого, обеспечивающая непроницаемость для твердых, жидких и газообразных веществ при обычных условиях хранения, транспортирования и реализации.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обеспечивающая герметичность с помощью расплавления материала упаковки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плотно укупоренная упаковка, обеспечивающая непроницаемость для воздуха, газов, паров и других газообразных  веществ  при обычных условиях хранения, транспортирования и реализации.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плотно укупоренная упаковка, обеспечивающая непроницаемость для воды, влаги и других жидких веществ при обычных условиях хранения, транспортирования и реализации.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103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Герметично запаянная упаковка-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обеспечивающая герметичность с помощью расплавления материала упаковки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обеспечивающая защиту содержимого от попадания извне посторонних веществ, и/или потери содержимого, обеспечивающая непроницаемость для твердых, жидких и газообразных веществ при обычных условиях хранения, транспортирования и реализации.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плотно укупоренная упаковка, обеспечивающая непроницаемость для воздуха, газов, паров и других газообразных  веществ  при обычных условиях хранения, транспортирования и реализации.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плотно укупоренная упаковка, обеспечивающая непроницаемость для воды, влаги и других жидких веществ при обычных условиях хранения, транспортирования и реализации.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104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Воздухонепроницаемая упаковка-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плотно укупоренная упаковка, обеспечивающая непроницаемость для воздуха, газов, паров и других газообразных  веществ  при обычных условиях хранения, транспортирования и реализации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внутреннее давление в которой ниже атмосферного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внутри которой сохраняется заданная температура в течение установленного времени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обеспечивающая защиту содержимого от действия световой энергии за счет особенных свойств используемого упаковочного материла или за счет специального покрытия упаковки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105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Влагонепроницаемая упаковка –это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плотно укупоренная упаковка, обеспечивающая непроницаемость для воды, влаги и других жидких веществ при обычных условиях хранения, транспортирования и реализации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обеспечивающая защиту содержимого от попадания извне посторонних веществ, и/или потери содержимого, обеспечивающая непроницаемость для твердых, жидких и газообразных веществ при обычных условиях хранения, транспортирования и реализации.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обеспечивающая герметичность с помощью расплавления материала упаковки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плотно укупоренная упаковка, обеспечивающая непроницаемость для воздуха, газов, паров и других газообразных  веществ  при обычных условиях хранения, транспортирования и реализации.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106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Светозащитная упаковка –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обеспечивающая защиту содержимого от действия световой энергии за счет особенных свойств используемого упаковочного материла или за счет специального покрытия упаковки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плотно укупоренная упаковка, обеспечивающая непроницаемость для воздуха, газов, паров и других газообразных  веществ  при обычных условиях хранения, транспортирования и реализации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внутреннее давление в которой ниже атмосферного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внутри которой сохраняется заданная температура в течение установленного времени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107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Изотермическая упаковка-</w:t>
            </w:r>
            <w:r>
              <w:rPr>
                <w:color w:val="000000"/>
                <w:szCs w:val="24"/>
                <w:lang w:val="ru-RU"/>
              </w:rPr>
              <w:t xml:space="preserve">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внутри которой сохраняется заданная температура в течение установленного времени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плотно укупоренная упаковка, обеспечивающая непроницаемость для воздуха, газов, паров и других газообразных  веществ  при обычных условиях хранения, транспортирования и реализации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внутреннее давление в которой ниже атмосферного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обеспечивающая защиту содержимого от действия световой энергии за счет особенных свойств используемого упаковочного материла или за счет специального покрытия упаковки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108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Вакуумная упаковка –это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внутреннее давление в которой ниже атмосферного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внутри которой сохраняется заданная температура в течение установленного времени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плотно укупоренная упаковка, обеспечивающая непроницаемость для воздуха, газов, паров и других газообразных  веществ  при обычных условиях хранения, транспортирования и реализации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обеспечивающая защиту содержимого от действия световой энергии за счет особенных свойств используемого упаковочного материла или за счет специального покрытия упаковки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109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Одноразовая упаковка -это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содержащая лекарственное средство в количестве, предназначенном для полного использования непосредственно после вскрытия упаковки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содержащая лекарственное средство в количестве, которое предполагается использовать многократно по частям, последовательно отбирая содержащееся в ней лекарственное средство без изменения безопасности, качества или чистоты оставшейся части лекарственного средства до его полного использования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содержащая лекарственный препарат в твердой, мягкой или жидкой лекарственной форме в количестве, соответствующем одной дозе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упаковка, содержащая лекарственное средство в к</w:t>
            </w:r>
            <w:r>
              <w:rPr>
                <w:color w:val="000000"/>
                <w:spacing w:val="-2"/>
                <w:szCs w:val="24"/>
                <w:lang w:val="ru-RU"/>
              </w:rPr>
              <w:t xml:space="preserve">оличестве, </w:t>
            </w:r>
            <w:r>
              <w:rPr>
                <w:color w:val="000000"/>
                <w:szCs w:val="24"/>
                <w:lang w:val="ru-RU"/>
              </w:rPr>
              <w:t>соответствующем более одной дозы лекарственного средства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110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Многоразовая упаковка -</w:t>
            </w:r>
            <w:r>
              <w:rPr>
                <w:color w:val="000000"/>
                <w:szCs w:val="24"/>
                <w:lang w:val="ru-RU"/>
              </w:rPr>
              <w:t xml:space="preserve">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содержащая лекарственное средство в количестве, которое предполагается использовать многократно по частям, последовательно отбирая содержащееся в ней лекарственное средство без изменения безопасности, качества или чистоты оставшейся части лекарственного средства до его полного использования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содержащая лекарственное средство в количестве, предназначенном для полного использования непосредственно после вскрытия упаковки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содержащая лекарственный препарат в твердой, мягкой или жидкой лекарственной форме в количестве, соответствующем одной дозе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упаковка, содержащая лекарственное средство в к</w:t>
            </w:r>
            <w:r>
              <w:rPr>
                <w:color w:val="000000"/>
                <w:spacing w:val="-2"/>
                <w:szCs w:val="24"/>
                <w:lang w:val="ru-RU"/>
              </w:rPr>
              <w:t xml:space="preserve">оличестве, </w:t>
            </w:r>
            <w:r>
              <w:rPr>
                <w:color w:val="000000"/>
                <w:szCs w:val="24"/>
                <w:lang w:val="ru-RU"/>
              </w:rPr>
              <w:t>соответствующем более одной дозы лекарственного средства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111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Однодозовая упаковка – </w:t>
            </w:r>
            <w:r>
              <w:rPr>
                <w:color w:val="000000"/>
                <w:szCs w:val="24"/>
                <w:lang w:val="ru-RU"/>
              </w:rPr>
              <w:t>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содержащая лекарственный препарат в твердой, мягкой или жидкой лекарственной форме в количестве, соответствующем одной дозе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содержащая лекарственное средство в количестве, которое предполагается использовать многократно по частям, последовательно отбирая содержащееся в ней лекарственное средство без изменения безопасности, качества или чистоты оставшейся части лекарственного средства до его полного использования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содержащая лекарственное средство в количестве, предназначенном для полного использования непосредственно после вскрытия упаковки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упаковка, содержащая лекарственное средство в к</w:t>
            </w:r>
            <w:r>
              <w:rPr>
                <w:color w:val="000000"/>
                <w:spacing w:val="-2"/>
                <w:szCs w:val="24"/>
                <w:lang w:val="ru-RU"/>
              </w:rPr>
              <w:t xml:space="preserve">оличестве, </w:t>
            </w:r>
            <w:r>
              <w:rPr>
                <w:color w:val="000000"/>
                <w:szCs w:val="24"/>
                <w:lang w:val="ru-RU"/>
              </w:rPr>
              <w:t>соответствующем более одной дозы лекарственного средства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112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Многодозовая упаковка –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упаковка, содержащая лекарственное средство в к</w:t>
            </w:r>
            <w:r>
              <w:rPr>
                <w:color w:val="000000"/>
                <w:spacing w:val="-2"/>
                <w:szCs w:val="24"/>
                <w:lang w:val="ru-RU"/>
              </w:rPr>
              <w:t xml:space="preserve">оличестве, </w:t>
            </w:r>
            <w:r>
              <w:rPr>
                <w:color w:val="000000"/>
                <w:szCs w:val="24"/>
                <w:lang w:val="ru-RU"/>
              </w:rPr>
              <w:t>соответствующем более одной дозы лекарственного средства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содержащая лекарственный препарат в твердой, мягкой или жидкой лекарственной форме в количестве, соответствующем одной дозе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содержащая лекарственное средство в количестве, которое предполагается использовать многократно по частям, последовательно отбирая содержащееся в ней лекарственное средство без изменения безопасности, качества или чистоты оставшейся части лекарственного средства до его полного использования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содержащая лекарственное средство в количестве, предназначенном для полного использования непосредственно после вскрытия упаковки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113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Ампула –это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первичная упаковка из медицинского бесцветного или светозащитного стекла или полимерного материала, имеющая цилиндрический корпус с вытянутой горловиной, герметично запаиваемой после наполнения лекарственным средством, с плоским или выпуклым (вогнутым) дном, открываемая исключительно путем разламывания. Содержимое предназначено для однократного применения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имеющая корпус каплеобразной, шарообразной или цилиндрической формы, со сферическим или вогнутым дном, с узкой горловиной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герметично закрытая первичная упаковка из стекла, полимерных материалов или металла, имеющая корпус цилиндрической формы с узкой горловиной, укупориваемая с помощью клапанно-распылительной системы (дозирующей или недозирующей), внутри которой сохраняется заданное давление, позволяющее проводить распыление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первичная упаковка из медицинского бесцветного или светозащитного стекла или из полимерного материала, имеющая корпус преимущественно цилиндрической или другой формы с горловиной, диаметр которой равен диаметру корпуса или меньше его, с плоским или вогнутым дном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114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Баллон –</w:t>
            </w:r>
            <w:r>
              <w:rPr>
                <w:color w:val="000000"/>
                <w:szCs w:val="24"/>
                <w:lang w:val="ru-RU"/>
              </w:rPr>
              <w:t xml:space="preserve">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имеющая корпус каплеобразной, шарообразной или цилиндрической формы, со сферическим или вогнутым дном, с узкой горловиной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герметично закрытая первичная упаковка из стекла, полимерных материалов или металла, имеющая корпус цилиндрической формы с узкой горловиной, укупориваемая с помощью клапанно-распылительной системы (дозирующей или недозирующей), внутри которой сохраняется заданное давление, позволяющее проводить распыление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первичная упаковка из медицинского бесцветного или светозащитного стекла или из полимерного материала, имеющая корпус преимущественно цилиндрической или другой формы с горловиной, диаметр которой равен диаметру корпуса или меньше его, с плоским или вогнутым дном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первичная упаковка из медицинского бесцветного или светозащитного стекла или из полимерного материала, имеющая преимущественно цилиндрический корпус разнообразной формы, переходящий в узкую горловину, с плоским или вогнутым дном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  <w:r>
              <w:rPr>
                <w:color w:val="000000"/>
                <w:szCs w:val="24"/>
                <w:lang w:val="ru-RU"/>
              </w:rPr>
              <w:t>15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Баллон аэрозольный (аэрозольная упаковка) –- </w:t>
            </w:r>
            <w:r>
              <w:rPr>
                <w:color w:val="000000"/>
                <w:szCs w:val="24"/>
                <w:lang w:val="ru-RU"/>
              </w:rPr>
              <w:t>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герметично закрытая первичная упаковка из стекла, полимерных материалов или металла, имеющая корпус цилиндрической формы с узкой горловиной, укупориваемая с помощью клапанно-распылительной системы (дозирующей или недозирующей), внутри которой сохраняется заданное давление, позволяющее проводить распыление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первичная упаковка из медицинского бесцветного или светозащитного стекла или из полимерного материала, имеющая корпус преимущественно цилиндрической или другой формы с горловиной, диаметр которой равен диаметру корпуса или меньше его, с плоским или вогнутым дном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имеющая корпус каплеобразной, шарообразной или цилиндрической формы, со сферическим или вогнутым дном, с узкой горловиной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первичная упаковка из медицинского бесцветного или светозащитного стекла или из полимерного материала, имеющая преимущественно цилиндрический корпус разнообразной формы, переходящий в узкую горловину, с плоским или вогнутым дном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116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Банка –это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первичная упаковка из медицинского бесцветного или светозащитного стекла или из полимерного материала, имеющая корпус преимущественно цилиндрической или другой формы с горловиной, диаметр которой равен диаметру корпуса или меньше его, с плоским или вогнутым дном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первичная упаковка из медицинского бесцветного или светозащитного стекла или из полимерного материала, имеющая преимущественно цилиндрический корпус разнообразной формы, переходящий в узкую горловину, с плоским или вогнутым дном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 из медицинского бесцветного или светозащитного стекла или из полимерного материала с цилиндрическим корпусом, переходящим в более или менее выраженную узкую горловину, с плоским или вогнутым дном вместимостью свыше 3000 мл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первичная упаковка из медицинского бесцветного или светозащитного стекла или из полимерного материала, имеющая преимущественно цилиндрический корпус разнообразной формы, переходящий в узкую горловину, с плоским или вогнутым дном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117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Бутылка – </w:t>
            </w:r>
            <w:r>
              <w:rPr>
                <w:color w:val="000000"/>
                <w:szCs w:val="24"/>
                <w:lang w:val="ru-RU"/>
              </w:rPr>
              <w:t>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первичная упаковка из медицинского бесцветного или светозащитного стекла или из полимерного материала, имеющая преимущественно цилиндрический корпус разнообразной формы, переходящий в узкую горловину, с плоским или вогнутым дном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 из медицинского бесцветного или светозащитного стекла или из полимерного материала с цилиндрическим корпусом, переходящим в более или менее выраженную узкую горловину, с плоским или вогнутым дном вместимостью свыше 3000 мл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 из полимерного материала или металла с корпусом, имеющим в сечении, параллельном дну, форму, близкую к прямоугольной или многоугольной, с приспособлением для переноса, сливной горловиной и крышкой с затвором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единица транспортного оборудования многократного применения, предназначенная для перевозки  и временного хранения грузов без промежуточных перегрузок, удобная для механизированной загрузки и разгрузки, погрузки и выгрузки, внутренним объемом, равным 1м</w:t>
            </w:r>
            <w:r>
              <w:rPr>
                <w:color w:val="000000"/>
                <w:szCs w:val="24"/>
                <w:vertAlign w:val="superscript"/>
                <w:lang w:val="ru-RU"/>
              </w:rPr>
              <w:t>3</w:t>
            </w:r>
            <w:r>
              <w:rPr>
                <w:color w:val="000000"/>
                <w:szCs w:val="24"/>
                <w:lang w:val="ru-RU"/>
              </w:rPr>
              <w:t xml:space="preserve"> и более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118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Бутыль – </w:t>
            </w:r>
            <w:r>
              <w:rPr>
                <w:color w:val="000000"/>
                <w:szCs w:val="24"/>
                <w:lang w:val="ru-RU"/>
              </w:rPr>
              <w:t>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 из медицинского бесцветного или светозащитного стекла или из полимерного материала с цилиндрическим корпусом, переходящим в более или менее выраженную узкую горловину, с плоским или вогнутым дном вместимостью свыше 3000 мл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первичная упаковка из медицинского бесцветного или светозащитного стекла или из полимерного материала, имеющая преимущественно цилиндрический корпус разнообразной формы, переходящий в узкую горловину, с плоским или вогнутым дном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 из полимерного материала или металла с корпусом, имеющим в сечении, параллельном дну, форму, близкую к прямоугольной или многоугольной, с приспособлением для переноса, сливной горловиной и крышкой с затвором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единица транспортного оборудования многократного применения, предназначенная для перевозки  и временного хранения грузов без промежуточных перегрузок, удобная для механизированной загрузки и разгрузки, погрузки и выгрузки, внутренним объемом, равным 1м</w:t>
            </w:r>
            <w:r>
              <w:rPr>
                <w:color w:val="000000"/>
                <w:szCs w:val="24"/>
                <w:vertAlign w:val="superscript"/>
                <w:lang w:val="ru-RU"/>
              </w:rPr>
              <w:t>3</w:t>
            </w:r>
            <w:r>
              <w:rPr>
                <w:color w:val="000000"/>
                <w:szCs w:val="24"/>
                <w:lang w:val="ru-RU"/>
              </w:rPr>
              <w:t xml:space="preserve"> и более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119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Канистра – это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 из полимерного материала или металла с корпусом, имеющим в сечении, параллельном дну, форму, близкую к прямоугольной или многоугольной, с приспособлением для переноса, сливной горловиной и крышкой с затвором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единица транспортного оборудования многократного применения, предназначенная для перевозки  и временного хранения грузов без промежуточных перегрузок, удобная для механизированной загрузки и разгрузки, погрузки и выгрузки, внутренним объемом, равным 1м</w:t>
            </w:r>
            <w:r>
              <w:rPr>
                <w:color w:val="000000"/>
                <w:szCs w:val="24"/>
                <w:vertAlign w:val="superscript"/>
                <w:lang w:val="ru-RU"/>
              </w:rPr>
              <w:t>3</w:t>
            </w:r>
            <w:r>
              <w:rPr>
                <w:color w:val="000000"/>
                <w:szCs w:val="24"/>
                <w:lang w:val="ru-RU"/>
              </w:rPr>
              <w:t xml:space="preserve"> и более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первичная упаковка из медицинского стекла или полимерных материалов, обычно цилиндрической формы, подходящая для жидких или твердых дозированных лекарственных форм; предназначенная, главным образом, для использования в специально сконструированных аппаратах (например, шприц-ручках)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120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Контейнер (грузовой контейнер) -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единица транспортного оборудования многократного применения, предназначенная для перевозки  и временного хранения грузов без промежуточных перегрузок, удобная для механизированной загрузки и разгрузки, погрузки и выгрузки, внутренним объемом, равным 1м</w:t>
            </w:r>
            <w:r>
              <w:rPr>
                <w:color w:val="000000"/>
                <w:szCs w:val="24"/>
                <w:vertAlign w:val="superscript"/>
                <w:lang w:val="ru-RU"/>
              </w:rPr>
              <w:t>3</w:t>
            </w:r>
            <w:r>
              <w:rPr>
                <w:color w:val="000000"/>
                <w:szCs w:val="24"/>
                <w:lang w:val="ru-RU"/>
              </w:rPr>
              <w:t xml:space="preserve"> и более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первичная упаковка из медицинского стекла или полимерных материалов, обычно цилиндрической формы, подходящая для жидких или твердых дозированных лекарственных форм; предназначенная, главным образом, для использования в специально сконструированных аппаратах (например, шприц-ручках)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представляющая собой замкнутую эластичную, герметичную, стерильную систему однократного применения, предназначенную для взятия крови, разделения ее на компоненты, хранения, транспортирования и переливания крови и ее компонентов; состоящая из основной емкости для крови и дополнительных емкостей для компонентов крови и соединительных трубок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121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Картридж –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первичная упаковка из медицинского стекла или полимерных материалов, обычно цилиндрической формы, подходящая для жидких или твердых дозированных лекарственных форм; предназначенная, главным образом, для использования в специально сконструированных аппаратах (например, шприц-ручках)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представляющая собой замкнутую эластичную, герметичную, стерильную систему однократного применения, предназначенную для взятия крови, разделения ее на компоненты, хранения, транспортирования и переливания крови и ее компонентов; состоящая из основной емкости для крови и дополнительных емкостей для компонентов крови и соединительных трубок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гибкая упаковка из комбинированных материалов с лекарственным средством, запечатанным между двумя слоями упаковки, из которых лекарственное средство извлекается путем разрыва упаковки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122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Контейнер полимерный для крови и ее компонентов однократного применения –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представляющая собой замкнутую эластичную, герметичную, стерильную систему однократного применения, предназначенную для взятия крови, разделения ее на компоненты, хранения, транспортирования и переливания крови и ее компонентов; состоящая из основной емкости для крови и дополнительных емкостей для компонентов крови и соединительных трубок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гибкая упаковка из комбинированных материалов с лекарственным средством, запечатанным между двумя слоями упаковки, из которых лекарственное средство извлекается путем разрыва упаковки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первичная упаковка из медицинского стекла или полимерных материалов, обычно цилиндрической формы, подходящая для жидких или твердых дозированных лекарственных форм; предназначенная, главным образом, для использования в специально сконструированных аппаратах (например, шприц-ручках)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представляющая собой замкнутую эластичную, герметичную, стерильную систему однократного применения, предназначенную для взятия крови, разделения ее на компоненты, хранения, транспортирования и переливания крови и ее компонентов; состоящая из основной емкости для крови и дополнительных емкостей для компонентов крови и соединительных трубок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123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Контурная безъячейковая упаковка (стрип) -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гибкая упаковка из комбинированных материалов с лекарственным средством, запечатанным между двумя слоями упаковки, из которых лекарственное средство извлекается путем разрыва упаковки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первичная упаковка из медицинского стекла или полимерных материалов, обычно цилиндрической формы, подходящая для жидких или твердых дозированных лекарственных форм; предназначенная, главным образом, для использования в специально сконструированных аппаратах (например, шприц-ручках)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представляющая собой замкнутую эластичную, герметичную, стерильную систему однократного применения, предназначенную для взятия крови, разделения ее на компоненты, хранения, транспортирования и переливания крови и ее компонентов; состоящая из основной емкости для крови и дополнительных емкостей для компонентов крови и соединительных трубок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гибкая упаковка из комбинированных материалов, состоящая из двух слоев, один из которых представляет собой термоформованные ячейки, повторяющие форму упаковываемого лекарственного препарата; лекарственное средство из упаковки извлекается путем выдавливания или вскрытия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124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Контурная ячейковая упаковка (блистер) -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гибкая упаковка из комбинированных материалов, состоящая из двух слоев, один из которых представляет собой термоформованные ячейки, повторяющие форму упаковываемого лекарственного препарата; лекарственное средство из упаковки извлекается путем выдавливания или вскрытия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гибкая упаковка из комбинированных материалов с лекарственным средством, запечатанным между двумя слоями упаковки, из которых лекарственное средство извлекается путем разрыва упаковки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первичная упаковка из медицинского стекла или полимерных материалов, обычно цилиндрической формы, подходящая для жидких или твердых дозированных лекарственных форм; предназначенная, главным образом, для использования в специально сконструированных аппаратах (например, шприц-ручках)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представляющая собой замкнутую эластичную, герметичную, стерильную систему однократного применения, предназначенную для взятия крови, разделения ее на компоненты, хранения, транспортирования и переливания крови и ее компонентов; состоящая из основной емкости для крови и дополнительных емкостей для компонентов крови и соединительных трубок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125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Коробка –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 из картона или полимерного материала, имеющая корпус разнообразной формы, с плоским дном, закрываемая клапаном или крышкой съемной или на шарнире, или в форме обечайки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транспортная мягкая упаковка, имеющая корпус в форме рукава с дном и открытым верхом (горловиной) или закрытым верхом с клапаном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упаковка, произведенная на основе бумаги, фольги, полимерного материала, имеющая корпус в виде рукава с дном и открытым верхом,</w:t>
            </w:r>
            <w:r>
              <w:rPr>
                <w:color w:val="000000"/>
                <w:szCs w:val="24"/>
                <w:vertAlign w:val="superscript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преимущественно гибкая, состоящая из поверхностей, без или с плоским дном, закрываемая на дне или по сторонам методом склеивания, термосваривания или сшивания; верх может быть закрыт путем сплавления материалов, в зависимости от предназначения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групповая упаковка, представляющая собой наложенные одна на другую, как правило, плоские, одинаковые по размеру, потребительские упаковки, например, пачки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126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Мешок –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транспортная мягкая упаковка, имеющая корпус в форме рукава с дном и открытым верхом (горловиной) или закрытым верхом с клапаном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упаковка, произведенная на основе бумаги, фольги, полимерного материала, имеющая корпус в виде рукава с дном и открытым верхом,</w:t>
            </w:r>
            <w:r>
              <w:rPr>
                <w:color w:val="000000"/>
                <w:szCs w:val="24"/>
                <w:vertAlign w:val="superscript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преимущественно гибкая, состоящая из поверхностей, без или с плоским дном, закрываемая на дне или по сторонам методом склеивания, термосваривания или сшивания; верх может быть закрыт путем сплавления материалов, в зависимости от предназначения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групповая упаковка, представляющая собой наложенные одна на другую, как правило, плоские, одинаковые по размеру, потребительские упаковки, например, пачки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 из картона или полимерного материала, имеющая корпус разнообразной формы, с плоским дном, закрываемая клапаном или крышкой съемной или на шарнире, или в форме обечайки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127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Пакет –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упаковка, произведенная на основе бумаги, фольги, полимерного материала, имеющая корпус в виде рукава с дном и открытым верхом,</w:t>
            </w:r>
            <w:r>
              <w:rPr>
                <w:color w:val="000000"/>
                <w:szCs w:val="24"/>
                <w:vertAlign w:val="superscript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преимущественно гибкая, состоящая из поверхностей, без или с плоским дном, закрываемая на дне или по сторонам методом склеивания, термосваривания или сшивания; верх может быть закрыт путем сплавления материалов, в зависимости от предназначения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транспортная мягкая упаковка, имеющая корпус в форме рукава с дном и открытым верхом (горловиной) или закрытым верхом с клапаном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групповая упаковка, представляющая собой наложенные одна на другую, как правило, плоские, одинаковые по размеру, потребительские упаковки, например, пачки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 из картона или полимерного материала, имеющая корпус разнообразной формы, с плоским дном, закрываемая клапаном или крышкой съемной или на шарнире, или в форме обечайки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128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Стопа  –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групповая упаковка, представляющая собой наложенные одна на другую, как правило, плоские, одинаковые по размеру, потребительские упаковки, например, пачки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 из картона или полимерного материала, имеющая корпус разнообразной формы, с плоским дном, закрываемая клапаном или крышкой съемной или на шарнире, или в форме обечайки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первичная упаковка, изготовленная из гибких металлических, полимерных или комбинированных материалов, имеющая корпус преимущественно цилиндрической формы с узкой горловиной, укупориваемой колпачком (бушоном), и дном, закрываемым после наполнения лекарственным средством. Высвобождение лекарственного средства осуществляется через горловину путем сдавливания упаковки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транспортная жесткая упаковка с прямоугольными или многоугольными сторонами, с дном, двумя торцевыми и боковыми стенками, с крышкой или без нее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129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Туба –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первичная упаковка, изготовленная из гибких металлических, полимерных или комбинированных материалов, имеющая корпус преимущественно цилиндрической формы с узкой горловиной, укупориваемой колпачком (бушоном), и дном, закрываемым после наполнения лекарственным средством. Высвобождение лекарственного средства осуществляется через горловину путем сдавливания упаковки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первичная упаковка из эластичного полимерного материала с клапаном или винтовой горловиной, с защитным колпачком, обеспечивающая принудительное истечение находящегося в ней лекарственного средства (жидкости) через каплеобразователь при надавливании на корпус упаковки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первичная упаковка из эластичного полимерного материала с нанесенной на горловину резьбой и инъекционной иглой с защитным колпачком, обеспечивающая принудительное истечение находящегося в ней содержимого (инъекционных растворов) через иглу при сжатии корпуса упаковки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первичная упаковка, представляющая собой флакон с гладкой горловиной и прямоугольным венчиком, предназначенный для укупоривания пробкой и алюминиевым закатываемым или обжимным колпачком, вместимостью от 5 до 30 мл</w:t>
            </w:r>
            <w:r>
              <w:rPr>
                <w:color w:val="000000"/>
                <w:szCs w:val="24"/>
                <w:vertAlign w:val="superscript"/>
                <w:lang w:val="ru-RU"/>
              </w:rPr>
              <w:t>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130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Тюбик-капельница –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первичная упаковка из эластичного полимерного материала с клапаном или винтовой горловиной, с защитным колпачком, обеспечивающая принудительное истечение находящегося в ней лекарственного средства (жидкости) через каплеобразователь при надавливании на корпус упаковки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первичная упаковка, изготовленная из гибких металлических, полимерных или комбинированных материалов, имеющая корпус преимущественно цилиндрической формы с узкой горловиной, укупориваемой колпачком (бушоном), и дном, закрываемым после наполнения лекарственным средством. Высвобождение лекарственного средства осуществляется через горловину путем сдавливания упаковки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первичная упаковка из эластичного полимерного материала с нанесенной на горловину резьбой и инъекционной иглой с защитным колпачком, обеспечивающая принудительное истечение находящегося в ней содержимого (инъекционных растворов) через иглу при сжатии корпуса упаковки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первичная упаковка, представляющая собой флакон с гладкой горловиной и прямоугольным венчиком, предназначенный для укупоривания пробкой и алюминиевым закатываемым или обжимным колпачком, вместимостью от 5 до 30 мл</w:t>
            </w:r>
            <w:r>
              <w:rPr>
                <w:color w:val="000000"/>
                <w:szCs w:val="24"/>
                <w:vertAlign w:val="superscript"/>
                <w:lang w:val="ru-RU"/>
              </w:rPr>
              <w:t>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131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Флакон –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первичная упаковка из медицинского бесцветного или светозащитного стекла или полимерного материала, имеющая корпус разнообразной формы, резко переходящий в горловину, диаметр венчика которой значительно меньше диаметра корпуса, с плоским или вогнутым дном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система упаковки, представляющая собой флакон из медицинского бесцветного или светозащитного стекла или полимерного материала, с винтовой горловиной, укомплектованный навинчиваемой крышкой и пробкой-капельницей, обеспечивающей свободное или принудительное истечение жидких лекарственных средств с заданной скоростью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первичная упаковка из эластичного полимерного материала с нанесенной на горловину резьбой и инъекционной иглой с защитным колпачком, обеспечивающая принудительное истечение находящегося в ней содержимого (инъекционных растворов) через иглу при сжатии корпуса упаковки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первичная упаковка, представляющая собой флакон с гладкой горловиной и прямоугольным венчиком, предназначенный для укупоривания пробкой и алюминиевым закатываемым или обжимным колпачком, вместимостью от 5 до 30 мл</w:t>
            </w:r>
            <w:r>
              <w:rPr>
                <w:color w:val="000000"/>
                <w:szCs w:val="24"/>
                <w:vertAlign w:val="superscript"/>
                <w:lang w:val="ru-RU"/>
              </w:rPr>
              <w:t>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132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Флакон-капельница –это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система упаковки, представляющая собой флакон из медицинского бесцветного или светозащитного стекла или полимерного материала, с винтовой горловиной, укомплектованный навинчиваемой крышкой и пробкой-капельницей, обеспечивающей свободное или принудительное истечение жидких лекарственных средств с заданной скоростью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первичная упаковка из медицинского бесцветного или светозащитного стекла или полимерного материала, имеющая корпус разнообразной формы, резко переходящий в горловину, диаметр венчика которой значительно меньше диаметра корпуса, с плоским или вогнутым дном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первичная упаковка из эластичного полимерного материала с нанесенной на горловину резьбой и инъекционной иглой с защитным колпачком, обеспечивающая принудительное истечение находящегося в ней содержимого (инъекционных растворов) через иглу при сжатии корпуса упаковки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первичная упаковка, представляющая собой флакон с гладкой горловиной и прямоугольным венчиком, предназначенный для укупоривания пробкой и алюминиевым закатываемым или обжимным колпачком, вместимостью от 5 до 30 мл</w:t>
            </w:r>
            <w:r>
              <w:rPr>
                <w:color w:val="000000"/>
                <w:szCs w:val="24"/>
                <w:vertAlign w:val="superscript"/>
                <w:lang w:val="ru-RU"/>
              </w:rPr>
              <w:t>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133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Флакон из трубки стеклянной (дрота)  –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первичная упаковка, представляющая собой флакон с гладкой горловиной и прямоугольным венчиком, предназначенный для укупоривания пробкой и алюминиевым закатываемым или обжимным колпачком, вместимостью от 5 до 30 мл</w:t>
            </w:r>
            <w:r>
              <w:rPr>
                <w:color w:val="000000"/>
                <w:szCs w:val="24"/>
                <w:vertAlign w:val="superscript"/>
                <w:lang w:val="ru-RU"/>
              </w:rPr>
              <w:t>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система упаковки, представляющая собой флакон из медицинского бесцветного или светозащитного стекла или полимерного материала, с винтовой горловиной, укомплектованный навинчиваемой крышкой и пробкой-капельницей, обеспечивающей свободное или принудительное истечение жидких лекарственных средств с заданной скоростью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первичная упаковка из эластичного полимерного материала с нанесенной на горловину резьбой и инъекционной иглой с защитным колпачком, обеспечивающая принудительное истечение находящегося в ней содержимого (инъекционных растворов) через иглу при сжатии корпуса упаковки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первичная упаковка из эластичного полимерного материала с клапаном или винтовой горловиной, с защитным колпачком, обеспечивающая принудительное истечение находящегося в ней лекарственного средства (жидкости) через каплеобразователь при надавливании на корпус упаковки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134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Шприц-тюбик – это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первичная упаковка из эластичного полимерного материала с нанесенной на горловину резьбой и инъекционной иглой с защитным колпачком, обеспечивающая принудительное истечение находящегося в ней содержимого (инъекционных растворов) через иглу при сжатии корпуса упаковки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первичная упаковка из эластичного полимерного материала с клапаном или винтовой горловиной, с защитным колпачком, обеспечивающая принудительное истечение находящегося в ней лекарственного средства (жидкости) через каплеобразователь при надавливании на корпус упаковки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первичная упаковка, представляющая собой флакон с гладкой горловиной и прямоугольным венчиком, предназначенный для укупоривания пробкой и алюминиевым закатываемым или обжимным колпачком, вместимостью от 5 до 30 мл</w:t>
            </w:r>
            <w:r>
              <w:rPr>
                <w:color w:val="000000"/>
                <w:szCs w:val="24"/>
                <w:vertAlign w:val="superscript"/>
                <w:lang w:val="ru-RU"/>
              </w:rPr>
              <w:t>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система упаковки, представляющая собой флакон из медицинского бесцветного или светозащитного стекла или полимерного материала, с винтовой горловиной, укомплектованный навинчиваемой крышкой и пробкой-капельницей, обеспечивающей свободное или принудительное истечение жидких лекарственных средств с заданной скоростью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135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Ящик –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транспортная жесткая упаковка с прямоугольными или многоугольными сторонами, с дном, двумя торцевыми и боковыми стенками, с крышкой или без нее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групповая упаковка, представляющая собой наложенные одна на другую, как правило, плоские, одинаковые по размеру, потребительские упаковки, например, пачки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 из картона или полимерного материала, имеющая корпус разнообразной формы, с плоским дном, закрываемая клапаном или крышкой съемной или на шарнире, или в форме обечайки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первичная упаковка, изготовленная из гибких металлических, полимерных или комбинированных материалов, имеющая корпус преимущественно цилиндрической формы с узкой горловиной, укупориваемой колпачком (бушоном), и дном, закрываемым после наполнения лекарственным средством. Высвобождение лекарственного средства осуществляется через горловину путем сдавливания упаковки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136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Жесткая упаковка-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форма и размеры которой не изменяются при наполнении или удалении содержимого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форма и размеры которой изменяются при наполнении или удалении содержимого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чувствительная к воздействию динамических нагрузок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изготовленная из легко сгибаемых упаковочных материалов на основе бумаги, фольги, полимеров, картона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137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Мягкая упаковка-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форма и размеры которой изменяются при наполнении или удалении содержимого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форма и размеры которой не изменяются при наполнении или удалении содержимого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чувствительная к воздействию динамических нагрузок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изготовленная из легко сгибаемых упаковочных материалов на основе бумаги, фольги, полимеров, картона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138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Хрупкая упаковка-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чувствительная к воздействию динамических нагрузок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изготовленная из легко сгибаемых упаковочных материалов на основе бумаги, фольги, полимеров, картона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форма и размеры которой изменяются при наполнении или удалении содержимого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форма и размеры которой не изменяются при наполнении или удалении содержимого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139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Гибкая упаковка-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изготовленная из легко сгибаемых упаковочных материалов на основе бумаги, фольги, полимеров, картона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форма и размеры которой не изменяются при наполнении или удалении содержимого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форма и размеры которой изменяются при наполнении или удалении содержимого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упаковка, чувствительная к воздействию динамических нагрузок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140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Основные вид элемента упаковки: пробка-это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укупорочное средство, вставляемое внутрь горловины тары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укупорочное средство, закрепляемое по всему наружному периметру верха или тары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крышка, навинчиваемая на горловину тубы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укупорочное средство, состоящее их двух частей – верхней крышки и внутренней пробки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141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Основные вид элемента упаковки: крышка-это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укупорочное средство, закрепляемое по всему наружному периметру верха или тары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укупорочное средство, вставляемое внутрь горловины тары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крышка, навинчиваемая на горловину тубы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укупорочное средство, состоящее их двух частей – верхней крышки и внутренней пробки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142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Основные вид элемента упаковки: бушон-это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крышка, навинчиваемая на горловину тубы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укупорочное средство, состоящее их двух частей – верхней крышки и внутренней пробки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укупорочное средство, закрепляемое по всему наружному периметру верха или тары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укупорочное средство, вставляемое внутрь горловины тары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143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Основные вид элемента упаковки: колпачок-это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укупорочное средство, надеваемое или навинчиваемое на венчик горловины тары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укупорочное средство, закрепляемое по всему наружному периметру верха или тары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укупорочное средство, вставляемое внутрь горловины тары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крышка, навинчиваемая на горловину тубы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144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Насадка-дозатор –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укупорочное средство, часть которого вдавливается внутрь горловины упаковки (тары) и при надавливании на эластичный корпус этой упаковки (тары) обеспечивает принудительное истечение жидкого лекарственного средства дозами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функциональное устройство упаковки, предназначенное для отмеривания жидкого лекарственного средства по объему и препятствующее или затрудняющее повторное заполнение упаковки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затвор для аэрозольной упаковки, сохраняющий давление внутри упаковки и позволяющий при нажатии проводить распыление упакованной продукции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сложный элемент упаковки, обеспечивающий дозирование и доставку лекарственного препарата к месту его введения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145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Дозатор-ограничитель -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функциональное устройство упаковки, предназначенное для отмеривания жидкого лекарственного средства по объему и препятствующее или затрудняющее повторное заполнение упаковки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затвор для аэрозольной упаковки, сохраняющий давление внутри упаковки и позволяющий при нажатии проводить распыление упакованной продукции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укупорочное средство, часть которого вдавливается внутрь горловины упаковки (тары) и при надавливании на эластичный корпус этой упаковки (тары) обеспечивает принудительное истечение жидкого лекарственного средства дозами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сложный элемент упаковки, обеспечивающий дозирование и доставку лекарственного препарата к месту его введения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146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Аэрозольный клапан -это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затвор для аэрозольной упаковки, сохраняющий давление внутри упаковки и позволяющий при нажатии проводить распыление упакованной продукции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укупорочное средство, часть которого вдавливается внутрь горловины упаковки (тары) и при надавливании на эластичный корпус этой упаковки (тары) обеспечивает принудительное истечение жидкого лекарственного средства дозами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функциональное устройство упаковки, предназначенное для отмеривания жидкого лекарственного средства по объему и препятствующее или затрудняющее повторное заполнение упаковки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сложный элемент упаковки, обеспечивающий дозирование и доставку лекарственного препарата к месту его введения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147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Дозирующий клапан для аэрозолей-это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сложный элемент упаковки, обеспечивающий дозирование и доставку лекарственного препарата к месту его введения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затвор для аэрозольной упаковки, сохраняющий давление внутри упаковки и позволяющий при нажатии проводить распыление упакованной продукции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укупорочное средство, часть которого вдавливается внутрь горловины упаковки (тары) и при надавливании на эластичный корпус этой упаковки (тары) обеспечивает принудительное истечение жидкого лекарственного средства дозами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функциональное устройство упаковки, предназначенное для отмеривания жидкого лекарственного средства по объему и препятствующее или затрудняющее повторное заполнение упаковки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148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Для парентеральных лекарственных препаратов  обычно используют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бесцветное стекло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стекло марок ОС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марки СНС-1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марки  ОС-1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149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Для производства шприцев  используется  стекло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марки ХТ и ХТ-1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марки АБ-1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марок НС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марки СНС-1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150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Лекарственные средства, содержащие летучие, выветривающиеся, гигроскопические или окисляющиеся вещества, должны быть упакованы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в банки или флаконы, укупоренные навинчивающимися крышками в комплекте с пробками или прокладками с уплотнительными элементами; пробками с уплотнительными элементами; закатываемыми металлическими колпачками в комплекте с пробками или прокладками с уплотнительными элементами, закатываемыми металлическими крышками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должны быть упакованы в светонепроницаемую тару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банки, бутыли из медицинского бесцветного и светозащитного стекла или банки и канистры из полимерных материалов, пакеты и мешки из полимерных, комбинированных материалов или бумаги, бидоны металлические, баллоны газовые и т.п.</w:t>
            </w:r>
          </w:p>
        </w:tc>
      </w:tr>
      <w:tr w:rsidR="00A20D57">
        <w:trPr>
          <w:trHeight w:val="444"/>
        </w:trPr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контурные упаковки необходимых размеров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151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Приемочный контроль  лекарственных препаратов после 29 ноября 2019 года может быть осуществлен без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наличия реестра деклараций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соответствия маркировки лекарственных препаратов требованиям, установленным законодательством об обращении лекарственных средств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правильности оформления сопроводительных документов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оценки целостности упаковки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152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В торговой зоне в удобном для обозрения месте обязательно размещается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копия лицензии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устав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организационная структура аптеки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журнал  предметно -  количественного учета ЛС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153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Должен ли  фиксироваться факт выдачи рецепта на лекарственный препарат законному представителю или уполномоченному лицу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да, должен  фиксироваться в медицинской документации пациента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нет, не должен фиксироваться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да, должен в специальном журнале учета доверенностей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нет, не  должен. Копия доверенности отдается участковому врачу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154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Медицинским работникам разрешается оформлять рецепты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при наличии у пациента медицинских показаний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на лекарственные препараты, которые в соответствии с инструкцией по медицинскому применению предназначены для применения только в медицинских организациях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на наркотические средства и психотропные вещества, внесенные в </w:t>
            </w:r>
            <w:hyperlink r:id="rId28">
              <w:r>
                <w:rPr>
                  <w:rStyle w:val="-"/>
                  <w:color w:val="000000"/>
                  <w:szCs w:val="24"/>
                  <w:u w:val="none"/>
                </w:rPr>
                <w:t>список II</w:t>
              </w:r>
            </w:hyperlink>
            <w:r>
              <w:rPr>
                <w:color w:val="000000"/>
                <w:szCs w:val="24"/>
              </w:rPr>
              <w:t xml:space="preserve"> Перечня, зарегистрированные в качестве лекарственных препаратов, в целях применения для лечения наркомании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на незарегистрированные лекарственные препараты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155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Рецептурный бланк </w:t>
            </w:r>
            <w:hyperlink w:anchor="P715">
              <w:r>
                <w:rPr>
                  <w:rStyle w:val="-"/>
                  <w:color w:val="000000"/>
                  <w:szCs w:val="24"/>
                </w:rPr>
                <w:t>формы N 148-1/у-88</w:t>
              </w:r>
            </w:hyperlink>
            <w:r>
              <w:rPr>
                <w:color w:val="000000"/>
                <w:szCs w:val="24"/>
              </w:rPr>
              <w:t xml:space="preserve"> оформляется при назначении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наркотических и психотропных лекарственных препаратов </w:t>
            </w:r>
            <w:hyperlink r:id="rId29">
              <w:r>
                <w:rPr>
                  <w:rStyle w:val="-"/>
                  <w:color w:val="000000"/>
                  <w:szCs w:val="24"/>
                </w:rPr>
                <w:t>списка II</w:t>
              </w:r>
            </w:hyperlink>
            <w:r>
              <w:rPr>
                <w:color w:val="000000"/>
                <w:szCs w:val="24"/>
              </w:rPr>
              <w:t xml:space="preserve"> Перечня в виде трансдермальных терапевтических систем, наркотических лекарственных препаратов </w:t>
            </w:r>
            <w:hyperlink r:id="rId30">
              <w:r>
                <w:rPr>
                  <w:rStyle w:val="-"/>
                  <w:color w:val="000000"/>
                  <w:szCs w:val="24"/>
                </w:rPr>
                <w:t>списка II</w:t>
              </w:r>
            </w:hyperlink>
            <w:r>
              <w:rPr>
                <w:color w:val="000000"/>
                <w:szCs w:val="24"/>
              </w:rPr>
              <w:t xml:space="preserve"> Перечня, содержащих наркотическое средство в сочетании с антагонистом опиоидных рецепторов, психотропных лекарственных препаратов </w:t>
            </w:r>
            <w:hyperlink r:id="rId31">
              <w:r>
                <w:rPr>
                  <w:rStyle w:val="-"/>
                  <w:color w:val="000000"/>
                  <w:szCs w:val="24"/>
                </w:rPr>
                <w:t>списка III</w:t>
              </w:r>
            </w:hyperlink>
            <w:r>
              <w:rPr>
                <w:color w:val="000000"/>
                <w:szCs w:val="24"/>
              </w:rPr>
              <w:t xml:space="preserve"> Перечня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лекарственных препаратов гражданам, имеющим право на бесплатное получение лекарственных препаратов или получение лекарственных препаратов со скидкой.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на лекарственные препараты, в том числе наркотические и психотропные лекарственные препараты, внесенные в </w:t>
            </w:r>
            <w:hyperlink r:id="rId32">
              <w:r>
                <w:rPr>
                  <w:rStyle w:val="-"/>
                  <w:color w:val="000000"/>
                  <w:szCs w:val="24"/>
                </w:rPr>
                <w:t>списки II</w:t>
              </w:r>
            </w:hyperlink>
            <w:r>
              <w:rPr>
                <w:color w:val="000000"/>
                <w:szCs w:val="24"/>
              </w:rPr>
              <w:t xml:space="preserve"> и </w:t>
            </w:r>
            <w:hyperlink r:id="rId33">
              <w:r>
                <w:rPr>
                  <w:rStyle w:val="-"/>
                  <w:color w:val="000000"/>
                  <w:szCs w:val="24"/>
                </w:rPr>
                <w:t>III</w:t>
              </w:r>
            </w:hyperlink>
            <w:r>
              <w:rPr>
                <w:color w:val="000000"/>
                <w:szCs w:val="24"/>
              </w:rPr>
      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&lt;6&gt; (далее - Перечень), сильнодействующие лекарственные препараты, на срок приема пациентом до 5 дней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наркотических и психотропных лекарственных препаратов </w:t>
            </w:r>
            <w:hyperlink r:id="rId34">
              <w:r>
                <w:rPr>
                  <w:rStyle w:val="-"/>
                  <w:color w:val="000000"/>
                  <w:szCs w:val="24"/>
                </w:rPr>
                <w:t>списка II</w:t>
              </w:r>
            </w:hyperlink>
            <w:r>
              <w:rPr>
                <w:color w:val="000000"/>
                <w:szCs w:val="24"/>
              </w:rPr>
              <w:t xml:space="preserve"> Перечня, за исключением лекарственных препаратов в виде трансдермальных терапевтических систем и лекарственных препаратов, содержащих наркотическое средство в сочетании с антагонистом опиоидных рецепторов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156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Рецептурный бланк </w:t>
            </w:r>
            <w:hyperlink w:anchor="P715">
              <w:r>
                <w:rPr>
                  <w:rStyle w:val="-"/>
                  <w:color w:val="000000"/>
                  <w:szCs w:val="24"/>
                </w:rPr>
                <w:t>формы N 148-1/у-88</w:t>
              </w:r>
            </w:hyperlink>
            <w:r>
              <w:rPr>
                <w:color w:val="000000"/>
                <w:szCs w:val="24"/>
              </w:rPr>
              <w:t xml:space="preserve"> оформляется при назначении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лекарственных препаратов, обладающих анаболической активностью (в соответствии с основным фармакологическим действием) и относящихся по анатомо-терапевтическо-химической классификации, рекомендованной Всемирной организацией здравоохранения (далее - АТХ) &lt;13&gt;, к анаболическим стероидам (код A14A) (далее - лекарственные препараты, обладающие анаболической активностью в соответствии с основным фармакологическим действием)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лекарственных препаратов гражданам, имеющим право на бесплатное получение лекарственных препаратов или получение лекарственных препаратов со скидкой.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на лекарственные препараты, в том числе наркотические и психотропные лекарственные препараты, внесенные в </w:t>
            </w:r>
            <w:hyperlink r:id="rId35">
              <w:r>
                <w:rPr>
                  <w:rStyle w:val="-"/>
                  <w:color w:val="000000"/>
                  <w:szCs w:val="24"/>
                </w:rPr>
                <w:t>списки II</w:t>
              </w:r>
            </w:hyperlink>
            <w:r>
              <w:rPr>
                <w:color w:val="000000"/>
                <w:szCs w:val="24"/>
              </w:rPr>
              <w:t xml:space="preserve"> и </w:t>
            </w:r>
            <w:hyperlink r:id="rId36">
              <w:r>
                <w:rPr>
                  <w:rStyle w:val="-"/>
                  <w:color w:val="000000"/>
                  <w:szCs w:val="24"/>
                </w:rPr>
                <w:t>III</w:t>
              </w:r>
            </w:hyperlink>
            <w:r>
              <w:rPr>
                <w:color w:val="000000"/>
                <w:szCs w:val="24"/>
              </w:rPr>
      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&lt;6&gt; (далее - Перечень), сильнодействующие лекарственные препараты, на срок приема пациентом до 5 дней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наркотических и психотропных лекарственных препаратов </w:t>
            </w:r>
            <w:hyperlink r:id="rId37">
              <w:r>
                <w:rPr>
                  <w:rStyle w:val="-"/>
                  <w:color w:val="000000"/>
                  <w:szCs w:val="24"/>
                </w:rPr>
                <w:t>списка II</w:t>
              </w:r>
            </w:hyperlink>
            <w:r>
              <w:rPr>
                <w:color w:val="000000"/>
                <w:szCs w:val="24"/>
              </w:rPr>
              <w:t xml:space="preserve"> Перечня, за исключением лекарственных препаратов в виде трансдермальных терапевтических систем и лекарственных препаратов, содержащих наркотическое средство в сочетании с антагонистом опиоидных рецепторов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157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Рецептурный бланк </w:t>
            </w:r>
            <w:hyperlink w:anchor="P715">
              <w:r>
                <w:rPr>
                  <w:rStyle w:val="-"/>
                  <w:color w:val="000000"/>
                  <w:szCs w:val="24"/>
                </w:rPr>
                <w:t>формы N 148-1/у-88</w:t>
              </w:r>
            </w:hyperlink>
            <w:r>
              <w:rPr>
                <w:color w:val="000000"/>
                <w:szCs w:val="24"/>
              </w:rPr>
              <w:t xml:space="preserve"> оформляется при назначении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лекарственных препаратов, содержащих кроме малых количеств наркотических средств, психотропных веществ и их прекурсоров другие фармакологические активные вещества, утвержденного приказом Министерства здравоохранения и социального развития Российской Федерации от 17 мая 2012 г. N 562н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лекарственных препаратов гражданам, имеющим право на бесплатное получение лекарственных препаратов или получение лекарственных препаратов со скидкой.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на лекарственные препараты, в том числе наркотические и психотропные лекарственные препараты, внесенные в </w:t>
            </w:r>
            <w:hyperlink r:id="rId38">
              <w:r>
                <w:rPr>
                  <w:rStyle w:val="-"/>
                  <w:color w:val="000000"/>
                  <w:szCs w:val="24"/>
                </w:rPr>
                <w:t>списки II</w:t>
              </w:r>
            </w:hyperlink>
            <w:r>
              <w:rPr>
                <w:color w:val="000000"/>
                <w:szCs w:val="24"/>
              </w:rPr>
              <w:t xml:space="preserve"> и </w:t>
            </w:r>
            <w:hyperlink r:id="rId39">
              <w:r>
                <w:rPr>
                  <w:rStyle w:val="-"/>
                  <w:color w:val="000000"/>
                  <w:szCs w:val="24"/>
                </w:rPr>
                <w:t>III</w:t>
              </w:r>
            </w:hyperlink>
            <w:r>
              <w:rPr>
                <w:color w:val="000000"/>
                <w:szCs w:val="24"/>
              </w:rPr>
      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&lt;6&gt; (далее - Перечень), сильнодействующие лекарственные препараты, на срок приема пациентом до 5 дней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наркотических и психотропных лекарственных препаратов </w:t>
            </w:r>
            <w:hyperlink r:id="rId40">
              <w:r>
                <w:rPr>
                  <w:rStyle w:val="-"/>
                  <w:color w:val="000000"/>
                  <w:szCs w:val="24"/>
                </w:rPr>
                <w:t>списка II</w:t>
              </w:r>
            </w:hyperlink>
            <w:r>
              <w:rPr>
                <w:color w:val="000000"/>
                <w:szCs w:val="24"/>
              </w:rPr>
              <w:t xml:space="preserve"> Перечня, за исключением лекарственных препаратов в виде трансдермальных терапевтических систем и лекарственных препаратов, содержащих наркотическое средство в сочетании с антагонистом опиоидных рецепторов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158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Рецептурный бланк </w:t>
            </w:r>
            <w:hyperlink w:anchor="P715">
              <w:r>
                <w:rPr>
                  <w:rStyle w:val="-"/>
                  <w:color w:val="000000"/>
                  <w:szCs w:val="24"/>
                </w:rPr>
                <w:t>формы N 148-1/у-88</w:t>
              </w:r>
            </w:hyperlink>
            <w:r>
              <w:rPr>
                <w:color w:val="000000"/>
                <w:szCs w:val="24"/>
              </w:rPr>
              <w:t xml:space="preserve"> оформляется при назначении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лекарственных препаратов индивидуального изготовления, содержащих наркотическое средство или психотропное вещество </w:t>
            </w:r>
            <w:hyperlink r:id="rId41">
              <w:r>
                <w:rPr>
                  <w:rStyle w:val="-"/>
                  <w:color w:val="000000"/>
                  <w:szCs w:val="24"/>
                </w:rPr>
                <w:t>списка II</w:t>
              </w:r>
            </w:hyperlink>
            <w:r>
              <w:rPr>
                <w:color w:val="000000"/>
                <w:szCs w:val="24"/>
              </w:rPr>
              <w:t xml:space="preserve"> Перечня, и другие фармакологические активные вещества в дозе, не превышающей высшую разовую дозу, и при условии, что этот комбинированный лекарственный препарат не является наркотическим или психотропным лекарственным препаратом </w:t>
            </w:r>
            <w:hyperlink r:id="rId42">
              <w:r>
                <w:rPr>
                  <w:rStyle w:val="-"/>
                  <w:color w:val="000000"/>
                  <w:szCs w:val="24"/>
                </w:rPr>
                <w:t>списка II</w:t>
              </w:r>
            </w:hyperlink>
            <w:r>
              <w:rPr>
                <w:color w:val="000000"/>
                <w:szCs w:val="24"/>
              </w:rPr>
              <w:t xml:space="preserve"> Перечня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лекарственных препаратов гражданам, имеющим право на бесплатное получение лекарственных препаратов или получение лекарственных препаратов со скидкой.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на лекарственные препараты, в том числе наркотические и психотропные лекарственные препараты, внесенные в </w:t>
            </w:r>
            <w:hyperlink r:id="rId43">
              <w:r>
                <w:rPr>
                  <w:rStyle w:val="-"/>
                  <w:color w:val="000000"/>
                  <w:szCs w:val="24"/>
                </w:rPr>
                <w:t>списки II</w:t>
              </w:r>
            </w:hyperlink>
            <w:r>
              <w:rPr>
                <w:color w:val="000000"/>
                <w:szCs w:val="24"/>
              </w:rPr>
              <w:t xml:space="preserve"> и </w:t>
            </w:r>
            <w:hyperlink r:id="rId44">
              <w:r>
                <w:rPr>
                  <w:rStyle w:val="-"/>
                  <w:color w:val="000000"/>
                  <w:szCs w:val="24"/>
                </w:rPr>
                <w:t>III</w:t>
              </w:r>
            </w:hyperlink>
            <w:r>
              <w:rPr>
                <w:color w:val="000000"/>
                <w:szCs w:val="24"/>
              </w:rPr>
      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&lt;6&gt; (далее - Перечень), сильнодействующие лекарственные препараты, на срок приема пациентом до 5 дней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наркотических и психотропных лекарственных препаратов </w:t>
            </w:r>
            <w:hyperlink r:id="rId45">
              <w:r>
                <w:rPr>
                  <w:rStyle w:val="-"/>
                  <w:color w:val="000000"/>
                  <w:szCs w:val="24"/>
                </w:rPr>
                <w:t>списка II</w:t>
              </w:r>
            </w:hyperlink>
            <w:r>
              <w:rPr>
                <w:color w:val="000000"/>
                <w:szCs w:val="24"/>
              </w:rPr>
              <w:t xml:space="preserve"> Перечня, за исключением лекарственных препаратов в виде трансдермальных терапевтических систем и лекарственных препаратов, содержащих наркотическое средство в сочетании с антагонистом опиоидных рецепторов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159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Рецептурный бланк </w:t>
            </w:r>
            <w:hyperlink w:anchor="P715">
              <w:r>
                <w:rPr>
                  <w:rStyle w:val="-"/>
                  <w:color w:val="000000"/>
                  <w:szCs w:val="24"/>
                </w:rPr>
                <w:t>формы N 148-1/у-88</w:t>
              </w:r>
            </w:hyperlink>
            <w:r>
              <w:rPr>
                <w:color w:val="000000"/>
                <w:szCs w:val="24"/>
              </w:rPr>
              <w:t xml:space="preserve"> оформляется при назначении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лекарственных препаратов, подлежащих предметно-количественному учету, не перечисленных в </w:t>
            </w:r>
            <w:hyperlink w:anchor="P63">
              <w:r>
                <w:rPr>
                  <w:rStyle w:val="-"/>
                  <w:color w:val="000000"/>
                  <w:szCs w:val="24"/>
                </w:rPr>
                <w:t>подпунктах 1</w:t>
              </w:r>
            </w:hyperlink>
            <w:r>
              <w:rPr>
                <w:color w:val="000000"/>
                <w:szCs w:val="24"/>
              </w:rPr>
              <w:t xml:space="preserve"> - </w:t>
            </w:r>
            <w:hyperlink w:anchor="P72">
              <w:r>
                <w:rPr>
                  <w:rStyle w:val="-"/>
                  <w:color w:val="000000"/>
                  <w:szCs w:val="24"/>
                </w:rPr>
                <w:t>4</w:t>
              </w:r>
            </w:hyperlink>
            <w:r>
              <w:rPr>
                <w:color w:val="000000"/>
                <w:szCs w:val="24"/>
              </w:rPr>
              <w:t xml:space="preserve"> п  пункта 10 Приложения N 1 к приказу Министерства здравоохранения Российской Федерации от 14 января 2019 г. N 4н (за исключением лекарственных препаратов, отпускаемых без рецепта)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лекарственных препаратов гражданам, имеющим право на бесплатное получение лекарственных препаратов или получение лекарственных препаратов со скидкой.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на лекарственные препараты, в том числе наркотические и психотропные лекарственные препараты, внесенные в </w:t>
            </w:r>
            <w:hyperlink r:id="rId46">
              <w:r>
                <w:rPr>
                  <w:rStyle w:val="-"/>
                  <w:color w:val="000000"/>
                  <w:szCs w:val="24"/>
                </w:rPr>
                <w:t>списки II</w:t>
              </w:r>
            </w:hyperlink>
            <w:r>
              <w:rPr>
                <w:color w:val="000000"/>
                <w:szCs w:val="24"/>
              </w:rPr>
              <w:t xml:space="preserve"> и </w:t>
            </w:r>
            <w:hyperlink r:id="rId47">
              <w:r>
                <w:rPr>
                  <w:rStyle w:val="-"/>
                  <w:color w:val="000000"/>
                  <w:szCs w:val="24"/>
                </w:rPr>
                <w:t>III</w:t>
              </w:r>
            </w:hyperlink>
            <w:r>
              <w:rPr>
                <w:color w:val="000000"/>
                <w:szCs w:val="24"/>
              </w:rPr>
      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&lt;6&gt; (далее - Перечень), сильнодействующие лекарственные препараты, на срок приема пациентом до 5 дней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наркотических и психотропных лекарственных препаратов </w:t>
            </w:r>
            <w:hyperlink r:id="rId48">
              <w:r>
                <w:rPr>
                  <w:rStyle w:val="-"/>
                  <w:color w:val="000000"/>
                  <w:szCs w:val="24"/>
                </w:rPr>
                <w:t>списка II</w:t>
              </w:r>
            </w:hyperlink>
            <w:r>
              <w:rPr>
                <w:color w:val="000000"/>
                <w:szCs w:val="24"/>
              </w:rPr>
              <w:t xml:space="preserve"> Перечня, за исключением лекарственных препаратов в виде трансдермальных терапевтических систем и лекарственных препаратов, содержащих наркотическое средство в сочетании с антагонистом опиоидных рецепторов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160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Рецептурный бланк </w:t>
            </w:r>
            <w:hyperlink w:anchor="P782">
              <w:r>
                <w:rPr>
                  <w:rStyle w:val="-"/>
                  <w:color w:val="000000"/>
                  <w:szCs w:val="24"/>
                </w:rPr>
                <w:t>формы N 148-1/у-04 (л)</w:t>
              </w:r>
            </w:hyperlink>
            <w:r>
              <w:rPr>
                <w:color w:val="000000"/>
                <w:szCs w:val="24"/>
              </w:rPr>
              <w:t xml:space="preserve"> оформляется при назначении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лекарственных препаратов гражданам, имеющим право на бесплатное получение лекарственных препаратов или получение лекарственных препаратов со скидкой.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лекарственных препаратов, обладающих анаболической активностью (в соответствии с основным фармакологическим действием) и относящихся по анатомо-терапевтическо-химической классификации, рекомендованной Всемирной организацией здравоохранения (далее - АТХ) &lt;13&gt;, к анаболическим стероидам (код A14A) (далее - лекарственные препараты, обладающие анаболической активностью в соответствии с основным фармакологическим действием)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на лекарственные препараты, в том числе наркотические и психотропные лекарственные препараты, внесенные в </w:t>
            </w:r>
            <w:hyperlink r:id="rId49">
              <w:r>
                <w:rPr>
                  <w:rStyle w:val="-"/>
                  <w:color w:val="000000"/>
                  <w:szCs w:val="24"/>
                </w:rPr>
                <w:t>списки II</w:t>
              </w:r>
            </w:hyperlink>
            <w:r>
              <w:rPr>
                <w:color w:val="000000"/>
                <w:szCs w:val="24"/>
              </w:rPr>
              <w:t xml:space="preserve"> и </w:t>
            </w:r>
            <w:hyperlink r:id="rId50">
              <w:r>
                <w:rPr>
                  <w:rStyle w:val="-"/>
                  <w:color w:val="000000"/>
                  <w:szCs w:val="24"/>
                </w:rPr>
                <w:t>III</w:t>
              </w:r>
            </w:hyperlink>
            <w:r>
              <w:rPr>
                <w:color w:val="000000"/>
                <w:szCs w:val="24"/>
              </w:rPr>
      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&lt;6&gt; (далее - Перечень), сильнодействующие лекарственные препараты, на срок приема пациентом до 5 дней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наркотических и психотропных лекарственных препаратов </w:t>
            </w:r>
            <w:hyperlink r:id="rId51">
              <w:r>
                <w:rPr>
                  <w:rStyle w:val="-"/>
                  <w:color w:val="000000"/>
                  <w:szCs w:val="24"/>
                </w:rPr>
                <w:t>списка II</w:t>
              </w:r>
            </w:hyperlink>
            <w:r>
              <w:rPr>
                <w:color w:val="000000"/>
                <w:szCs w:val="24"/>
              </w:rPr>
              <w:t xml:space="preserve"> Перечня, за исключением лекарственных препаратов в виде трансдермальных терапевтических систем и лекарственных препаратов, содержащих наркотическое средство в сочетании с антагонистом опиоидных рецепторов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161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Рецептурный бланк </w:t>
            </w:r>
            <w:hyperlink w:anchor="P648">
              <w:r>
                <w:rPr>
                  <w:rStyle w:val="-"/>
                  <w:color w:val="000000"/>
                  <w:szCs w:val="24"/>
                </w:rPr>
                <w:t>формы N 107-1/у</w:t>
              </w:r>
            </w:hyperlink>
            <w:r>
              <w:rPr>
                <w:color w:val="000000"/>
                <w:szCs w:val="24"/>
              </w:rPr>
              <w:t xml:space="preserve"> оформляется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на лекарственные препараты, в том числе наркотические и психотропные лекарственные препараты, внесенные в </w:t>
            </w:r>
            <w:hyperlink r:id="rId52">
              <w:r>
                <w:rPr>
                  <w:rStyle w:val="-"/>
                  <w:color w:val="000000"/>
                  <w:szCs w:val="24"/>
                </w:rPr>
                <w:t>списки II</w:t>
              </w:r>
            </w:hyperlink>
            <w:r>
              <w:rPr>
                <w:color w:val="000000"/>
                <w:szCs w:val="24"/>
              </w:rPr>
              <w:t xml:space="preserve"> и </w:t>
            </w:r>
            <w:hyperlink r:id="rId53">
              <w:r>
                <w:rPr>
                  <w:rStyle w:val="-"/>
                  <w:color w:val="000000"/>
                  <w:szCs w:val="24"/>
                </w:rPr>
                <w:t>III</w:t>
              </w:r>
            </w:hyperlink>
            <w:r>
              <w:rPr>
                <w:color w:val="000000"/>
                <w:szCs w:val="24"/>
              </w:rPr>
      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&lt;6&gt; (далее - Перечень), сильнодействующие лекарственные препараты, на срок приема пациентом до 5 дней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наркотических и психотропных лекарственных препаратов </w:t>
            </w:r>
            <w:hyperlink r:id="rId54">
              <w:r>
                <w:rPr>
                  <w:rStyle w:val="-"/>
                  <w:color w:val="000000"/>
                  <w:szCs w:val="24"/>
                </w:rPr>
                <w:t>списка II</w:t>
              </w:r>
            </w:hyperlink>
            <w:r>
              <w:rPr>
                <w:color w:val="000000"/>
                <w:szCs w:val="24"/>
              </w:rPr>
              <w:t xml:space="preserve"> Перечня, за исключением лекарственных препаратов в виде трансдермальных терапевтических систем и лекарственных препаратов, содержащих наркотическое средство в сочетании с антагонистом опиоидных рецепторов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лекарственных препаратов, обладающих анаболической активностью (в соответствии с основным фармакологическим действием) и относящихся по анатомо-терапевтическо-химической классификации, рекомендованной Всемирной организацией здравоохранения (далее - АТХ) &lt;13&gt;, к анаболическим стероидам (код A14A) (далее - лекарственные препараты, обладающие анаболической активностью в соответствии с основным фармакологическим действием)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лекарственных препаратов гражданам, имеющим право на бесплатное получение лекарственных препаратов или получение лекарственных препаратов со скидкой.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162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Рецепты на бумажном носителе, в форме электронного документа, оформленные на рецептурном бланке </w:t>
            </w:r>
            <w:hyperlink w:anchor="P715">
              <w:r>
                <w:rPr>
                  <w:rStyle w:val="-"/>
                  <w:color w:val="000000"/>
                  <w:szCs w:val="24"/>
                </w:rPr>
                <w:t>формы N 148-1/у-88</w:t>
              </w:r>
            </w:hyperlink>
            <w:r>
              <w:rPr>
                <w:color w:val="000000"/>
                <w:szCs w:val="24"/>
              </w:rPr>
              <w:t xml:space="preserve"> и предназначенные для отпуска лекарственных препаратов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действительны в течение 15 дней со дня оформления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действительны в течение 30 дней со дня оформления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в пределах до одного календарного года.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действительны в течение 60 дней со дня оформления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163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Рецепты на бумажном носителе, в форме электронного документа, оформленные на рецептурном бланке </w:t>
            </w:r>
            <w:hyperlink w:anchor="P782">
              <w:r>
                <w:rPr>
                  <w:rStyle w:val="-"/>
                  <w:color w:val="000000"/>
                  <w:szCs w:val="24"/>
                </w:rPr>
                <w:t>формы N 148-1/у-04 (л)</w:t>
              </w:r>
            </w:hyperlink>
            <w:r>
              <w:rPr>
                <w:color w:val="000000"/>
                <w:szCs w:val="24"/>
              </w:rPr>
              <w:t xml:space="preserve"> и предназначенные для отпуска лекарственных препаратов гражданам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действительны в течение 30 дней со дня оформления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действительны в течение 60 дней со дня оформления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в пределах до одного календарного года.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в течение 15 дней со дня оформления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164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Рецепты на бумажном носителе, в форме электронного документа, оформленные при назначение наркотических и психотропных лекарственных препаратов </w:t>
            </w:r>
            <w:hyperlink r:id="rId55">
              <w:r>
                <w:rPr>
                  <w:rStyle w:val="-"/>
                  <w:color w:val="000000"/>
                  <w:szCs w:val="24"/>
                </w:rPr>
                <w:t>списка II</w:t>
              </w:r>
            </w:hyperlink>
            <w:r>
              <w:rPr>
                <w:color w:val="000000"/>
                <w:szCs w:val="24"/>
              </w:rPr>
              <w:t xml:space="preserve"> Перечня (за исключением лекарственных препаратов в виде трансдермальных терапевтических систем, а также лекарственных препаратов, содержащих наркотическое средство в сочетании с антагонистом опиоидных рецепторов) гражданам, имеющим право на бесплатное получение лекарственных препаратов или получения лекарственных препаратов со скидкой,  на рецептурном бланке </w:t>
            </w:r>
            <w:hyperlink r:id="rId56">
              <w:r>
                <w:rPr>
                  <w:rStyle w:val="-"/>
                  <w:color w:val="000000"/>
                  <w:szCs w:val="24"/>
                </w:rPr>
                <w:t>формы N 107/у-НП</w:t>
              </w:r>
            </w:hyperlink>
            <w:r>
              <w:rPr>
                <w:color w:val="000000"/>
                <w:szCs w:val="24"/>
              </w:rPr>
              <w:t xml:space="preserve">, к которому дополнительно оформляется рецепт на рецептурном бланке </w:t>
            </w:r>
            <w:hyperlink w:anchor="P782">
              <w:r>
                <w:rPr>
                  <w:rStyle w:val="-"/>
                  <w:color w:val="000000"/>
                  <w:szCs w:val="24"/>
                </w:rPr>
                <w:t>формы N 148-1/у-04 (л)</w:t>
              </w:r>
            </w:hyperlink>
            <w:r>
              <w:rPr>
                <w:color w:val="000000"/>
                <w:szCs w:val="24"/>
              </w:rPr>
              <w:t xml:space="preserve"> (в двух экземплярах при оформлении на бумажном носителе). действительны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в течение 15 дней со дня оформления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в пределах до одного календарного года.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действительны в течение 30 дней со дня оформления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действительны в течение 60 дней со дня оформления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165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Рецепты на бумажном носителе, в форме электронного документа, оформленные на рецептурном бланке </w:t>
            </w:r>
            <w:hyperlink w:anchor="P782">
              <w:r>
                <w:rPr>
                  <w:rStyle w:val="-"/>
                  <w:color w:val="000000"/>
                  <w:szCs w:val="24"/>
                </w:rPr>
                <w:t>формы N 148-1/у-04 (л)</w:t>
              </w:r>
            </w:hyperlink>
            <w:r>
              <w:rPr>
                <w:color w:val="000000"/>
                <w:szCs w:val="24"/>
              </w:rPr>
              <w:t xml:space="preserve"> и предназначенные для отпуска лекарственных препаратов гражданам, достигшим пенсионного возраста, инвалидам первой группы, детям-инвалидам, а также гражданам, страдающим хроническими заболеваниями, требующими длительного курсового лечения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действительны в течение 90 дней со дня оформления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в пределах до одного календарного года.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действительны в течение 30 дней со дня оформления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действительны в течение 60 дней со дня оформления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166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Рецепты на бумажном носителе, в форме электронного документа, оформленные на рецептурном бланке </w:t>
            </w:r>
            <w:hyperlink w:anchor="P648">
              <w:r>
                <w:rPr>
                  <w:rStyle w:val="-"/>
                  <w:color w:val="000000"/>
                  <w:szCs w:val="24"/>
                </w:rPr>
                <w:t>формы N 107-1/у</w:t>
              </w:r>
            </w:hyperlink>
            <w:r>
              <w:rPr>
                <w:color w:val="000000"/>
                <w:szCs w:val="24"/>
              </w:rPr>
              <w:t xml:space="preserve"> и предназначенные для отпуска лекарственных препаратов, предусмотренных </w:t>
            </w:r>
            <w:hyperlink w:anchor="P75">
              <w:r>
                <w:rPr>
                  <w:rStyle w:val="-"/>
                  <w:color w:val="000000"/>
                  <w:szCs w:val="24"/>
                </w:rPr>
                <w:t>пунктом 12</w:t>
              </w:r>
            </w:hyperlink>
            <w:r>
              <w:rPr>
                <w:color w:val="000000"/>
                <w:szCs w:val="24"/>
              </w:rPr>
              <w:t xml:space="preserve"> настоящего Порядка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действительны в течение 60 дней со дня оформления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в пределах до одного календарного года.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действительны в течение 30 дней со дня оформления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в течение 15 дней со дня оформления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167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При назначении готовых лекарственных препаратов и лекарственных препаратов индивидуального изготовления пациентам с заболеваниями, требующими длительного курсового лечения, с оформлением на рецептурном бланке </w:t>
            </w:r>
            <w:hyperlink w:anchor="P648">
              <w:r>
                <w:rPr>
                  <w:rStyle w:val="-"/>
                  <w:color w:val="000000"/>
                  <w:szCs w:val="24"/>
                </w:rPr>
                <w:t>формы N 107-1/у</w:t>
              </w:r>
            </w:hyperlink>
            <w:r>
              <w:rPr>
                <w:color w:val="000000"/>
                <w:szCs w:val="24"/>
              </w:rPr>
              <w:t xml:space="preserve"> рецепта на бумажном носителе или в форме электронного документа устанавливается срок действия рецепта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в пределах до одного календарного года.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действительны в течение 30 дней со дня оформления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действительны в течение 60 дней со дня оформления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действительны в течение 90 дней со дня оформления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168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Рецепты  на рецептурном бланке </w:t>
            </w:r>
            <w:hyperlink r:id="rId57">
              <w:r>
                <w:rPr>
                  <w:rStyle w:val="-"/>
                  <w:color w:val="000000"/>
                  <w:szCs w:val="24"/>
                </w:rPr>
                <w:t>формы N 107/у-НП</w:t>
              </w:r>
            </w:hyperlink>
            <w:r>
              <w:rPr>
                <w:color w:val="000000"/>
                <w:szCs w:val="24"/>
              </w:rPr>
              <w:t xml:space="preserve">   оформляются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при назначении наркотических и психотропных лекарственных препаратов </w:t>
            </w:r>
            <w:hyperlink r:id="rId58">
              <w:r>
                <w:rPr>
                  <w:rStyle w:val="-"/>
                  <w:color w:val="000000"/>
                  <w:szCs w:val="24"/>
                </w:rPr>
                <w:t>списка II</w:t>
              </w:r>
            </w:hyperlink>
            <w:r>
              <w:rPr>
                <w:color w:val="000000"/>
                <w:szCs w:val="24"/>
              </w:rPr>
              <w:t xml:space="preserve"> Перечня, за исключением лекарственных препаратов в виде трансдермальных терапевтических систем и лекарственных препаратов, содержащих наркотическое средство в сочетании с антагонистом опиоидных рецепторов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лекарственных препаратов гражданам, имеющим право на бесплатное получение лекарственных препаратов или получение лекарственных препаратов со скидкой.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лекарственных препаратов индивидуального изготовления, содержащих наркотическое средство или психотропное вещество </w:t>
            </w:r>
            <w:hyperlink r:id="rId59">
              <w:r>
                <w:rPr>
                  <w:rStyle w:val="-"/>
                  <w:color w:val="000000"/>
                  <w:szCs w:val="24"/>
                </w:rPr>
                <w:t>списка II</w:t>
              </w:r>
            </w:hyperlink>
            <w:r>
              <w:rPr>
                <w:color w:val="000000"/>
                <w:szCs w:val="24"/>
              </w:rPr>
              <w:t xml:space="preserve"> Перечня, и другие фармакологические активные вещества в дозе, не превышающей высшую разовую дозу, и при условии, что этот комбинированный лекарственный препарат не является наркотическим или психотропным лекарственным препаратом </w:t>
            </w:r>
            <w:hyperlink r:id="rId60">
              <w:r>
                <w:rPr>
                  <w:rStyle w:val="-"/>
                  <w:color w:val="000000"/>
                  <w:szCs w:val="24"/>
                </w:rPr>
                <w:t>списка II</w:t>
              </w:r>
            </w:hyperlink>
            <w:r>
              <w:rPr>
                <w:color w:val="000000"/>
                <w:szCs w:val="24"/>
              </w:rPr>
              <w:t xml:space="preserve"> Перечня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на лекарственные препараты, в том числе наркотические и психотропные лекарственные препараты, внесенные в </w:t>
            </w:r>
            <w:hyperlink r:id="rId61">
              <w:r>
                <w:rPr>
                  <w:rStyle w:val="-"/>
                  <w:color w:val="000000"/>
                  <w:szCs w:val="24"/>
                </w:rPr>
                <w:t>списки II</w:t>
              </w:r>
            </w:hyperlink>
            <w:r>
              <w:rPr>
                <w:color w:val="000000"/>
                <w:szCs w:val="24"/>
              </w:rPr>
              <w:t xml:space="preserve"> и </w:t>
            </w:r>
            <w:hyperlink r:id="rId62">
              <w:r>
                <w:rPr>
                  <w:rStyle w:val="-"/>
                  <w:color w:val="000000"/>
                  <w:szCs w:val="24"/>
                </w:rPr>
                <w:t>III</w:t>
              </w:r>
            </w:hyperlink>
            <w:r>
              <w:rPr>
                <w:color w:val="000000"/>
                <w:szCs w:val="24"/>
              </w:rPr>
      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&lt;6&gt; (далее - Перечень), сильнодействующие лекарственные препараты, на срок приема пациентом до 5 дней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169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Рецепты на бумажном носителе, в форме электронного документа, оформленные при назначении наркотических и психотропных лекарственных препаратов </w:t>
            </w:r>
            <w:hyperlink r:id="rId63">
              <w:r>
                <w:rPr>
                  <w:rStyle w:val="-"/>
                  <w:color w:val="000000"/>
                  <w:szCs w:val="24"/>
                </w:rPr>
                <w:t>списка II</w:t>
              </w:r>
            </w:hyperlink>
            <w:r>
              <w:rPr>
                <w:color w:val="000000"/>
                <w:szCs w:val="24"/>
              </w:rPr>
              <w:t xml:space="preserve"> Перечня в виде трансдермальных терапевтических систем, наркотических лекарственных препаратов </w:t>
            </w:r>
            <w:hyperlink r:id="rId64">
              <w:r>
                <w:rPr>
                  <w:rStyle w:val="-"/>
                  <w:color w:val="000000"/>
                  <w:szCs w:val="24"/>
                </w:rPr>
                <w:t>списка II</w:t>
              </w:r>
            </w:hyperlink>
            <w:r>
              <w:rPr>
                <w:color w:val="000000"/>
                <w:szCs w:val="24"/>
              </w:rPr>
              <w:t xml:space="preserve"> Перечня, содержащих наркотическое средство в сочетании с антагонистом опиоидных рецепторов, психотропных лекарственных препаратов </w:t>
            </w:r>
            <w:hyperlink r:id="rId65">
              <w:r>
                <w:rPr>
                  <w:rStyle w:val="-"/>
                  <w:color w:val="000000"/>
                  <w:szCs w:val="24"/>
                </w:rPr>
                <w:t>списка III</w:t>
              </w:r>
            </w:hyperlink>
            <w:r>
              <w:rPr>
                <w:color w:val="000000"/>
                <w:szCs w:val="24"/>
              </w:rPr>
              <w:t xml:space="preserve"> Перечня, лекарственных препаратов, включенных в перечень ПКУ, лекарственных препаратов, обладающих анаболической активностью в соответствии с основным фармакологическим действием, комбинированных лекарственных препаратов, указанных в </w:t>
            </w:r>
            <w:hyperlink w:anchor="P68">
              <w:r>
                <w:rPr>
                  <w:rStyle w:val="-"/>
                  <w:color w:val="000000"/>
                  <w:szCs w:val="24"/>
                </w:rPr>
                <w:t>подпункте 3 пункта 10</w:t>
              </w:r>
            </w:hyperlink>
            <w:r>
              <w:rPr>
                <w:color w:val="000000"/>
                <w:szCs w:val="24"/>
              </w:rPr>
              <w:t xml:space="preserve"> настоящего Порядка, предназначенные для лечения граждан, имеющих право на бесплатное получение лекарственных препаратов или получение лекарственных препаратов со скидкой, осуществляется на рецептурном бланке </w:t>
            </w:r>
            <w:hyperlink w:anchor="P715">
              <w:r>
                <w:rPr>
                  <w:rStyle w:val="-"/>
                  <w:color w:val="000000"/>
                  <w:szCs w:val="24"/>
                </w:rPr>
                <w:t>формы N 148-1/у-88</w:t>
              </w:r>
            </w:hyperlink>
            <w:r>
              <w:rPr>
                <w:color w:val="000000"/>
                <w:szCs w:val="24"/>
              </w:rPr>
              <w:t xml:space="preserve">, к которому дополнительно оформляется рецепт на рецептурном бланке </w:t>
            </w:r>
            <w:hyperlink w:anchor="P782">
              <w:r>
                <w:rPr>
                  <w:rStyle w:val="-"/>
                  <w:color w:val="000000"/>
                  <w:szCs w:val="24"/>
                </w:rPr>
                <w:t>формы N 148-1/у-04 (л)</w:t>
              </w:r>
            </w:hyperlink>
            <w:r>
              <w:rPr>
                <w:color w:val="000000"/>
                <w:szCs w:val="24"/>
              </w:rPr>
              <w:t xml:space="preserve"> (в двух экземплярах при оформлении на бумажном носителе) действительны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в течение 15 дней со дня оформления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действительны в течение 30 дней со дня оформления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действительны в течение 60 дней со дня оформления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действительны в течение 90 дней со дня оформления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170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В случае установления срока действия рецепта в пределах до одного года в рецепте проставляется отметка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"По специальному назначению"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"Важно"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"Для специального пользования"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"Срок действия год"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171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Рецепты на производные барбитуровой кислоты, комбинированные лекарственные препараты, содержащие кодеин (его соли), иные комбинированные лекарственные препараты, подлежащие предметно-количественному учету, лекарственные препараты, обладающие анаболической активностью в соответствии с основным фармакологическим действием, для лечения пациентов с хроническими заболеваниями могут оформляться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со  сроком действия 60 дней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со  сроком действия 30 дней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со  сроком действия 15 дней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со  сроком действия  90 дней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172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При оформлении рецепта на бланке </w:t>
            </w:r>
            <w:hyperlink w:anchor="P782">
              <w:r>
                <w:rPr>
                  <w:rStyle w:val="-"/>
                  <w:color w:val="000000"/>
                  <w:szCs w:val="24"/>
                </w:rPr>
                <w:t>формы N 148-1/у-04 (л)</w:t>
              </w:r>
            </w:hyperlink>
            <w:r>
              <w:rPr>
                <w:color w:val="000000"/>
                <w:szCs w:val="24"/>
              </w:rPr>
              <w:t xml:space="preserve"> на бумажном носителе оформляются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два экземпляра, один из которых остается в аптечной организации, второй - в медицинской документации пациента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три экземпляра, один из которых остается в аптечной организации, второй - в медицинской документации пациента, третий у лица, ответственного за оформление рецептурной документации  медицинской организации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один экземпляр,. только  для аптечной организации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два экземпляра, один из которых остается в аптечной организации, второй  у лица, ответственного за оформление рецептурной документации  медицинской организации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173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Количество наркотических средств или психотропных веществ. которое может быть выписано в одном рецепте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Фентанил  -50 таблеток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Фентанил  -40 таблеток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Фентанил  -30 таблеток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Фентанил  -60 таблеток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174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Количество наркотических средств или психотропных веществ. которое может быть выписано в одном рецепте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Буторфанол Раствор для инъекций 2 мг/мл 1 мл 20 ампул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Буторфанол Раствор для инъекций 2 мг/мл 1 мл 30 ампул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Буторфанол Раствор для инъекций 2 мг/мл 1 мл  40 ампул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Буторфанол Раствор для инъекций 2 мг/мл 1 мл 60 ампул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175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Количество наркотических средств или психотропных веществ. которое может быть выписано в одном рецепте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Налбуфин  Раствор для инъекций 10 мг/мл 1 мл 50 ампул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Налбуфин  Раствор для инъекций 10 мг/мл 1 мл 25 ампул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Налбуфин  Раствор для инъекций 10 мг/мл 1 мл 30 ампул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Налбуфин  Раствор для инъекций 10 мг/мл 1 мл 20 ампул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176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Количество наркотических средств или психотропных веществ. которое может быть выписано в одном рецепте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Морфин Таблетки 5 мг 100 таблеток</w:t>
            </w:r>
          </w:p>
        </w:tc>
      </w:tr>
      <w:tr w:rsidR="00A20D57">
        <w:trPr>
          <w:trHeight w:val="380"/>
        </w:trPr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Морфин Таблетки 5 мг 50 таблеток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Морфин Таблетки 5 мг 30 таблеток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Морфин Таблетки 5 мг 60 таблеток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177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Количество наркотических средств или психотропных веществ. которое может быть выписано в одном рецепте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Тримеперидин Таблетки 25 мг 50 таблеток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Тримеперидин Таблетки 25 мг 100 таблеток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Тримеперидин Таблетки 25 мг 60 таблеток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Тримеперидин Таблетки 25 мг 30 таблеток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178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Количество наркотических средств или психотропных веществ. которое может быть выписано в одном рецепте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Оксикодон + Налоксон Таблетки  пролонгированного действия 5 мг + 2,5 мг 100 таблеток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Оксикодон + Налоксон Таблетки  пролонгированного действия 5 мг + 2,5 мг 60 таблеток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Оксикодон + Налоксон Таблетки  пролонгированного действия 5 мг + 2,5 мг 40 таблеток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Оксикодон + Налоксон Таблетки  пролонгированного действия 5 мг + 2,5 мг 20 таблеток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179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Количество наркотических средств или психотропных веществ. которое может быть выписано в одном рецепте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Морфин Капли для приема внутрь  20 мг/мл 20 мл 4 флакона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Морфин Капли для приема внутрь  20 мг/мл 20 мл 2 флакона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Морфин Капли для приема внутрь  20 мг/мл 20 мл 1 флакон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Морфин Капли для приема внутрь  20 мг/мл 20 мл  3  флакона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180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Количество наркотических средств или психотропных веществ. которое может быть выписано в одном рецепте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Пропионилфенилэтоксиэтилпиперидин Таблетки защечные 20 мг 50 таблеток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Пропионилфенилэтоксиэтилпиперидин Таблетки защечные 20 мг 30 таблеток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Пропионилфенилэтоксиэтилпиперидин Таблетки защечные 20 мг 20 таблеток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Пропионилфенилэтоксиэтилпиперидин Таблетки защечные 20 мг 60 таблеток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181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Сокращение ac., acid. сделанное при оформлении рецепта означает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кислота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по, поровну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аэрозоль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вода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182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Сокращение aer. сделанное при оформлении рецепта означает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rFonts w:cs="Calibri"/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аэрозоль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по, поровну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ампула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вода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183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Сокращение D.S. сделанное при оформлении рецепта означает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выдай, обозначь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разведенный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раздели на равные части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эмульсия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184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Сокращение gran. сделанное при оформлении рецепта означает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гранулы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капля, капли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экстракт, вытяжка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настой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185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Сокращение gtt. peror. сделанное при оформлении рецепта означает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капли для приема внутрь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гранулы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экстракт, вытяжка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настой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186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Сокращение M.  сделанное при оформлении рецепта означает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Смешай (Пусть будет смешано)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Пусть образуется (образуются)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Возьми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Повтори (Пусть будет повторено)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187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Сокращение sol. peror. сделанное при оформлении рецепта означает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раствор для приема внутрь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капли для приема внутрь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гранулы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настой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188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Сокращение spr. nas. сделанное при оформлении рецепта означает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спрей назальный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свеча, суппозиторий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суспензия, взвесь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сироп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188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Сокращение t-ra, tinct. сделанное при оформлении рецепта означает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настойка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раствор для приема внутрь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капли для приема внутрь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гранулы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189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Сокращение ung. сделанное при оформлении рецепта означает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мазь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таблетка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свеча, суппозиторий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гранулы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190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Сокращение STT сделанное при оформлении рецепта означает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Трансдермальная Терапевтическая Система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Пусть образуется (образуются)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Возьми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Повтори (Пусть будет повторено)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191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На рецептурных бланках </w:t>
            </w:r>
            <w:hyperlink w:anchor="P648">
              <w:r>
                <w:rPr>
                  <w:rStyle w:val="-"/>
                  <w:color w:val="000000"/>
                  <w:szCs w:val="24"/>
                </w:rPr>
                <w:t>форм N 107-1/у</w:t>
              </w:r>
            </w:hyperlink>
            <w:r>
              <w:rPr>
                <w:color w:val="000000"/>
                <w:szCs w:val="24"/>
              </w:rPr>
              <w:t xml:space="preserve">, </w:t>
            </w:r>
            <w:hyperlink w:anchor="P715">
              <w:r>
                <w:rPr>
                  <w:rStyle w:val="-"/>
                  <w:color w:val="000000"/>
                  <w:szCs w:val="24"/>
                </w:rPr>
                <w:t>N 148-1/у-88</w:t>
              </w:r>
            </w:hyperlink>
            <w:r>
              <w:rPr>
                <w:color w:val="000000"/>
                <w:szCs w:val="24"/>
              </w:rPr>
              <w:t xml:space="preserve">  в левом верхнем углу проставляется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штамп медицинской организации с указанием ее наименования, адреса и телефона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код медицинской организации в соответствии с Основным государственным регистрационным номером (далее - ОГРН)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штрих код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код нозологической формы по Международной статистической </w:t>
            </w:r>
            <w:hyperlink r:id="rId66">
              <w:r>
                <w:rPr>
                  <w:rStyle w:val="-"/>
                  <w:color w:val="000000"/>
                  <w:szCs w:val="24"/>
                </w:rPr>
                <w:t>классификации</w:t>
              </w:r>
            </w:hyperlink>
            <w:r>
              <w:rPr>
                <w:color w:val="000000"/>
                <w:szCs w:val="24"/>
              </w:rPr>
              <w:t xml:space="preserve"> болезней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192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За исключением какого реквизита  допускается оформление рецептурных бланков </w:t>
            </w:r>
            <w:hyperlink w:anchor="P648">
              <w:r>
                <w:rPr>
                  <w:rStyle w:val="-"/>
                  <w:color w:val="000000"/>
                  <w:szCs w:val="24"/>
                </w:rPr>
                <w:t>формы N 107-1/у</w:t>
              </w:r>
            </w:hyperlink>
            <w:r>
              <w:rPr>
                <w:color w:val="000000"/>
                <w:szCs w:val="24"/>
              </w:rPr>
              <w:t xml:space="preserve">, </w:t>
            </w:r>
            <w:hyperlink w:anchor="P715">
              <w:r>
                <w:rPr>
                  <w:rStyle w:val="-"/>
                  <w:color w:val="000000"/>
                  <w:szCs w:val="24"/>
                </w:rPr>
                <w:t>формы N 148-1/у-88</w:t>
              </w:r>
            </w:hyperlink>
            <w:r>
              <w:rPr>
                <w:color w:val="000000"/>
                <w:szCs w:val="24"/>
              </w:rPr>
              <w:t xml:space="preserve"> и </w:t>
            </w:r>
            <w:hyperlink w:anchor="P782">
              <w:r>
                <w:rPr>
                  <w:rStyle w:val="-"/>
                  <w:color w:val="000000"/>
                  <w:szCs w:val="24"/>
                  <w:u w:val="none"/>
                </w:rPr>
                <w:t>формы N 148-1/у-04(л)</w:t>
              </w:r>
            </w:hyperlink>
            <w:r>
              <w:rPr>
                <w:color w:val="000000"/>
                <w:szCs w:val="24"/>
              </w:rPr>
              <w:t xml:space="preserve">  с использованием печатающих устройств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"Подпись лечащего врача (подпись фельдшера, акушерки"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"Фамилия Имя Отчество" пациента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Наименование препарата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кода категории граждан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193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Отметка в рецептурных бланке об источнике финансирования [1] и проценте оплаты рецепта [1] означает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федеральный бюджет бесплатно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бюджет субъекта Российской Федерации бесплатно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муниципальный бюджет  бесплатно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иное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194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Отметка в рецептурных бланке об источнике финансирования [2]  и проценте оплаты рецепта [1] означает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бюджет субъекта Российской Федерации  бесплатно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федеральный бюджет  бесплатно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муниципальный бюджет  бесплатно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иное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195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Отметка в рецептурных бланке об источнике финансирования [3]  и проценте оплаты рецепта [1] означает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муниципальный бюджет   бесплатно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иное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бюджет субъекта Российской Федерации  бесплатно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федеральный бюджет  бесплатно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196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Отметка в рецептурных бланке об источнике финансирования [1] и проценте оплаты рецепта [2] означает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федеральный бюджет 50%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бюджет субъекта Российской Федерации бесплатно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муниципальный бюджет  50%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иное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197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Отметка в рецептурных бланке об источнике финансирования [2]  и проценте оплаты рецепта [2] означает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бюджет субъекта Российской Федерации  50 %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федеральный бюджет   50 %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муниципальный бюджет  50 %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иное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198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Отметка в рецептурных бланке об источнике финансирования [3]  и проценте оплаты рецепта [2] означает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муниципальный бюджет   50 %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иное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бюджет субъекта Российской Федерации  50 %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федеральный бюджет  50 %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199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Отметка в рецептурных бланке об источнике финансирования [1] и проценте оплаты рецепта [3] означает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федеральный бюджет иной %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бюджет субъекта Российской Федерации бесплатно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муниципальный бюджет  50%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иное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200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Отметка в рецептурных бланке об источнике финансирования [2]  и проценте оплаты рецепта [3] означает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бюджет субъекта Российской Федерации  иной %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федеральный бюджет   50 %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муниципальный бюджет  50 %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иное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201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Отметка в рецептурных бланке об источнике финансирования [3]  и проценте оплаты рецепта [3] означает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муниципальный бюджет   иной %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иное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бюджет субъекта Российской Федерации  50 %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федеральный бюджет  бесплатно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202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В графе "Rp" рецептурных бланков </w:t>
            </w:r>
            <w:hyperlink w:anchor="P715">
              <w:r>
                <w:rPr>
                  <w:rStyle w:val="-"/>
                  <w:color w:val="000000"/>
                  <w:szCs w:val="24"/>
                  <w:u w:val="none"/>
                </w:rPr>
                <w:t>форм N 148-1/у-88</w:t>
              </w:r>
            </w:hyperlink>
            <w:r>
              <w:rPr>
                <w:color w:val="000000"/>
                <w:szCs w:val="24"/>
              </w:rPr>
              <w:t xml:space="preserve">, </w:t>
            </w:r>
            <w:hyperlink w:anchor="P648">
              <w:r>
                <w:rPr>
                  <w:rStyle w:val="-"/>
                  <w:color w:val="000000"/>
                  <w:szCs w:val="24"/>
                  <w:u w:val="none"/>
                </w:rPr>
                <w:t>N 107-1/у</w:t>
              </w:r>
            </w:hyperlink>
            <w:r>
              <w:rPr>
                <w:color w:val="000000"/>
                <w:szCs w:val="24"/>
              </w:rPr>
              <w:t xml:space="preserve"> и </w:t>
            </w:r>
            <w:hyperlink w:anchor="P782">
              <w:r>
                <w:rPr>
                  <w:rStyle w:val="-"/>
                  <w:color w:val="000000"/>
                  <w:szCs w:val="24"/>
                  <w:u w:val="none"/>
                </w:rPr>
                <w:t>N 148-1/у-04(л)</w:t>
              </w:r>
            </w:hyperlink>
            <w:r>
              <w:rPr>
                <w:color w:val="000000"/>
                <w:szCs w:val="24"/>
              </w:rPr>
              <w:t xml:space="preserve"> указывается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наименование лекарственного препарата (международное непатентованное наименование, группировочное или химическое наименование, торговое наименование) на латинском языке, форма выпуска, дозировка, количество и  способ применения лекарственного препарата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Фамилия, инициалы имени и отчества (последнее - при наличии) лечащего врача (фельдшера, акушерки)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Номер медицинской карты пациента, получающего медицинскую помощь в амбулаторных условиях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СНИЛС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203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 xml:space="preserve">Сколько  наименований лекарственного препарата, относящихся  по АТХ к антипсихотическим средствам (код N05A), анксиолитикам (код N05B), снотворным и седативным средствам (код N05C), антидепрессантам (код N06A) и не подлежащих предметно-количественному учету  разрешается  назначать на одном рецептурном бланке </w:t>
            </w:r>
            <w:hyperlink w:anchor="P648">
              <w:r>
                <w:rPr>
                  <w:rStyle w:val="-"/>
                  <w:color w:val="000000"/>
                  <w:szCs w:val="24"/>
                  <w:lang w:val="ru-RU"/>
                </w:rPr>
                <w:t>формы N 107-1/у</w:t>
              </w:r>
            </w:hyperlink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только одно наименование лекарственного препарата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не более трех  наименований лекарственных препаратов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не более двух наименований лекарственных препаратов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не более пяти  наименований лекарственных препаратов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204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Сколько  наименований лекарственного препарата, не отнесенных к антипсихотическим средствам (код N05A), анксиолитикам (код N05B), снотворным и седативным средствам (код N05C), антидепрессантам (код N06A) и не подлежащего предметно-количественному учету разрешается  назначать на одном рецептурном бланке </w:t>
            </w:r>
            <w:hyperlink w:anchor="P648">
              <w:r>
                <w:rPr>
                  <w:rStyle w:val="-"/>
                  <w:color w:val="000000"/>
                  <w:szCs w:val="24"/>
                </w:rPr>
                <w:t>формы N 107-1/у</w:t>
              </w:r>
            </w:hyperlink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не более трех  наименований лекарственных препаратов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только одно наименование лекарственного препарата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не более двух наименований лекарственных препаратов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не более пяти  наименований лекарственных препаратов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205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 xml:space="preserve">На рецептурном бланке </w:t>
            </w:r>
            <w:hyperlink w:anchor="P782">
              <w:r>
                <w:rPr>
                  <w:rStyle w:val="-"/>
                  <w:color w:val="000000"/>
                  <w:szCs w:val="24"/>
                  <w:lang w:val="ru-RU"/>
                </w:rPr>
                <w:t xml:space="preserve">формы </w:t>
              </w:r>
              <w:r>
                <w:rPr>
                  <w:rStyle w:val="-"/>
                  <w:color w:val="000000"/>
                  <w:szCs w:val="24"/>
                </w:rPr>
                <w:t>N</w:t>
              </w:r>
              <w:r>
                <w:rPr>
                  <w:rStyle w:val="-"/>
                  <w:color w:val="000000"/>
                  <w:szCs w:val="24"/>
                  <w:lang w:val="ru-RU"/>
                </w:rPr>
                <w:t xml:space="preserve"> 148-1/у-04(л)</w:t>
              </w:r>
            </w:hyperlink>
            <w:r>
              <w:rPr>
                <w:color w:val="000000"/>
                <w:szCs w:val="24"/>
                <w:lang w:val="ru-RU"/>
              </w:rPr>
              <w:t xml:space="preserve"> внизу имеется линия отрыва, разделяющая рецептурный бланк и корешок.Корешок от рецепта, оформленного на указанном рецептурном бланке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выдается пациенту (его законному представителю) в аптечной организации, на корешке делается отметка о наименовании лекарственного препарата, дозировке, количестве, способе применения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остается в аптечной организации для контроля и учета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вкладывается в медицинскую карту пациента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передается в медицинскую организацию, в качестве подтверждения о получении препарата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206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Какую графу  не содержит  журнал учета рецептурных бланков </w:t>
            </w:r>
            <w:hyperlink w:anchor="P648">
              <w:r>
                <w:rPr>
                  <w:rStyle w:val="-"/>
                  <w:color w:val="000000"/>
                  <w:szCs w:val="24"/>
                  <w:u w:val="none"/>
                </w:rPr>
                <w:t>формы N 107-1/у</w:t>
              </w:r>
            </w:hyperlink>
            <w:r>
              <w:rPr>
                <w:color w:val="000000"/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Фамилию ,. имя и отчество лица, которому выписан рецепт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Приход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Расход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Остаток  рецептурных бланков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207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Рецептурные бланки, подлежащие учету, хранятся ответственным лицом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в запираемом металлическом шкафу (сейфе) или металлическом ящике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запираемом шкафу,. ключ от которого находится у ответственного лица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в ящике стола, ответственного лица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отдельном помещении, закрываемом на ключ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208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Проверка состояния хранения, учета, фактического наличия и расхода рецептурных бланков, подлежащих учету производится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один раз в квартал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один раз в месяц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один раз в год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один раз в неделю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209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Проверка состояния хранения, учета, фактического наличия и расхода рецептурных бланков, подлежащих учету производится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осуществляется комиссией, созданной в медицинской организации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осуществляется главным врачом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осуществляется заместителем главного врача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осуществляется старшей сестрой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210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C81992">
            <w:hyperlink r:id="rId67" w:anchor="dst100014" w:history="1">
              <w:r w:rsidR="00FB5B4E">
                <w:rPr>
                  <w:rStyle w:val="-"/>
                  <w:color w:val="000000"/>
                  <w:szCs w:val="24"/>
                  <w:u w:val="none"/>
                  <w:lang w:val="ru-RU"/>
                </w:rPr>
                <w:t>Перечень</w:t>
              </w:r>
            </w:hyperlink>
            <w:r w:rsidR="00FB5B4E">
              <w:rPr>
                <w:color w:val="000000"/>
                <w:szCs w:val="24"/>
                <w:lang w:val="ru-RU"/>
              </w:rPr>
              <w:t xml:space="preserve"> лекарственных средств для медицинского применения, подлежащих предметно-количественному учету, утверждается </w:t>
            </w:r>
          </w:p>
        </w:tc>
      </w:tr>
      <w:tr w:rsidR="00A20D57">
        <w:trPr>
          <w:trHeight w:val="324"/>
        </w:trPr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уполномоченным федеральным органом исполнительной власти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уполномоченным органом исполнительной власти субъекта Федерации</w:t>
            </w:r>
          </w:p>
        </w:tc>
      </w:tr>
      <w:tr w:rsidR="00A20D57">
        <w:trPr>
          <w:trHeight w:val="334"/>
        </w:trPr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главным  врачом медицинской организации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постановлением Правительства РФ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211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Предметно-количественный учет лекарственных средств для медицинского применения не ведут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пациенты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производители лекарственных средств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организации оптовой торговли лекарственными средствами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аптечные организации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212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Каким нормативным документом в настоящее время утвержден перечень лекарственных средств для медицинского применения, подлежащих предметно-количественному учету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 xml:space="preserve">Приказом Минздрава РФ </w:t>
            </w:r>
            <w:hyperlink r:id="rId68" w:anchor="l0" w:history="1">
              <w:r>
                <w:rPr>
                  <w:rStyle w:val="-"/>
                  <w:color w:val="000000"/>
                  <w:szCs w:val="24"/>
                  <w:lang w:val="ru-RU"/>
                </w:rPr>
                <w:t xml:space="preserve">от </w:t>
              </w:r>
            </w:hyperlink>
            <w:r>
              <w:rPr>
                <w:color w:val="000000"/>
                <w:szCs w:val="24"/>
                <w:u w:val="single"/>
                <w:lang w:val="ru-RU"/>
              </w:rPr>
              <w:t>22.04.2014  № 183 н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 xml:space="preserve">Приказом Минздрава РФ </w:t>
            </w:r>
            <w:hyperlink r:id="rId69" w:anchor="l0" w:history="1">
              <w:r>
                <w:rPr>
                  <w:rStyle w:val="-"/>
                  <w:color w:val="000000"/>
                  <w:szCs w:val="24"/>
                  <w:lang w:val="ru-RU"/>
                </w:rPr>
                <w:t>от 10.09.2015 N 634н</w:t>
              </w:r>
            </w:hyperlink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u w:val="single"/>
                <w:lang w:val="ru-RU"/>
              </w:rPr>
              <w:t xml:space="preserve">Приказом Минздрава РФ </w:t>
            </w:r>
            <w:r>
              <w:rPr>
                <w:color w:val="000000"/>
                <w:szCs w:val="24"/>
                <w:lang w:val="ru-RU"/>
              </w:rPr>
              <w:t xml:space="preserve"> </w:t>
            </w:r>
            <w:hyperlink r:id="rId70" w:anchor="l0" w:history="1">
              <w:r>
                <w:rPr>
                  <w:rStyle w:val="-"/>
                  <w:color w:val="000000"/>
                  <w:szCs w:val="24"/>
                  <w:u w:val="none"/>
                  <w:lang w:val="ru-RU"/>
                </w:rPr>
                <w:t>от 31.10.2017 N 882н</w:t>
              </w:r>
            </w:hyperlink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u w:val="single"/>
                <w:lang w:val="ru-RU"/>
              </w:rPr>
              <w:t xml:space="preserve">Приказом Минздрава РФ </w:t>
            </w:r>
            <w:hyperlink r:id="rId71" w:anchor="l0" w:history="1">
              <w:r>
                <w:rPr>
                  <w:rStyle w:val="-"/>
                  <w:color w:val="000000"/>
                  <w:szCs w:val="24"/>
                  <w:lang w:val="ru-RU"/>
                </w:rPr>
                <w:t>от 27.07.2018 N 471н</w:t>
              </w:r>
            </w:hyperlink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213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К какому списку наркотических средств, психотропных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относиться Альфентанил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список II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список I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список III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список IV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214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К какому списку наркотических средств, психотропных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относиться Эрготамин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список IV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список II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список I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список III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215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К какому списку наркотических средств, психотропных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относиться Альфаметадол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список I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список II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список III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список IV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216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Сколько уровне имеет каждая группа анатомо-терапевтическо-химической классификации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5 уровней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3 уровня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7 уровней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3 уроовня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 xml:space="preserve">217 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Первый уровень АТС подразделяет лекарственные средства по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анатомическому органу или системе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основному терапевтическому 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химической структуре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терапевтическому/фармакологическому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218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Пятый уровень АТС подразделяет лекарственные средства по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химической структуре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основному терапевтическому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анатомическому органу или системе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терапевтическому/фармакологическому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219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Нозологическая классификация предусматривает группировку по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заболеваниям или показаниям к применению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фармакологическому действию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терапевтическом эффекте ЛС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по нескольким признакам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220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333333"/>
                <w:lang w:val="ru-RU"/>
              </w:rPr>
            </w:pPr>
            <w:r>
              <w:rPr>
                <w:color w:val="000000"/>
                <w:szCs w:val="24"/>
              </w:rPr>
              <w:t>Код ЛС, согласно АТС-классификации, содержит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7 знаков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3 знака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5 знаков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2 знака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221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333333"/>
                <w:lang w:val="ru-RU"/>
              </w:rPr>
            </w:pPr>
            <w:r>
              <w:rPr>
                <w:color w:val="000000"/>
                <w:szCs w:val="24"/>
              </w:rPr>
              <w:t xml:space="preserve">Первый знак кода ЛС, согласно АТС-классификации, (латинская буква) означает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333333"/>
                <w:lang w:val="ru-RU"/>
              </w:rPr>
            </w:pPr>
            <w:r>
              <w:rPr>
                <w:color w:val="000000"/>
                <w:szCs w:val="24"/>
              </w:rPr>
              <w:t>область заболеваний, при которых применяются, препараты конкретной субстанции, исходя из анатомической системы классификации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333333"/>
                <w:lang w:val="ru-RU"/>
              </w:rPr>
            </w:pPr>
            <w:r>
              <w:rPr>
                <w:color w:val="000000"/>
                <w:szCs w:val="24"/>
              </w:rPr>
              <w:t>наименование основной терапевтической группы и ее подгруппы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333333"/>
                <w:lang w:val="ru-RU"/>
              </w:rPr>
            </w:pPr>
            <w:r>
              <w:rPr>
                <w:color w:val="000000"/>
                <w:szCs w:val="24"/>
              </w:rPr>
              <w:t>наименование терапевтическо-химической группы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333333"/>
                <w:lang w:val="ru-RU"/>
              </w:rPr>
            </w:pPr>
            <w:r>
              <w:rPr>
                <w:color w:val="000000"/>
                <w:szCs w:val="24"/>
              </w:rPr>
              <w:t>регистрационный номер субстанции.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222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333333"/>
                <w:lang w:val="ru-RU"/>
              </w:rPr>
            </w:pPr>
            <w:r>
              <w:rPr>
                <w:color w:val="000000"/>
                <w:szCs w:val="24"/>
              </w:rPr>
              <w:t xml:space="preserve">2 и 3 знаки кода ЛС, согласно АТС-классификации, (арабские цифры) и связанный с ними следующий знак (латинская буква) означает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333333"/>
                <w:lang w:val="ru-RU"/>
              </w:rPr>
            </w:pPr>
            <w:r>
              <w:rPr>
                <w:color w:val="000000"/>
                <w:szCs w:val="24"/>
              </w:rPr>
              <w:t>наименование основной терапевтической группы и ее подгруппы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333333"/>
                <w:lang w:val="ru-RU"/>
              </w:rPr>
            </w:pPr>
            <w:r>
              <w:rPr>
                <w:color w:val="000000"/>
                <w:szCs w:val="24"/>
              </w:rPr>
              <w:t>область заболеваний, при которых применяются, препараты конкретной субстанции, исходя из анатомической системы классификации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333333"/>
                <w:lang w:val="ru-RU"/>
              </w:rPr>
            </w:pPr>
            <w:r>
              <w:rPr>
                <w:color w:val="000000"/>
                <w:szCs w:val="24"/>
              </w:rPr>
              <w:t>относится к наименованию терапевтическо-химической группы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333333"/>
                <w:lang w:val="ru-RU"/>
              </w:rPr>
            </w:pPr>
            <w:r>
              <w:rPr>
                <w:color w:val="000000"/>
                <w:szCs w:val="24"/>
              </w:rPr>
              <w:t>регистрационный номер субстанции.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223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333333"/>
                <w:lang w:val="ru-RU"/>
              </w:rPr>
            </w:pPr>
            <w:r>
              <w:rPr>
                <w:color w:val="000000"/>
                <w:szCs w:val="24"/>
              </w:rPr>
              <w:t>Четвертый знак кода ЛС, согласно АТС-классификации, (латинская буква) относится к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333333"/>
                <w:lang w:val="ru-RU"/>
              </w:rPr>
            </w:pPr>
            <w:r>
              <w:rPr>
                <w:color w:val="000000"/>
                <w:szCs w:val="24"/>
              </w:rPr>
              <w:t>наименованию терапевтическо-химической группы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333333"/>
                <w:lang w:val="ru-RU"/>
              </w:rPr>
            </w:pPr>
            <w:r>
              <w:rPr>
                <w:color w:val="000000"/>
                <w:szCs w:val="24"/>
              </w:rPr>
              <w:t>наименованию основной терапевтической группы и ее подгруппы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333333"/>
                <w:lang w:val="ru-RU"/>
              </w:rPr>
            </w:pPr>
            <w:r>
              <w:rPr>
                <w:color w:val="000000"/>
                <w:szCs w:val="24"/>
              </w:rPr>
              <w:t>области заболеваний, при которых применяются, препараты конкретной субстанции, исходя из анатомической системы классификации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333333"/>
                <w:lang w:val="ru-RU"/>
              </w:rPr>
            </w:pPr>
            <w:r>
              <w:rPr>
                <w:color w:val="000000"/>
                <w:szCs w:val="24"/>
              </w:rPr>
              <w:t>регистрационному номеру субстанции.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224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333333"/>
                <w:lang w:val="ru-RU"/>
              </w:rPr>
            </w:pPr>
            <w:r>
              <w:rPr>
                <w:color w:val="000000"/>
                <w:szCs w:val="24"/>
              </w:rPr>
              <w:t>Последние 2 знака (арабские цифры) кода ЛС, согласно АТС-классификации являются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333333"/>
                <w:lang w:val="ru-RU"/>
              </w:rPr>
            </w:pPr>
            <w:r>
              <w:rPr>
                <w:color w:val="000000"/>
                <w:szCs w:val="24"/>
              </w:rPr>
              <w:t>регистрационным номером субстанции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333333"/>
                <w:lang w:val="ru-RU"/>
              </w:rPr>
            </w:pPr>
            <w:r>
              <w:rPr>
                <w:color w:val="000000"/>
                <w:szCs w:val="24"/>
              </w:rPr>
              <w:t>областьюю заболеваний, при которых применяются, препараты конкретной субстанции, исходя из анатомической системы классификации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333333"/>
                <w:lang w:val="ru-RU"/>
              </w:rPr>
            </w:pPr>
            <w:r>
              <w:rPr>
                <w:color w:val="000000"/>
                <w:szCs w:val="24"/>
              </w:rPr>
              <w:t>наименованием основной терапевтической группы и ее подгруппы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333333"/>
                <w:lang w:val="ru-RU"/>
              </w:rPr>
            </w:pPr>
            <w:r>
              <w:rPr>
                <w:color w:val="000000"/>
                <w:szCs w:val="24"/>
              </w:rPr>
              <w:t>наименованием терапевтическо-химической группы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225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Этап развития товароведения,  основной задачей которого было квалифицированное описание товаров с целью ознакомления с их назначением, основными свойствами и способами потребления назывался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товароведно-описательный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товароведно-технологический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товароведно-формирующий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rStyle w:val="a5"/>
                <w:b w:val="0"/>
                <w:bCs w:val="0"/>
                <w:color w:val="000000"/>
                <w:szCs w:val="24"/>
                <w:lang w:val="ru-RU"/>
              </w:rPr>
              <w:t>товароведно-коммерческий этап</w:t>
            </w:r>
            <w:r>
              <w:rPr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226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Этап развития товароведения, в период которого исследуется также материально-вещественная природа потребительной стоимости сырья, материалов, полуфабрикатов, готовых изделий и делаются попытки их количественной увязки с отдельными потребительскими свойствами продуктов, называется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товароведно-технологический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товароведно-формирующий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rStyle w:val="a5"/>
                <w:b w:val="0"/>
                <w:bCs w:val="0"/>
                <w:color w:val="000000"/>
                <w:szCs w:val="24"/>
                <w:lang w:val="ru-RU"/>
              </w:rPr>
              <w:t>товароведно-коммерческий этап</w:t>
            </w:r>
            <w:r>
              <w:rPr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товароведно-описательный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227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Этап развития товароведения, в период которого наряду с материально-вещественной природой потребительной стоимости исследуются структура общественных свойств товаров и возможность их количественной формализации с целью формирования товаров с заданной общественной потребительной стоимостью, называется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товароведно-формирующий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товароведно-технологический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rStyle w:val="a5"/>
                <w:b w:val="0"/>
                <w:bCs w:val="0"/>
                <w:color w:val="000000"/>
                <w:szCs w:val="24"/>
                <w:lang w:val="ru-RU"/>
              </w:rPr>
              <w:t>товароведно-коммерческий этап</w:t>
            </w:r>
            <w:r>
              <w:rPr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товароведно-описательный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228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Упаковочная система, где размещается непосредственно сам фармпрепарат называется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первичная упаковка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вторичная упаковка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групповая упаковка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третичная упаковка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229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Специализированная упаковка для лекарства с идентификационными данными, предназначенная для сохранности содержимого, а также для осуществления надлежащего учета фармтовара в единой базе  называется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вторичная упаковка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первичная упаковка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групповая упаковка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третичная упаковка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230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Упаковочный продукт, которые используется для размещения различного количества лекарственных форм во вторичной потребительской упаковке называется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групповая упаковка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вторичная упаковка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первичная упаковка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третичная упаковка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231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упаковочная система, которая предназначена для безопасной доставки фармпродукции к месту сбыта называется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третичная упаковка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групповая упаковка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вторичная упаковка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первичная упаковка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232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Перечень отечественных и зарубежных лекарств, медико-профилактических и диагностических средств, зарегистрированных Минздравом России называется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государственный реестр лекарственных средств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информационной системой "Честный знак"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реестр деклараций соответствия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rFonts w:ascii="sans-serif" w:hAnsi="sans-serif"/>
                <w:sz w:val="2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Анатомо-Терапевтически-Химическая (АТХ) система классификации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233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rFonts w:ascii="PT Sans;sans-serif" w:hAnsi="PT Sans;sans-serif"/>
                <w:color w:val="000000"/>
                <w:sz w:val="21"/>
                <w:highlight w:val="yellow"/>
                <w:lang w:val="ru-RU"/>
              </w:rPr>
            </w:pPr>
            <w:r>
              <w:rPr>
                <w:color w:val="000000"/>
                <w:szCs w:val="24"/>
              </w:rPr>
              <w:t>Срок хранения рецептов на наркотические лекарственные средства  составляет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highlight w:val="yellow"/>
                <w:lang w:val="ru-RU"/>
              </w:rPr>
            </w:pPr>
            <w:r>
              <w:rPr>
                <w:color w:val="000000"/>
                <w:szCs w:val="24"/>
              </w:rPr>
              <w:t>5 лет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highlight w:val="yellow"/>
                <w:lang w:val="ru-RU"/>
              </w:rPr>
            </w:pPr>
            <w:r>
              <w:rPr>
                <w:color w:val="000000"/>
                <w:szCs w:val="24"/>
              </w:rPr>
              <w:t>10 лет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highlight w:val="yellow"/>
                <w:lang w:val="ru-RU"/>
              </w:rPr>
            </w:pPr>
            <w:r>
              <w:rPr>
                <w:color w:val="000000"/>
                <w:szCs w:val="24"/>
              </w:rPr>
              <w:t>3 года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highlight w:val="yellow"/>
                <w:lang w:val="ru-RU"/>
              </w:rPr>
            </w:pPr>
            <w:r>
              <w:rPr>
                <w:color w:val="000000"/>
                <w:szCs w:val="24"/>
              </w:rPr>
              <w:t>1 год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234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 </w:t>
            </w:r>
            <w:r>
              <w:rPr>
                <w:rStyle w:val="a5"/>
                <w:b w:val="0"/>
                <w:bCs w:val="0"/>
                <w:color w:val="000000"/>
                <w:szCs w:val="24"/>
                <w:highlight w:val="white"/>
                <w:lang w:val="ru-RU"/>
              </w:rPr>
              <w:t>Бесплатно все лекарственные препараты из аптек имеют право получать:</w:t>
            </w:r>
            <w:r>
              <w:rPr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дети до 3 лет, инвалиды и участники войны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дети до 10 лет (в многодетных семьях)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дети до 14 лет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население, проживающее в сельской местности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235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rStyle w:val="a5"/>
                <w:b w:val="0"/>
                <w:bCs w:val="0"/>
                <w:color w:val="000000"/>
                <w:szCs w:val="24"/>
              </w:rPr>
              <w:t>Рецепт с пометкой "statim" (немедленно) обслуживается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течение одного рабочего дня со дня обращения лица к субъекту розничной торговли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течение двух рабочих дней со дня обращения лица к субъекту розничной торговли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течение пяти рабочих дней со дня обращения лица к субъекту розничной торговли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течение десяти рабочих дней со дня обращения лица к субъекту розничной торговли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236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Рецепт с пометкой "cito" (срочно) обслуживается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течение двух рабочих дней со дня обращения лица к субъекту розничной торговли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течение одного рабочего дня со дня обращения лица к субъекту розничной торговли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течение пяти рабочих дней со дня обращения лица к субъекту розничной торговли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течение десяти рабочих дней со дня обращения лица к субъекту розничной торговли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237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Рецепт на лекарственный препарат, входящий в минимальный ассортимент лекарственных препаратов для медицинского применения, необходимых для оказания медицинской помощи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обслуживается в течение пяти рабочих дней со дня обращения лица к субъекту розничной торговли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течение двух рабочих дней со дня обращения лица к субъекту розничной торговли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течение одного рабочего дня со дня обращения лица к субъекту розничной торговли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течение пятнадцати рабочих дней со дня обращения лица к субъекту розничной торговли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238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рецепт на лекарственный препарат, отпускаемый бесплатно или со скидкой и не вошедший в минимальный ассортимент лекарственных препаратов для медицинского применения, необходимых для оказания медицинской помощи, обслуживается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течение десяти рабочих дней со дня обращения лица к субъекту розничной торговли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течение двух рабочих дней со дня обращения лица к субъекту розничной торговли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течение одного рабочего дня со дня обращения лица к субъекту розничной торговли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обслуживается в течение пяти рабочих дней со дня обращения лица к субъекту розничной торговли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239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рецепты на лекарственные препараты, назначаемые по решению врачебной комиссии, обслуживаются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течение пятнадцати рабочих дней со дня обращения лица к субъекту розничной торговли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течение десяти рабочих дней со дня обращения лица к субъекту розничной торговли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течение двух рабочих дней со дня обращения лица к субъекту розничной торговли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обслуживается в течение пяти рабочих дней со дня обращения лица к субъекту розничной торговли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240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Можно ли  отпускать лекарственные препараты по рецептам с истекшим сроком действия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Можно, только если срок действия рецепта истек в период нахождения его на отсроченном обслуживании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Нет, нельзя ни в каких случаях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Можно, только после его переоформления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Нет,. если только пациент не является инвалидом 1 группы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241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Отпуск лекарственного препарата запрещается при нарушение какого вида   упаковки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первичной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вторичной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групповой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третичной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242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При предъявлении рецепта с превышением предельно допустимого или рекомендованного количества лекарственного препарата для выписывания на один рецепт фармацевтический работник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отпускает указанному лицу установленное соответственно предельно допустимое или рекомендованное количество лекарственного препарата для выписывания на один рецепт с проставлением соответствующей отметки в рецепте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отпускает  количество лекарственного препарата указанное в  предъявленном рецепте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отказывает в отпуске лекарственного препарата по предъявленному рецепту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оставляет рецепт а отсроченное обслуживание после его переоформления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243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При наличии у субъекта розничной торговли лекарственного препарата с дозировкой, отличной от дозировки лекарственного препарата, указанной в рецепте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отпуск имеющегося лекарственного препарата допускается, если дозировка такого лекарственного препарата меньше дозировки, указанной в рецепте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отпуск имеющегося лекарственного препарата не допускается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отпуск имеющегося лекарственного препарата допускается, если дозировка такого лекарственного препарата больше дозировки, указанной в рецепте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отпуск имеющегося лекарственного препарата допускается после переоформления рецепта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244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случае если дозировка лекарственного препарата, имеющегося у субъекта розничной торговли, превышает дозировку лекарственного препарата, указанную в рецепте, решение об отпуске лекарственного препарата с такой дозировкой принимает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медицинский работник, выписавший рецепт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сотрудник  субъекта розничной торговли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предъявитель рецепта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руководитель субъекта розничной торговли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245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При отпуске лекарственных препаратов по рецепту фармацевтический работник не проставляет отметку  на рецепте об отпуске лекарственного препарата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международное непантентованное  наименования  отпущенного лекарственного препарата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наименования аптечной организации (фамилии, имени, отчества (при наличии) индивидуального предпринимателя)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фамилии, имени, отчества (при наличии) фармацевтического работника, отпустившего лекарственный препарат, и его подписи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даты отпуска лекарственного препарата.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246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Первичные упаковки и вторичные (потребительские) упаковки наркотических средств, психотропных веществ, внесенных в Список II и используемых в медицинских целях и (или) в ветеринарии, должны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 xml:space="preserve">иметь </w:t>
            </w:r>
            <w:r>
              <w:rPr>
                <w:color w:val="000000"/>
                <w:szCs w:val="24"/>
              </w:rPr>
              <w:t>двойн</w:t>
            </w:r>
            <w:r>
              <w:rPr>
                <w:color w:val="000000"/>
                <w:szCs w:val="24"/>
                <w:lang w:val="ru-RU"/>
              </w:rPr>
              <w:t>ую</w:t>
            </w:r>
            <w:r>
              <w:rPr>
                <w:color w:val="000000"/>
                <w:szCs w:val="24"/>
              </w:rPr>
              <w:t xml:space="preserve"> красн</w:t>
            </w:r>
            <w:r>
              <w:rPr>
                <w:color w:val="000000"/>
                <w:szCs w:val="24"/>
                <w:lang w:val="ru-RU"/>
              </w:rPr>
              <w:t>ую</w:t>
            </w:r>
            <w:r>
              <w:rPr>
                <w:color w:val="000000"/>
                <w:szCs w:val="24"/>
              </w:rPr>
              <w:t xml:space="preserve"> полос</w:t>
            </w:r>
            <w:r>
              <w:rPr>
                <w:color w:val="000000"/>
                <w:szCs w:val="24"/>
                <w:lang w:val="ru-RU"/>
              </w:rPr>
              <w:t>ку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иметь обозначение "Осторожно"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иметь красную кружок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иметь опознавательный знак, присвоенный данной группе лекарственных препаратов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247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rFonts w:ascii="PT Sans;sans-serif" w:hAnsi="PT Sans;sans-serif"/>
                <w:color w:val="000000"/>
                <w:sz w:val="21"/>
                <w:lang w:val="ru-RU"/>
              </w:rPr>
            </w:pPr>
            <w:r>
              <w:rPr>
                <w:color w:val="000000"/>
                <w:szCs w:val="24"/>
              </w:rPr>
              <w:t>Цифровой код России по системе ЕАN состоит из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rFonts w:ascii="PT Sans;sans-serif" w:hAnsi="PT Sans;sans-serif"/>
                <w:color w:val="000000"/>
                <w:sz w:val="21"/>
                <w:lang w:val="ru-RU"/>
              </w:rPr>
            </w:pPr>
            <w:r>
              <w:rPr>
                <w:color w:val="000000"/>
                <w:szCs w:val="24"/>
              </w:rPr>
              <w:t>13 цифр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5 цифр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7 цифр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15 цифр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248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rFonts w:ascii="PT Sans;sans-serif" w:hAnsi="PT Sans;sans-serif"/>
                <w:color w:val="000000"/>
                <w:sz w:val="21"/>
                <w:lang w:val="ru-RU"/>
              </w:rPr>
            </w:pPr>
            <w:r>
              <w:rPr>
                <w:color w:val="000000"/>
                <w:szCs w:val="24"/>
              </w:rPr>
              <w:t>Первые 2-3 цифры штрихового кода России по системе ЕАN обозначают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rFonts w:ascii="PT Sans;sans-serif" w:hAnsi="PT Sans;sans-serif"/>
                <w:color w:val="000000"/>
                <w:sz w:val="21"/>
                <w:lang w:val="ru-RU"/>
              </w:rPr>
            </w:pPr>
            <w:r>
              <w:rPr>
                <w:color w:val="000000"/>
                <w:szCs w:val="24"/>
              </w:rPr>
              <w:t>код страны-производителя или страны, в которой зарегистрирована фирма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код товара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контрольные цифры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код изготовителя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249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rFonts w:ascii="PT Sans;sans-serif" w:hAnsi="PT Sans;sans-serif"/>
                <w:color w:val="000000"/>
                <w:sz w:val="21"/>
                <w:lang w:val="ru-RU"/>
              </w:rPr>
            </w:pPr>
            <w:r>
              <w:rPr>
                <w:color w:val="000000"/>
                <w:szCs w:val="24"/>
              </w:rPr>
              <w:t>3-7 цифры штрихового кода России по системе ЕАN обозначают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код изготовителя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rFonts w:ascii="PT Sans;sans-serif" w:hAnsi="PT Sans;sans-serif"/>
                <w:color w:val="000000"/>
                <w:sz w:val="21"/>
                <w:lang w:val="ru-RU"/>
              </w:rPr>
            </w:pPr>
            <w:r>
              <w:rPr>
                <w:color w:val="000000"/>
                <w:szCs w:val="24"/>
              </w:rPr>
              <w:t>код страны-производителя или страны, в которой зарегистрирована фирма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код товара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контрольные цифры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250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rFonts w:ascii="PT Sans;sans-serif" w:hAnsi="PT Sans;sans-serif"/>
                <w:color w:val="000000"/>
                <w:sz w:val="21"/>
                <w:lang w:val="ru-RU"/>
              </w:rPr>
            </w:pPr>
            <w:r>
              <w:rPr>
                <w:color w:val="000000"/>
                <w:szCs w:val="24"/>
              </w:rPr>
              <w:t>8-12 цифры штрихового кода России по системе ЕАN обозначают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код товара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код изготовителя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rFonts w:ascii="PT Sans;sans-serif" w:hAnsi="PT Sans;sans-serif"/>
                <w:color w:val="000000"/>
                <w:sz w:val="21"/>
                <w:lang w:val="ru-RU"/>
              </w:rPr>
            </w:pPr>
            <w:r>
              <w:rPr>
                <w:color w:val="000000"/>
                <w:szCs w:val="24"/>
              </w:rPr>
              <w:t>код страны-производителя или страны, в которой зарегистрирована фирма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контрольные цифры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251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13 цифа штрихового кода России по системе ЕАN обозначает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контрольное число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код товара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код изготовителя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rFonts w:ascii="PT Sans;sans-serif" w:hAnsi="PT Sans;sans-serif"/>
                <w:color w:val="000000"/>
                <w:sz w:val="21"/>
                <w:lang w:val="ru-RU"/>
              </w:rPr>
            </w:pPr>
            <w:r>
              <w:rPr>
                <w:color w:val="000000"/>
                <w:szCs w:val="24"/>
              </w:rPr>
              <w:t>код страны-производителя или страны, в которой зарегистрирована фирма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252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rFonts w:ascii="PT Sans;sans-serif" w:hAnsi="PT Sans;sans-serif"/>
                <w:color w:val="000000"/>
                <w:sz w:val="21"/>
                <w:lang w:val="ru-RU"/>
              </w:rPr>
            </w:pPr>
            <w:r>
              <w:rPr>
                <w:color w:val="000000"/>
                <w:szCs w:val="24"/>
              </w:rPr>
              <w:t xml:space="preserve">Что из перечисленного относится к твёрдым формам лекарственных веществ?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rFonts w:ascii="PT Sans;sans-serif" w:hAnsi="PT Sans;sans-serif"/>
                <w:color w:val="000000"/>
                <w:sz w:val="21"/>
                <w:lang w:val="ru-RU"/>
              </w:rPr>
            </w:pPr>
            <w:r>
              <w:rPr>
                <w:color w:val="000000"/>
                <w:szCs w:val="24"/>
              </w:rPr>
              <w:t xml:space="preserve">порошки, таблетки, пилюли, болюсы, шарики, палочки, брикет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rFonts w:ascii="PT Sans;sans-serif" w:hAnsi="PT Sans;sans-serif"/>
                <w:color w:val="000000"/>
                <w:sz w:val="21"/>
                <w:lang w:val="ru-RU"/>
              </w:rPr>
            </w:pPr>
            <w:r>
              <w:rPr>
                <w:color w:val="000000"/>
                <w:szCs w:val="24"/>
              </w:rPr>
              <w:t xml:space="preserve">мази, микстуры, настойки, пасты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rFonts w:ascii="PT Sans;sans-serif" w:hAnsi="PT Sans;sans-serif"/>
                <w:color w:val="000000"/>
                <w:sz w:val="21"/>
                <w:lang w:val="ru-RU"/>
              </w:rPr>
            </w:pPr>
            <w:r>
              <w:rPr>
                <w:color w:val="000000"/>
                <w:szCs w:val="24"/>
              </w:rPr>
              <w:t xml:space="preserve">пасты, кашки, порошки, таблетки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порошки, таблетки, пилюли, болюсы, шарики, настойки, брикет.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253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Что из перечисленного относится к жидким лекарственным веществам?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микстуры, настои, настойки, отвары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мази, микстуры, настои, настойки, отвары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микстуры, настои, настойки, таблетки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брикет, микстуры, шарики, настойки, мази, пасты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254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numPr>
                <w:ilvl w:val="5"/>
                <w:numId w:val="2"/>
              </w:numPr>
              <w:rPr>
                <w:rFonts w:ascii="Montserrat;sans-serif" w:hAnsi="Montserrat;sans-serif"/>
                <w:color w:val="141414"/>
                <w:sz w:val="21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Таблетки - это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лекарственная форма, содержащая разовую дозу одного или нескольких лекарственных веществ, полученных прессованием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лекарственная форма, состоящая из твердой или мягкой оболочки, чаще всего желатиновой, различной емкости, содержащей порошковые, гранулированные или жидкие лекарственные средства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rFonts w:ascii="Montserrat;sans-serif" w:hAnsi="Montserrat;sans-serif"/>
                <w:color w:val="141414"/>
                <w:sz w:val="21"/>
                <w:lang w:val="ru-RU"/>
              </w:rPr>
            </w:pPr>
            <w:r>
              <w:rPr>
                <w:color w:val="000000"/>
                <w:szCs w:val="24"/>
              </w:rPr>
              <w:t>лекарственная форма, состоящая из несвязанных, рыхлых, сухих частиц с достаточно высокой степенью насыщения с добавками или без них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rFonts w:ascii="Montserrat;sans-serif" w:hAnsi="Montserrat;sans-serif"/>
                <w:color w:val="141414"/>
                <w:sz w:val="21"/>
                <w:lang w:val="ru-RU"/>
              </w:rPr>
            </w:pPr>
            <w:r>
              <w:rPr>
                <w:color w:val="000000"/>
                <w:szCs w:val="24"/>
              </w:rPr>
              <w:t>лекарственная форма, состоящая из твердых сухих агломератов твердых частиц, достаточно устойчивых к обработке, предназначенных для перорального применения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255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numPr>
                <w:ilvl w:val="5"/>
                <w:numId w:val="2"/>
              </w:numPr>
              <w:rPr>
                <w:rFonts w:ascii="Montserrat;sans-serif" w:hAnsi="Montserrat;sans-serif"/>
                <w:color w:val="141414"/>
                <w:sz w:val="21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Капсулы-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лекарственная форма, состоящая из твердой или мягкой оболочки, чаще всего желатиновой, различной емкости, содержащей порошковые, гранулированные или жидкие лекарственные средства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лекарственная форма, содержащая разовую дозу одного или нескольких лекарственных веществ, полученных прессованием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rFonts w:ascii="Montserrat;sans-serif" w:hAnsi="Montserrat;sans-serif"/>
                <w:color w:val="141414"/>
                <w:sz w:val="21"/>
                <w:lang w:val="ru-RU"/>
              </w:rPr>
            </w:pPr>
            <w:r>
              <w:rPr>
                <w:color w:val="000000"/>
                <w:szCs w:val="24"/>
              </w:rPr>
              <w:t>лекарственная форма, состоящая из несвязанных, рыхлых, сухих частиц с достаточно высокой степенью насыщения с добавками или без них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rFonts w:ascii="Montserrat;sans-serif" w:hAnsi="Montserrat;sans-serif"/>
                <w:color w:val="141414"/>
                <w:sz w:val="21"/>
                <w:lang w:val="ru-RU"/>
              </w:rPr>
            </w:pPr>
            <w:r>
              <w:rPr>
                <w:color w:val="000000"/>
                <w:szCs w:val="24"/>
              </w:rPr>
              <w:t>лекарственная форма, состоящая из твердых сухих агломератов твердых частиц, достаточно устойчивых к обработке, предназначенных для перорального применения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256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numPr>
                <w:ilvl w:val="5"/>
                <w:numId w:val="2"/>
              </w:numPr>
              <w:rPr>
                <w:rFonts w:ascii="Montserrat;sans-serif" w:hAnsi="Montserrat;sans-serif"/>
                <w:color w:val="141414"/>
                <w:sz w:val="21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Порошок-это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rFonts w:ascii="Montserrat;sans-serif" w:hAnsi="Montserrat;sans-serif"/>
                <w:color w:val="141414"/>
                <w:sz w:val="21"/>
                <w:lang w:val="ru-RU"/>
              </w:rPr>
            </w:pPr>
            <w:r>
              <w:rPr>
                <w:color w:val="000000"/>
                <w:szCs w:val="24"/>
              </w:rPr>
              <w:t>лекарственная форма, состоящая из несвязанных, рыхлых, сухих частиц с достаточно высокой степенью насыщения с добавками или без них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лекарственная форма, состоящая из твердой или мягкой оболочки, чаще всего желатиновой, различной емкости, содержащей порошковые, гранулированные или жидкие лекарственные средства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лекарственная форма, содержащая разовую дозу одного или нескольких лекарственных веществ, полученных прессованием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rFonts w:ascii="Montserrat;sans-serif" w:hAnsi="Montserrat;sans-serif"/>
                <w:color w:val="141414"/>
                <w:sz w:val="21"/>
                <w:lang w:val="ru-RU"/>
              </w:rPr>
            </w:pPr>
            <w:r>
              <w:rPr>
                <w:color w:val="000000"/>
                <w:szCs w:val="24"/>
              </w:rPr>
              <w:t>лекарственная форма, состоящая из твердых сухих агломератов твердых частиц, достаточно устойчивых к обработке, предназначенных для перорального применения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257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numPr>
                <w:ilvl w:val="5"/>
                <w:numId w:val="2"/>
              </w:numPr>
              <w:rPr>
                <w:rFonts w:ascii="Montserrat;sans-serif" w:hAnsi="Montserrat;sans-serif"/>
                <w:color w:val="141414"/>
                <w:sz w:val="21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Гранулы-это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rFonts w:ascii="Montserrat;sans-serif" w:hAnsi="Montserrat;sans-serif"/>
                <w:color w:val="141414"/>
                <w:sz w:val="21"/>
                <w:lang w:val="ru-RU"/>
              </w:rPr>
            </w:pPr>
            <w:r>
              <w:rPr>
                <w:color w:val="000000"/>
                <w:szCs w:val="24"/>
              </w:rPr>
              <w:t>лекарственная форма, состоящая из твердых сухих агломератов твердых частиц, достаточно устойчивых к обработке, предназначенных для перорального применения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rFonts w:ascii="Montserrat;sans-serif" w:hAnsi="Montserrat;sans-serif"/>
                <w:color w:val="141414"/>
                <w:sz w:val="21"/>
                <w:lang w:val="ru-RU"/>
              </w:rPr>
            </w:pPr>
            <w:r>
              <w:rPr>
                <w:color w:val="000000"/>
                <w:szCs w:val="24"/>
              </w:rPr>
              <w:t>лекарственная форма, состоящая из несвязанных, рыхлых, сухих частиц с достаточно высокой степенью насыщения с добавками или без них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лекарственная форма, состоящая из твердой или мягкой оболочки, чаще всего желатиновой, различной емкости, содержащей порошковые, гранулированные или жидкие лекарственные средства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лекарственная форма, содержащая разовую дозу одного или нескольких лекарственных веществ, полученных прессованием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258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numPr>
                <w:ilvl w:val="5"/>
                <w:numId w:val="2"/>
              </w:numPr>
              <w:rPr>
                <w:rFonts w:ascii="Montserrat;sans-serif" w:hAnsi="Montserrat;sans-serif"/>
                <w:color w:val="141414"/>
                <w:sz w:val="21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 xml:space="preserve">Раствор- это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rFonts w:ascii="Montserrat;sans-serif" w:hAnsi="Montserrat;sans-serif"/>
                <w:color w:val="141414"/>
                <w:sz w:val="21"/>
                <w:lang w:val="ru-RU"/>
              </w:rPr>
            </w:pPr>
            <w:r>
              <w:rPr>
                <w:color w:val="000000"/>
                <w:szCs w:val="24"/>
              </w:rPr>
              <w:t>прозрачная жидкость, содержащая обычно одно лекарственное вещество, растворенное в подходящей среде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rFonts w:ascii="Montserrat;sans-serif" w:hAnsi="Montserrat;sans-serif"/>
                <w:color w:val="141414"/>
                <w:sz w:val="21"/>
                <w:lang w:val="ru-RU"/>
              </w:rPr>
            </w:pPr>
            <w:r>
              <w:rPr>
                <w:color w:val="000000"/>
                <w:szCs w:val="24"/>
              </w:rPr>
              <w:t>густая консистенция, содержащая две или более нерастворимых жидкости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rFonts w:ascii="Montserrat;sans-serif" w:hAnsi="Montserrat;sans-serif"/>
                <w:color w:val="141414"/>
                <w:sz w:val="21"/>
                <w:lang w:val="ru-RU"/>
              </w:rPr>
            </w:pPr>
            <w:r>
              <w:rPr>
                <w:color w:val="000000"/>
                <w:szCs w:val="24"/>
              </w:rPr>
              <w:t xml:space="preserve">представляет собой макрогетерогенную (крупные частицы) дисперсную систему твердых, нерастворимых в жидкости ЛС.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rFonts w:ascii="Montserrat;sans-serif" w:hAnsi="Montserrat;sans-serif"/>
                <w:color w:val="141414"/>
                <w:sz w:val="21"/>
                <w:lang w:val="ru-RU"/>
              </w:rPr>
            </w:pPr>
            <w:r>
              <w:rPr>
                <w:color w:val="000000"/>
                <w:szCs w:val="24"/>
              </w:rPr>
              <w:t>содержат высокоактивные вещества, назначаемые для перорального или наружного применения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259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numPr>
                <w:ilvl w:val="5"/>
                <w:numId w:val="2"/>
              </w:numPr>
              <w:rPr>
                <w:rFonts w:ascii="Montserrat;sans-serif" w:hAnsi="Montserrat;sans-serif"/>
                <w:color w:val="141414"/>
                <w:sz w:val="21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Эмульсия- 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rFonts w:ascii="Montserrat;sans-serif" w:hAnsi="Montserrat;sans-serif"/>
                <w:color w:val="141414"/>
                <w:sz w:val="21"/>
                <w:lang w:val="ru-RU"/>
              </w:rPr>
            </w:pPr>
            <w:r>
              <w:rPr>
                <w:color w:val="000000"/>
                <w:szCs w:val="24"/>
              </w:rPr>
              <w:t>густая консистенция, содержащая две или более нерастворимых жидкости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rFonts w:ascii="Montserrat;sans-serif" w:hAnsi="Montserrat;sans-serif"/>
                <w:color w:val="141414"/>
                <w:sz w:val="21"/>
                <w:lang w:val="ru-RU"/>
              </w:rPr>
            </w:pPr>
            <w:r>
              <w:rPr>
                <w:color w:val="000000"/>
                <w:szCs w:val="24"/>
              </w:rPr>
              <w:t>прозрачная жидкость, содержащая обычно одно лекарственное вещество, растворенное в подходящей среде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rFonts w:ascii="Montserrat;sans-serif" w:hAnsi="Montserrat;sans-serif"/>
                <w:color w:val="141414"/>
                <w:sz w:val="21"/>
                <w:lang w:val="ru-RU"/>
              </w:rPr>
            </w:pPr>
            <w:r>
              <w:rPr>
                <w:color w:val="000000"/>
                <w:szCs w:val="24"/>
              </w:rPr>
              <w:t xml:space="preserve">представляет собой макрогетерогенную (крупные частицы) дисперсную систему твердых, нерастворимых в жидкости ЛС.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rFonts w:ascii="Montserrat;sans-serif" w:hAnsi="Montserrat;sans-serif"/>
                <w:color w:val="141414"/>
                <w:sz w:val="21"/>
                <w:lang w:val="ru-RU"/>
              </w:rPr>
            </w:pPr>
            <w:r>
              <w:rPr>
                <w:color w:val="000000"/>
                <w:szCs w:val="24"/>
              </w:rPr>
              <w:t>содержат высокоактивные вещества, назначаемые для перорального или наружного применения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260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numPr>
                <w:ilvl w:val="5"/>
                <w:numId w:val="2"/>
              </w:numPr>
              <w:rPr>
                <w:rFonts w:ascii="Montserrat;sans-serif" w:hAnsi="Montserrat;sans-serif"/>
                <w:color w:val="141414"/>
                <w:sz w:val="21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Капли-это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rFonts w:ascii="Montserrat;sans-serif" w:hAnsi="Montserrat;sans-serif"/>
                <w:color w:val="141414"/>
                <w:sz w:val="21"/>
                <w:lang w:val="ru-RU"/>
              </w:rPr>
            </w:pPr>
            <w:r>
              <w:rPr>
                <w:color w:val="000000"/>
                <w:szCs w:val="24"/>
              </w:rPr>
              <w:t>содержат высокоактивные вещества, назначаемые для перорального или наружного применения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rFonts w:ascii="Montserrat;sans-serif" w:hAnsi="Montserrat;sans-serif"/>
                <w:color w:val="141414"/>
                <w:sz w:val="21"/>
                <w:lang w:val="ru-RU"/>
              </w:rPr>
            </w:pPr>
            <w:r>
              <w:rPr>
                <w:color w:val="000000"/>
                <w:szCs w:val="24"/>
              </w:rPr>
              <w:t>густая консистенция, содержащая две или более нерастворимых жидкости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rFonts w:ascii="Montserrat;sans-serif" w:hAnsi="Montserrat;sans-serif"/>
                <w:color w:val="141414"/>
                <w:sz w:val="21"/>
                <w:lang w:val="ru-RU"/>
              </w:rPr>
            </w:pPr>
            <w:r>
              <w:rPr>
                <w:color w:val="000000"/>
                <w:szCs w:val="24"/>
              </w:rPr>
              <w:t>прозрачная жидкость, содержащая обычно одно лекарственное вещество, растворенное в подходящей среде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rFonts w:ascii="Montserrat;sans-serif" w:hAnsi="Montserrat;sans-serif"/>
                <w:color w:val="141414"/>
                <w:sz w:val="21"/>
                <w:lang w:val="ru-RU"/>
              </w:rPr>
            </w:pPr>
            <w:r>
              <w:rPr>
                <w:color w:val="000000"/>
                <w:szCs w:val="24"/>
              </w:rPr>
              <w:t xml:space="preserve">представляет собой макрогетерогенную (крупные частицы) дисперсную систему твердых, нерастворимых в жидкости ЛС.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261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Остаются и хранятся у субъекта розничной торговли рецепты (с отметкой "Лекарственный препарат отпущен") на лекарственные препараты, отпускаемые бесплатно или со скидкой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течение трех лет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течение пяти лет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течение одного года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течение трех мсяцев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262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 xml:space="preserve">Остаются и хранятся у субъекта розничной торговли рецепты (с отметкой "Лекарственный препарат отпущен") на комбинированные лекарственные препараты, содержащие наркотические средства или психотропные вещества, внесенные в списки </w:t>
            </w:r>
            <w:hyperlink r:id="rId72" w:anchor="l9" w:history="1">
              <w:r>
                <w:rPr>
                  <w:rStyle w:val="-"/>
                  <w:color w:val="000000"/>
                  <w:szCs w:val="24"/>
                </w:rPr>
                <w:t>II</w:t>
              </w:r>
            </w:hyperlink>
            <w:r>
              <w:rPr>
                <w:color w:val="000000"/>
                <w:szCs w:val="24"/>
                <w:lang w:val="ru-RU"/>
              </w:rPr>
              <w:t xml:space="preserve"> и </w:t>
            </w:r>
            <w:hyperlink r:id="rId73" w:anchor="l36" w:history="1">
              <w:r>
                <w:rPr>
                  <w:rStyle w:val="-"/>
                  <w:color w:val="000000"/>
                  <w:szCs w:val="24"/>
                </w:rPr>
                <w:t>III</w:t>
              </w:r>
            </w:hyperlink>
            <w:r>
              <w:rPr>
                <w:color w:val="000000"/>
                <w:szCs w:val="24"/>
                <w:lang w:val="ru-RU"/>
              </w:rPr>
              <w:t xml:space="preserve"> Перечня, изготовленные в аптечной организации, лекарственные препараты, обладающие анаболической активностью, лекарственные препараты, подлежащие предметноколичественному учету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течение трех лет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течение пяти лет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течение одного года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течение трех мсяцев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263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Остаются и хранятся у субъекта розничной торговли рецепты (с отметкой "Лекарственный препарат отпущен") на лекарственные препараты в жидкой лекарственной форме, содержащие более 15 % этилового спирта от объема готовой продукции, иные лекарственные препараты, относящиеся по АТХ к антипсихотическим средствам (код N05A), анксиолитикам (код N05B), снотворным и седативным средствам (код N05C), антидепрессантам (код N06A) и не подлежащие предметно-количественному учету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течение трех месяцев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течение трех лет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течение пяти лет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в течение одного года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264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К медицинским изделий 1 класса отноосятся: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медицинские изделия с низкой степенью риска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медицинские изделия со средней степенью риска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медицинские изделия с повышенной степенью риска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медицинские изделия с высокой степенью риска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265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К медицинским изделий 2а класса отноосятся: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медицинские изделия со средней степенью риска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медицинские изделия с низкой степенью риска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медицинские изделия с повышенной степенью риска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медицинские изделия с высокой степенью риска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266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К медицинским изделий 2б  класса отноосятся: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медицинские изделия с повышенной степенью риска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медицинские изделия со средней степенью риска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медицинские изделия с низкой степенью риска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медицинские изделия с высокой степенью риска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267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К медицинским изделий 3 класса отноосятся: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медицинские изделия с высокой степенью риска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медицинские изделия со средней степенью риска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медицинские изделия с повышенной степенью риска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медицинские изделия с низкой степенью риска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268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Неинвазивные медицинские изделия относятся к классу 1, если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они используются как механические барьеры или для компрессии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они используются для ран, которые можно залечить только посредством вторичного заживления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они используются во всех иных случаях (включая медицинские изделия, которые предназначены преимущественно для воздействия на микросреду ран)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они предназначенны для изменения биологического или химического состава крови, других жидкостей тела или жидкостей, предназначенных для инфузии в тело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269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Неинвазивные медицинские изделия относятся к классу 2б, если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они используются для ран, которые можно залечить только посредством вторичного заживления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они используются как механические барьеры или для компрессии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они используются во всех иных случаях (включая медицинские изделия, которые предназначены преимущественно для воздействия на микросреду ран)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лечебное воздействие заключается в фильтрации, центрифугировании, газообмене или теплообмене для изменения биологического или химического состава крови, других жидкостей тела или жидкостей, предназначенных для инфузии в тело, медицинские изделия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270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Неинвазивные медицинские изделия относятся к классу 2а, если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они используются во всех иных случаях (включая медицинские изделия, которые предназначены преимущественно для воздействия на микросреду ран)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они используются для ран, которые можно залечить только посредством вторичного заживления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они используются как механические барьеры или для компрессии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они предназначенны для изменения биологического или химического состава крови, других жидкостей тела или жидкостей, предназначенных для инфузии в тело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271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Неинвазивные медицинские изделия относятся к классу 2а, если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лечебное воздействие заключается в фильтрации, центрифугировании, газообмене или теплообмене для изменения биологического или химического состава крови, других жидкостей тела или жидкостей, предназначенных для инфузии в тело, медицинские изделия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они используются для ран, которые можно залечить только посредством вторичного заживления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они используются как механические барьеры или для компрессии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они предназначены для изменения биологического или химического состава крови, других жидкостей тела или жидкостей, предназначенных для инфузии в тело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272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Неинвазивные медицинские изделия относятся к классу 2б, если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они  предназначенны для изменения биологического или химического состава крови, других жидкостей тела или жидкостей, предназначенных для инфузии в тело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они используются как механические барьеры или для компрессии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они используются во всех иных случаях (включая медицинские изделия, которые предназначены преимущественно для воздействия на микросреду ран)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лечебное воздействие заключается в фильтрации, центрифугировании, газообмене или теплообмене для изменения биологического или химического состава крови, других жидкостей тела или жидкостей, предназначенных для инфузии в тело, медицинские изделия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273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Инвазивные медицинские изделия (за исключением хирургических инвазивных), применение которых связано с анатомическими полостями в теле человека и которые не предназначены для присоединения к активному медицинскому изделию: относятся к классу 1 , если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эти медицинские изделия кратковременного применения (непрерывного применения в течение не более 60 мин.)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если эти медицинские изделия временного применения (непрерывного применения в течение не более 30 суток)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эти медицинские изделия длительного применения (непрерывного применения в течение более 30 суток)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эти медицинские изделия длительно применяют в полости рта до глотки, в слуховом проходе до барабанной перепонки или в полости носа и не могут быть резорбируемы слизистой оболочкой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274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Номенклатурная классификация медицинских изделий не содержит: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Цену производителя без НДС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числовое обозначение вида медицинского изделия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наименование вида медицинского изделия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описание вида медицинского изделия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275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>Определите розничную цену на препарат из списка ЖНВЛС аспирин кардио с зарегистрированной ценой 59,35 руб.,  если производитель является плетельщиком НДС, оптовая организация находится на УСН,.а розничная организация плательщик НДС ( в Астраханской области оптовая надбавка составляет 11,73%,. розничная 24,6%)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>95,93 руб.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83,02 руб.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91,34 руб.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100,46  руб.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276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Определите розничную цену на препарат из списка ЖНВЛС- </w:t>
            </w:r>
            <w:r>
              <w:rPr>
                <w:color w:val="000000"/>
                <w:szCs w:val="24"/>
                <w:lang w:val="ru-RU"/>
              </w:rPr>
              <w:t>т</w:t>
            </w:r>
            <w:r>
              <w:rPr>
                <w:color w:val="000000"/>
                <w:szCs w:val="24"/>
              </w:rPr>
              <w:t>етрациклин  с зарегистрированной ценой 47,15 руб.,  если оптовая организация находится на УСН,.а розничная организация плательщик НДС ( в Астраханской области оптовая надбавка составляет 11,73%,. розничная 24,6%)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>75,85 руб.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65,64 руб.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72,2 руб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71,52 руб.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277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Определите розничную цену на препарат из списка ЖНВЛС- </w:t>
            </w:r>
            <w:r>
              <w:rPr>
                <w:color w:val="000000"/>
                <w:szCs w:val="24"/>
                <w:lang w:val="ru-RU"/>
              </w:rPr>
              <w:t>ф</w:t>
            </w:r>
            <w:r>
              <w:rPr>
                <w:color w:val="000000"/>
                <w:szCs w:val="24"/>
              </w:rPr>
              <w:t>еназепам   с зарегистрированной ценой 140.67  руб.,  если  оптовая организация находится на общем режиме налогообложения,а розничная организация не плательщик НДС ( в Астраханской области оптовая надбавка составляет 12%,. розничная 24,9%)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>208,06 руб.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196,78 руб.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216,46 руб.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223,81 руб.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278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Определите розничную цену на препарат из списка ЖНВЛС- </w:t>
            </w:r>
            <w:r>
              <w:rPr>
                <w:color w:val="000000"/>
                <w:szCs w:val="24"/>
                <w:lang w:val="ru-RU"/>
              </w:rPr>
              <w:t>к</w:t>
            </w:r>
            <w:r>
              <w:rPr>
                <w:color w:val="000000"/>
                <w:szCs w:val="24"/>
              </w:rPr>
              <w:t>ораксан    с зарегистрированной ценой 482,35 руб.,  если производитель оптовая организация находится на общем режиме налогообложения  и розничная организация  плательщик НДС ( в Астраханской области оптовая надбавка составляет 12%,. розничная 24,9%)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>726,36 руб.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660,34 руб.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674,75 руб.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742,22 руб.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279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>Определите розничную цену на препарат из списка ЖНВЛС трамадол   с зарегистрированной ценой 31,60 руб.,  если оптовая организация находится на УСН, а розничная организация плательщик НДС ( в Астраханской области оптовая надбавка составляет 35%,. розничная 49%)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>67,43 рублей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46,61 рублей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51,27 рублей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48,39 рублей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280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>Определите розничную цену на препарат из списка ЖНВЛС - сумамед    с зарегистрированной ценой 312.74  руб.,  если оптовая организация находится на общем режиме налогообложения  и розничная организация  плательщик НДС ( в Астраханской области оптовая надбавка составляет 12%, розничная 24,9%)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470,95 рублей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505,36 рублей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508,46 рублей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509,48 рублей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281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Дезинфекцию резиновых изделий, таких как грелки, перчатки, катетеры, зонды, наконечники, в медицинских учреждениях проводят кипячением в стерилизаторе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в течение 15 мин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в течении 20 мин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в течении 10 мин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в течении 20 мин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282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На любом резиновом изделии оттиском гравировки на пресс-форме или маркировочной краской, или на ярлыке, или сочетанием указанных способов не указывается: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срок хранения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наименование изделия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дата изготовления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штамп технического контроля или номер упаковщика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283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Изделия упаковывают в полиэтиленовые пакеты, в коробки из картона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не более 10 шт. изделий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не более 50 шт. изделий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не более 25 шт. изделий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не более 5 шт. изделий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284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Для сохранности резиновых изделий в помещениях для хранения необходимо обеспечить: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относительную влажность воздуха не менее 65 % и не более 80 %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относительную влажность воздуха не менее 30 % и не более 50 %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относительную влажность воздуха не менее 45 % и не более 65 %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относительную влажность воздуха не менее 30 % и не более 60 %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285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Для сохранности резиновых изделий в помещениях для хранения необходимо обеспечить: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хранение на расстоянии не менее 1 м от нагревательных приборов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хранение на расстоянии не менее 1,5 м от нагревательных приборов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хранение на расстоянии не менее 0,5 м от нагревательных приборов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хранение на расстоянии не менее 2 м от нагревательных приборов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286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Резиновые медицинские изделия нельзя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укладывать в несколько слоев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хранить в плотно закрытых шкафах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хранить  в шкафах с гладкой поверхностью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в хорошо проветриваемом помещении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287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Резиновые перчатки, если они затвердели, и стали ломкими, рекомендуется положить, не расправляя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на 15 мин в теплый (40 ºС) 5 % раствор аммиака, затем на 15 мин в теплую (40 ºС) воду с добавлением 5 % глицерина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на 20 мин в теплый (40 ºС) раствор лимонной кислоты, затем на 15 мин в теплую (40 ºС) воду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на 25 мин в раствор уксусной кислооты, затем на 15 мин в теплую  воду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на 10 мин в раствор аммиака, затем на 15 мин в  воду 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288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Гарантийный срок хранения грелок составляет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3,5 года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2 года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2,5 года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5 лет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289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Гарантийный срок эксплуатации грелок составляет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2 года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1 год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3 года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6 месяцев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290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>Тип пузыря резинового  для льда №1 имеет назначение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Общего назначения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 xml:space="preserve">Специального назначения: </w:t>
            </w:r>
            <w:r>
              <w:rPr>
                <w:color w:val="000000"/>
                <w:szCs w:val="24"/>
              </w:rPr>
              <w:t xml:space="preserve">для глаза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 xml:space="preserve">Специального назначения: </w:t>
            </w:r>
            <w:r>
              <w:rPr>
                <w:color w:val="000000"/>
                <w:szCs w:val="24"/>
              </w:rPr>
              <w:t xml:space="preserve">для горла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Специального назначения: для женского сердца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291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Круги подкладные служат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для защиты от образования пролежней у лежачих больных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для местного охлаждения тела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для спринцевания и промывания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для введения и отсасывания жидкостей из организма и в лабораторной практике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292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Трубки газоотводные используются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для отведения газов из прямой и сигмовидной кишки при метеоризме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для отвода мочи и промывания мочевого пузыря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для взятия пробы желудочного сока, а также промывания желудка с лечебной целью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для выполнения искусственного дыхания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293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Катетеры цилиндрические предназначены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для отвода мочи и промывания мочевого пузыря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для дренирования мочевого пузыря в послеоперационном периоде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для отведения газов из прямой и сигмовидной кишки при метеоризме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для взятия пробы желчи из двенадцатиперстной кишки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294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Перчатки анатомические применяют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при патологоанатомических вскрытиях и других анатомических работах с целью защиты рук врача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для защиты пациента и медицинского персонала от взаимного заражения при проведении медицинских исследований, диагностических и терапевтических процедур, а также при работе с зараженными материалами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для защиты пальцев рук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для асептического проведения операций, а также для ручного обследования инфицированных органов и тканей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295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Укажите изделия из латекса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напальчники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кружка Эсмарха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спринцовки с мягким наконечником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кольца маточные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296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Укажите метод изготовления трубок резиновых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метод экструзии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литье под давлением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метод формования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метод прессования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297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Укажите катетеры, которые используются для дренирования мочевого пузыря в послеоперационном периоде: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катетер крупноголовчатый (по Петцеру)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катетер цилиндрический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катетер металлический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rStyle w:val="a5"/>
                <w:b w:val="0"/>
                <w:bCs w:val="0"/>
                <w:color w:val="000000"/>
                <w:szCs w:val="24"/>
                <w:lang w:val="ru-RU"/>
              </w:rPr>
              <w:t>Катетер Фолея</w:t>
            </w:r>
            <w:r>
              <w:rPr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298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Укажите гарантийный срок хранения перчаток хирургических и анатомических: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12 месяцев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18 месяцев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6 месяцев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24 месяца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299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Перчатки хирургические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служат  для асептического проведения операций, а также для ручного обследования инфицированных органов и тканей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применяют при патологоанатомических вскрытиях и других анатомических работах с целью защиты рук врача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предназначены для защиты пациента и медицинского персонала от взаимного заражения при проведении медицинских исследований, диагностических и терапевтических процедур, а также при работе с зараженными материалами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предназначены для защиты пальцев рук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300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Гарантийный срок хранения спринцовок составляет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12 месяцев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18 месяцев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6 месяцев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24 месяца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301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Согласно пп. 4 п. 2 ст. 164 НК РФ ставка налога добавленную стоимость для лекарственых средств составляет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10%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18 %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20%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освобождены от НДС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302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rFonts w:ascii="Roboto;sans-serif" w:hAnsi="Roboto;sans-serif"/>
                <w:color w:val="444444"/>
                <w:sz w:val="22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Какой размер ставки НДС применяется, если регистрационное удостоверение на лекарство отсутствует либо срок действия регистрационного удостоверения истек</w:t>
            </w:r>
          </w:p>
        </w:tc>
      </w:tr>
      <w:tr w:rsidR="00A20D57">
        <w:trPr>
          <w:trHeight w:val="514"/>
        </w:trPr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18%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10%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20%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освобождены от НДС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303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rFonts w:ascii="Arial;Helvetica;sans-serif" w:hAnsi="Arial;Helvetica;sans-serif"/>
                <w:color w:val="2D2D2D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Согласно ГОСТ 19126-79, медицинсие инструменты по назначению подразделяются на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>к</w:t>
            </w:r>
            <w:r>
              <w:rPr>
                <w:color w:val="000000"/>
                <w:szCs w:val="24"/>
              </w:rPr>
              <w:t xml:space="preserve">олющие, режущие, оттесняющие, инструменты зажимные, зондирующие, бужирующие, травматологические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>к</w:t>
            </w:r>
            <w:r>
              <w:rPr>
                <w:color w:val="000000"/>
                <w:szCs w:val="24"/>
              </w:rPr>
              <w:t xml:space="preserve">олющие, режущие, оттесняющие, инструменты зажимные, зондирующие, одноразовые, травматологические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>к</w:t>
            </w:r>
            <w:r>
              <w:rPr>
                <w:color w:val="000000"/>
                <w:szCs w:val="24"/>
              </w:rPr>
              <w:t xml:space="preserve">олющие, режущие, оттесняющие, инструменты зажимные, зондирующие, многоразовые, травматологические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>к</w:t>
            </w:r>
            <w:r>
              <w:rPr>
                <w:color w:val="000000"/>
                <w:szCs w:val="24"/>
              </w:rPr>
              <w:t>олющие, режущие, оттесняющие, инструменты зажимные, зондирующие, травматологические одноразовые, многоразовые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304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Для инструментов, имеющих замковые соединения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ход бранш должен быть легким и плавным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допускается самопроизвольное отвинчивание винта в процессе работы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bookmarkStart w:id="2" w:name="redstr"/>
            <w:bookmarkStart w:id="3" w:name="P0037"/>
            <w:bookmarkEnd w:id="2"/>
            <w:bookmarkEnd w:id="3"/>
            <w:r>
              <w:rPr>
                <w:color w:val="000000"/>
                <w:szCs w:val="24"/>
              </w:rPr>
              <w:t>выступание головки (кроме потайной) и расклепанного конца винта оси замка над поверхностью инструмента должно быть более 0,5 мм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ось коробчатых замков не должна быть расклепана и обработана заподлицо с поверхностью инструмента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305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Согласно ГОСТ 19126-79 радиусы притупления рабочих частей колющих инструментов должны быть, мм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не более 0,03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не менее 0,3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не более 0,1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не более 0,5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306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Согласно ГОСТ 19126-79 радиусы притупления рабочих частей зондирующих (кроме стержневых стоматологических) и оттесняющих нструментов должны быть , мм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не менее 0,3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не более 0,03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не более 0,1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не более 0,5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307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Периодические испытания инструментов серийного и массового производства проводят на соответствие требованиям  ГОСТу 19126-79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не реже раза в год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не реже раза в три года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не реже раза одного раза в 6 месяцев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не реже раза в месяц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308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Периодические испытания инструментов мелкосерийного производства (до 1500 шт. в год) на соответствие требованиям  ГОСТу 19126-79  проводят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не реже раза в три года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не реже раза одного раза в 6 месяцев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не реже раза в месяц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не реже раза в год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309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Количество образцов для периодических испытаний устанавливают в стандартах и технических условиях на инструменты конкретных видов, но не могут составлять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менее трех инструментов одного типоразмера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менее двух инструментов одного типоразмера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менее пяти инструментов одного типоразмера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менее одного инструмента каждого типоразмера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310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Если при периодических испытаниях установлено несоответствие инструментов хотя бы одному из требований стандарта, стандартов и технических условий на инструменты конкретных видов, то результаты испытаний считают неудовлетворительными и проводят повторные испытания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удвоенного числа инструментов по всем требованиям, по которым зафиксировано несоответствие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такого же числа инструментов по всем требованиям, по которым зафиксировано несоответствие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утроенного числа инструментов по всем требованиям, по которым зафиксировано несоответствие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проводят выборочную проверку инструментов по всем требованиям, по которым зафиксировано несоответствие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311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После проведения испытаний допускается появление следов меди на: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в местах паяных или сварных соединений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на небольших участках соединений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на рабочих частях инструментов, имеющих нарезку и зубцы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 xml:space="preserve">помутнение поверхности, вызванное воздействием сульфата меди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312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>Какого метода испытания металлических изделий медицинского назначения не сущесствует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стерилизация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 xml:space="preserve">погружение в раствор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 xml:space="preserve">капельный метод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 xml:space="preserve">кипячение в воде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313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>Инструменты могут не иметь четкой маркировки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о сроке эксплуатации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номер инструмента или его обозначение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товарный знак предприятия-изготовителя;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год выпуска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314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Медицинские инструменты -это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 xml:space="preserve">изделия, предназначенные для проведения определенных манипуляций на органах и тканях человеческого организма, с целью механического воздействия на них, а также определенных действий с материалами, применяемыми при этих манипуляциях. В настоящем стандарте к медицинским инструментам условно отнесены элементы для соединения костей, воздействия на кости и скобки для соединения костей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 xml:space="preserve">инструменты, предназначенные для определения размеров и содержимого полости организма, а также направления и протяженности каналов, ходов тела человека как естественных, так и образованных в результате патологических образований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 xml:space="preserve">инструменты для рассечения или отделения частей тканей человека и различных медицинских материалов при помощи режущих кромок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 xml:space="preserve">инструменты, предназначенные для расширения полостей, отодвигания тканей и органов человека без разрыва их, а также с разрывом окружающих слоев тканей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315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Режущие инструменты - это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 xml:space="preserve">инструменты для рассечения или отделения частей тканей человека и различных медицинских материалов при помощи режущих кромок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 xml:space="preserve">инструменты, предназначенные для определения размеров и содержимого полости организма, а также направления и протяженности каналов, ходов тела человека как естественных, так и образованных в результате патологических образований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 xml:space="preserve">инструменты, предназначенные для расширения полостей, отодвигания тканей и органов человека без разрыва их, а также с разрывом окружающих Инструменты, предназначенные для расширения, исследования и лечения органов трубчатой формы слоев тканей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технические средства, при помощи которых производят профилактические, диагностические, лечебные, исследовательские манипуляции на органах и тканях с целью механического воздействия на них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316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>Бужирующие инструменты -это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 xml:space="preserve">инструменты, предназначенные для расширения, исследования и лечения органов трубчатой формы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 xml:space="preserve">инструменты, предназначенные для расширения полостей, отодвигания тканей и органов человека без разрыва их, а также с разрывом окружающих слоев тканей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 xml:space="preserve">инструменты, предназначенные для определения размеров и содержимого полости организма, а также направления и протяженности каналов, ходов тела человека как естественных, так и образованных в результате патологических образований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 xml:space="preserve">инструменты для рассечения или отделения частей тканей человека и различных медицинских материалов при помощи режущих кромок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317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Для изготовления рано – расширителей, пинцетов, корнцангов, зажимов используют углеродистую сталь марки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У7А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У8А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У10А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 xml:space="preserve">У12А </w:t>
            </w:r>
            <w:r>
              <w:rPr>
                <w:color w:val="000000"/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318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Для изготовления пил, долот, щипцов костных, распаторов, троакаров используют углеродистую сталь марки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У8А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У10А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 xml:space="preserve">У12А </w:t>
            </w:r>
            <w:r>
              <w:rPr>
                <w:color w:val="000000"/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У7А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319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Для изготовления ножей, ножниц используют углеродистую сталь марки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У10А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У7А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У8А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У12А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320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Для изготовления глазных ножей используют углеродистую сталь марки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У12А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У10А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У7А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У8А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321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Высоколегированной сталью считается сталь содержащая легирующих элементов 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более 10 %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более 2 %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более 5 %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более 15 %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322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>Д</w:t>
            </w:r>
            <w:r>
              <w:rPr>
                <w:color w:val="000000"/>
                <w:szCs w:val="24"/>
              </w:rPr>
              <w:t xml:space="preserve">ля отливок оснований столов, кресел, крестовин, стоек и других деталей оборудования и машин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>ч</w:t>
            </w:r>
            <w:r>
              <w:rPr>
                <w:color w:val="000000"/>
                <w:szCs w:val="24"/>
              </w:rPr>
              <w:t xml:space="preserve">угун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>с</w:t>
            </w:r>
            <w:r>
              <w:rPr>
                <w:color w:val="000000"/>
                <w:szCs w:val="24"/>
              </w:rPr>
              <w:t>таль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нейзильбер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тантал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323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>О</w:t>
            </w:r>
            <w:r>
              <w:rPr>
                <w:color w:val="000000"/>
                <w:szCs w:val="24"/>
              </w:rPr>
              <w:t xml:space="preserve">сновной материал, широко применяемый для производства медицинских инструментов, оборудования и техники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>с</w:t>
            </w:r>
            <w:r>
              <w:rPr>
                <w:color w:val="000000"/>
                <w:szCs w:val="24"/>
              </w:rPr>
              <w:t xml:space="preserve">таль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чугун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латунь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виталиум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324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>Л</w:t>
            </w:r>
            <w:r>
              <w:rPr>
                <w:color w:val="000000"/>
                <w:szCs w:val="24"/>
              </w:rPr>
              <w:t xml:space="preserve">атунь марки JI-62 имеет в составе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(62 % меди и 38 % цинка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59 % меди, 1 % свинца, остальное – цинк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59 % меди и 41 %  цинк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38 % меди и 62 % цинка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325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Из какого материала изготавливают трубки трахеотомические, канюли, глазные инструменты, зонды ушные и носовые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 xml:space="preserve">из </w:t>
            </w:r>
            <w:r>
              <w:rPr>
                <w:color w:val="000000"/>
                <w:szCs w:val="24"/>
              </w:rPr>
              <w:t>нейзильбер</w:t>
            </w:r>
            <w:r>
              <w:rPr>
                <w:color w:val="000000"/>
                <w:szCs w:val="24"/>
                <w:lang w:val="ru-RU"/>
              </w:rPr>
              <w:t>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 xml:space="preserve">из </w:t>
            </w:r>
            <w:r>
              <w:rPr>
                <w:color w:val="000000"/>
                <w:szCs w:val="24"/>
              </w:rPr>
              <w:t>алюмини</w:t>
            </w:r>
            <w:r>
              <w:rPr>
                <w:color w:val="000000"/>
                <w:szCs w:val="24"/>
                <w:lang w:val="ru-RU"/>
              </w:rPr>
              <w:t>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 xml:space="preserve">из </w:t>
            </w:r>
            <w:r>
              <w:rPr>
                <w:color w:val="000000"/>
                <w:szCs w:val="24"/>
              </w:rPr>
              <w:t>латун</w:t>
            </w:r>
            <w:r>
              <w:rPr>
                <w:color w:val="000000"/>
                <w:szCs w:val="24"/>
                <w:lang w:val="ru-RU"/>
              </w:rPr>
              <w:t>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 xml:space="preserve">из </w:t>
            </w:r>
            <w:r>
              <w:rPr>
                <w:color w:val="000000"/>
                <w:szCs w:val="24"/>
              </w:rPr>
              <w:t>дюралюмини</w:t>
            </w:r>
            <w:r>
              <w:rPr>
                <w:color w:val="000000"/>
                <w:szCs w:val="24"/>
                <w:lang w:val="ru-RU"/>
              </w:rPr>
              <w:t>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326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Из какого материала изготавливают катетеры, зонды, бужи, дилятаторы, арматура шприцев, головки игл инъекционных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из латуни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 xml:space="preserve">из </w:t>
            </w:r>
            <w:r>
              <w:rPr>
                <w:color w:val="000000"/>
                <w:szCs w:val="24"/>
              </w:rPr>
              <w:t>нейзильбер</w:t>
            </w:r>
            <w:r>
              <w:rPr>
                <w:color w:val="000000"/>
                <w:szCs w:val="24"/>
                <w:lang w:val="ru-RU"/>
              </w:rPr>
              <w:t>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 xml:space="preserve">из </w:t>
            </w:r>
            <w:r>
              <w:rPr>
                <w:color w:val="000000"/>
                <w:szCs w:val="24"/>
              </w:rPr>
              <w:t>алюмини</w:t>
            </w:r>
            <w:r>
              <w:rPr>
                <w:color w:val="000000"/>
                <w:szCs w:val="24"/>
                <w:lang w:val="ru-RU"/>
              </w:rPr>
              <w:t>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>из дюралюминия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327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Как называется сплав сложного состава, предназначен для изготовления специальных гвоздей для соединения отломков костей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виталиум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нейзильбер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золото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платина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328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 xml:space="preserve">Металлические покрытия металлических медицинских изделий от коррозии -это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изделия из углеродистых сталей и латуни покрывают гальваническим способом медью, никелем, хромом (одно – трехслойные покрытия)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искусственно созданные защитные металлические пленки, чаще всего за счет окисления поверхностного слоя металла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лакокрасочные и пленочные покрытия, используемые для защиты от коррозии медицинской мебели, оборудования, аппаратуры и приборов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 xml:space="preserve">оксидирование </w:t>
            </w:r>
            <w:r>
              <w:rPr>
                <w:color w:val="000000"/>
                <w:szCs w:val="24"/>
              </w:rPr>
              <w:t xml:space="preserve">поверхностного слоя металла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329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Химические покрытия металлических медицинских изделий от коррозии -это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это искусственно созданные защитные металлические пленки, чаще всего за счет окисления поверхностного слоя металла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изделия из углеродистых сталей и латуни покрывают гальваническим способом медью, никелем, хромом (одно – трехслойные покрытия)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лакокрасочные и пленочные покрытия, используемые для защиты от коррозии медицинской мебели, оборудования, аппаратуры и приборов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покрытие оловом или цинком поверхностного слоя металла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330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>Н</w:t>
            </w:r>
            <w:r>
              <w:rPr>
                <w:color w:val="000000"/>
                <w:szCs w:val="24"/>
              </w:rPr>
              <w:t xml:space="preserve">еметаллические покрытия металлических медицинских изделий от коррозии -это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лакокрасочные и пленочные покрытия, используемые для защиты от коррозии медицинской мебели, оборудования, аппаратуры и приборов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изделия из углеродистых сталей и латуни покрывают гальваническим способом медью, никелем, хромом (одно – трехслойные покрытия)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lang w:val="ru-RU"/>
              </w:rPr>
            </w:pPr>
            <w:r>
              <w:rPr>
                <w:color w:val="000000"/>
                <w:szCs w:val="24"/>
              </w:rPr>
              <w:t xml:space="preserve">искусственно созданные защитные металлические пленки, чаще всего за счет окисления поверхностного слоя металла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 xml:space="preserve">оксидирование </w:t>
            </w:r>
            <w:r>
              <w:rPr>
                <w:color w:val="000000"/>
                <w:szCs w:val="24"/>
              </w:rPr>
              <w:t xml:space="preserve">поверхностного слоя металла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331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Цветные материалы - это материалы, которые не содержат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железо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медь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алюминий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титан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332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 xml:space="preserve">Низкоуглеродистыми сталями называются стали с содержанием углерода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до 0,25% углерода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от 0,25% до 0,6% </w:t>
            </w:r>
            <w:r>
              <w:rPr>
                <w:color w:val="000000"/>
                <w:szCs w:val="24"/>
                <w:lang w:val="ru-RU"/>
              </w:rPr>
              <w:t>углерода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более 0,6% </w:t>
            </w:r>
            <w:r>
              <w:rPr>
                <w:color w:val="000000"/>
                <w:szCs w:val="24"/>
                <w:lang w:val="ru-RU"/>
              </w:rPr>
              <w:t>углерода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углерод отсутствует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333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К силикатным материалам не относится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минералы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стекло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фаянс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фарфор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334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rStyle w:val="a5"/>
                <w:b w:val="0"/>
                <w:bCs w:val="0"/>
                <w:color w:val="000000"/>
                <w:szCs w:val="24"/>
              </w:rPr>
              <w:t>Силикаты</w:t>
            </w:r>
            <w:r>
              <w:rPr>
                <w:color w:val="000000"/>
                <w:szCs w:val="24"/>
              </w:rPr>
              <w:t>—</w:t>
            </w:r>
            <w:r>
              <w:rPr>
                <w:color w:val="000000"/>
                <w:szCs w:val="24"/>
                <w:lang w:val="ru-RU"/>
              </w:rPr>
              <w:t xml:space="preserve">это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соли кремневых кислот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>изделия и материалы, изготовляемые соответствующей обработкой глиняного сырья с последующим обжигом отфор</w:t>
            </w:r>
            <w:r>
              <w:rPr>
                <w:color w:val="000000"/>
                <w:szCs w:val="24"/>
              </w:rPr>
              <w:softHyphen/>
              <w:t>мованного и высушенного полуфабриката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>это переохлажденные вещества, получаемые из жидких расплавов неорганических соединений и их смесей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 xml:space="preserve">химически стойкие материалы, обладающие газо- и водонепроницаемостью, высокой стойкостью к истиранию и хорошими электроизоляционными свойствами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335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Какого вида шовного материала  не существует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разрывного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рассасывающегося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медленно рассасывающегося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не рассасывающегося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336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333333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К рассасывающимся нитям относят: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333333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кетгут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333333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лавсан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333333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гортекс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333333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корален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337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333333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Нерассасывающиеся нити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333333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суржилен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333333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кацелон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333333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коллаген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333333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полиуретан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338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333333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 xml:space="preserve">Срок рассасывания кетгута </w:t>
            </w:r>
            <w:r>
              <w:rPr>
                <w:color w:val="000000"/>
                <w:szCs w:val="24"/>
                <w:lang w:val="ru-RU"/>
              </w:rPr>
              <w:t>составляет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333333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в среднем 8—10 дней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333333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от 6 мес. до 1 года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от 1мес. до 2 мес.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от 14 дней до 1 мес.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339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333333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 xml:space="preserve">Срок рассасывания </w:t>
            </w:r>
            <w:r>
              <w:rPr>
                <w:color w:val="000000"/>
                <w:szCs w:val="24"/>
                <w:lang w:val="ru-RU"/>
              </w:rPr>
              <w:t>шелка</w:t>
            </w:r>
            <w:r>
              <w:rPr>
                <w:color w:val="000000"/>
                <w:szCs w:val="24"/>
              </w:rPr>
              <w:t xml:space="preserve"> составляет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333333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от 6 мес. до 1 года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333333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в среднем 8—10 дней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от 1мес. до 2 мес.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от 14 дней до 1 мес.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340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Мононить -это шовный материал (нить)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в сечении представляет единую структуру с абсолютно гладкой поверхностью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изготавливается путем скручивания нескольких филамент по оси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получается путем плетения многих филамент по типу каната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плетеная нить, пропитанная и(или) покрытая полимерными материалами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341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>П</w:t>
            </w:r>
            <w:r>
              <w:rPr>
                <w:color w:val="000000"/>
                <w:szCs w:val="24"/>
              </w:rPr>
              <w:t>летеная нить -это шовный материал (нить)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получается путем плетения многих филамент по типу каната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в сечении представляет единую структуру с абсолютно гладкой поверхностью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изготаплетеная нить, пропитанная и(или) покрытая полимерными материалами вливается путем скручивания нескольких филамент по оси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плетеная нить, пропитанная и(или) покрытая полимерными материалами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342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Срок годности для нерассасывающихся нитей составляет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5 </w:t>
            </w:r>
            <w:r>
              <w:rPr>
                <w:color w:val="000000"/>
                <w:szCs w:val="24"/>
                <w:lang w:val="ru-RU"/>
              </w:rPr>
              <w:t>лет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3 </w:t>
            </w:r>
            <w:r>
              <w:rPr>
                <w:color w:val="000000"/>
                <w:szCs w:val="24"/>
                <w:lang w:val="ru-RU"/>
              </w:rPr>
              <w:t>года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1 </w:t>
            </w:r>
            <w:r>
              <w:rPr>
                <w:color w:val="000000"/>
                <w:szCs w:val="24"/>
                <w:lang w:val="ru-RU"/>
              </w:rPr>
              <w:t>год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6 </w:t>
            </w:r>
            <w:r>
              <w:rPr>
                <w:color w:val="000000"/>
                <w:szCs w:val="24"/>
                <w:lang w:val="ru-RU"/>
              </w:rPr>
              <w:t>месяцев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343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Срок годности для рассасывающихся нитей составляет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3 года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5 лет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1 </w:t>
            </w:r>
            <w:r>
              <w:rPr>
                <w:color w:val="000000"/>
                <w:szCs w:val="24"/>
                <w:lang w:val="ru-RU"/>
              </w:rPr>
              <w:t>год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6 </w:t>
            </w:r>
            <w:r>
              <w:rPr>
                <w:color w:val="000000"/>
                <w:szCs w:val="24"/>
                <w:lang w:val="ru-RU"/>
              </w:rPr>
              <w:t>месяцев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344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Хранить нити всех типов следует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при комнатной температуре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при температуре не выше 15 градусов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в темном прохладном помещении сс температурой не выше 15 градусов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в провертивамом светллом помещении при температурре не ниже 25 градусов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345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>П</w:t>
            </w:r>
            <w:r>
              <w:rPr>
                <w:color w:val="000000"/>
                <w:szCs w:val="24"/>
              </w:rPr>
              <w:t xml:space="preserve">о степени изгиба игла прямая имеет обозначение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3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346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>П</w:t>
            </w:r>
            <w:r>
              <w:rPr>
                <w:color w:val="000000"/>
                <w:szCs w:val="24"/>
              </w:rPr>
              <w:t xml:space="preserve">о степени изгиба  игла прямая с изогнутым концом я имеет обозначение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3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4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5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347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>П</w:t>
            </w:r>
            <w:r>
              <w:rPr>
                <w:color w:val="000000"/>
                <w:szCs w:val="24"/>
              </w:rPr>
              <w:t xml:space="preserve">о степени изгиба   игла, изогнутая на 2/8 окружности  я имеет обозначение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3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4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5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348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>П</w:t>
            </w:r>
            <w:r>
              <w:rPr>
                <w:color w:val="000000"/>
                <w:szCs w:val="24"/>
              </w:rPr>
              <w:t>о степени изгиба  игла, изогнутая на 3/8 окружности    имеет обозначение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3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4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5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349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>П</w:t>
            </w:r>
            <w:r>
              <w:rPr>
                <w:color w:val="000000"/>
                <w:szCs w:val="24"/>
              </w:rPr>
              <w:t>о степени изгиба   игла, изогнутая на 4/8 окружности    имеет обозначение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4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3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5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350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>П</w:t>
            </w:r>
            <w:r>
              <w:rPr>
                <w:color w:val="000000"/>
                <w:szCs w:val="24"/>
              </w:rPr>
              <w:t>о степени изгиба   игла, изогнутая на 5/8 окружности    имеет обозначение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5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3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351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Изготовляются иглы из проволоки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углеродистой стали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меди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железа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чугуна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352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Стерилизуют прокалывающие иглы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суховоздушным методом при температуре 180 С в течение 45 мин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путем кипячения в дистиллированной воде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стерилизация парами перекиси водорода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стерилизация 100% окисью этилена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353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Стерильные атравматические иглы с шовным материалом упаковываются в индивидуальную потребительскую упаковку. срок их стерильности составляет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2 года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1 год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6 месяцев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3 года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354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На транспортную тару с атравматическимми иглами наносят манипуляционные знаки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"Боится сырости"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"Беречь от солнечных лучей"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"Беречь от излучения"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"Ограничение температуры"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355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Миопия</w:t>
            </w:r>
            <w:r>
              <w:rPr>
                <w:color w:val="000000"/>
                <w:szCs w:val="24"/>
                <w:lang w:val="ru-RU"/>
              </w:rPr>
              <w:t>-это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нарушение зрения, при котором человек хорошо видит предметы, расположенные на близком расстоянии, и плохо – предметы, удаленные от него.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патология рефракции глаза, при которой изображение предметов формируется </w:t>
            </w:r>
            <w:r>
              <w:rPr>
                <w:i/>
                <w:iCs/>
                <w:color w:val="000000"/>
                <w:szCs w:val="24"/>
                <w:lang w:val="ru-RU"/>
              </w:rPr>
              <w:t>за сетчаткой</w:t>
            </w:r>
            <w:r>
              <w:rPr>
                <w:color w:val="000000"/>
                <w:szCs w:val="24"/>
                <w:lang w:val="ru-RU"/>
              </w:rPr>
              <w:t>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аномалия рефракции глаза, при которой в одном и том же глазу наблюдается разная рефракция или различная степень одной и той же рефракции.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неодинаковая рефракция обоих глаз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356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Анизометропия –</w:t>
            </w:r>
            <w:r>
              <w:rPr>
                <w:color w:val="000000"/>
                <w:szCs w:val="24"/>
                <w:lang w:val="ru-RU"/>
              </w:rPr>
              <w:t>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неодинаковая рефракция обоих глаз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нарушение зрения, при котором человек хорошо видит предметы, расположенные на близком расстоянии, и плохо – предметы, удаленные от него.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патология рефракции глаза, при которой изображение предметов формируется </w:t>
            </w:r>
            <w:r>
              <w:rPr>
                <w:i/>
                <w:iCs/>
                <w:color w:val="000000"/>
                <w:szCs w:val="24"/>
                <w:lang w:val="ru-RU"/>
              </w:rPr>
              <w:t>за сетчаткой</w:t>
            </w:r>
            <w:r>
              <w:rPr>
                <w:color w:val="000000"/>
                <w:szCs w:val="24"/>
                <w:lang w:val="ru-RU"/>
              </w:rPr>
              <w:t>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аномалия рефракции глаза, при которой в одном и том же глазу наблюдается разная рефракция или различная степень одной и той же рефракции.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357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Гиперметропия</w:t>
            </w:r>
            <w:r>
              <w:rPr>
                <w:color w:val="000000"/>
                <w:szCs w:val="24"/>
                <w:lang w:val="ru-RU"/>
              </w:rPr>
              <w:t>-это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патология рефракции глаза, при которой изображение предметов формируется </w:t>
            </w:r>
            <w:r>
              <w:rPr>
                <w:i/>
                <w:iCs/>
                <w:color w:val="000000"/>
                <w:szCs w:val="24"/>
                <w:lang w:val="ru-RU"/>
              </w:rPr>
              <w:t>за сетчаткой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неодинаковая рефракция обоих глаз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нарушение зрения, при котором человек хорошо видит предметы, расположенные на близком расстоянии, и плохо – предметы, удаленные от него.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аномалия рефракции глаза, при которой в одном и том же глазу наблюдается разная рефракция или различная степень одной и той же рефракции.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358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Анизейкония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состояние, при котором существует разница ввосприятии величины изображения правого и левого глаза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неодинаковая рефракция обоих глаз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нарушение зрения, при котором человек хорошо видит предметы, расположенные на близком расстоянии, и плохо – предметы, удаленные от него.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аномалия рефракции глаза, при которой в одном и том же глазу наблюдается разная рефракция или различная степень одной и той же рефракции.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359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Астигматизм-это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аномалия рефракции глаза, при которой в одном и том же глазу наблюдается разная рефракция или различная степень одной и той же рефракции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состояние, при котором существует разница ввосприятии величины изображения правого и левого глаза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неодинаковая рефракция обоих глаз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нарушение зрения, при котором человек хорошо видит предметы, расположенные на близком расстоянии, и плохо – предметы, удаленные от него.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360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32"/>
                <w:szCs w:val="32"/>
                <w:lang w:val="ru-RU"/>
              </w:rPr>
            </w:pPr>
            <w:r>
              <w:rPr>
                <w:color w:val="000000"/>
                <w:szCs w:val="24"/>
              </w:rPr>
              <w:t>Таблицы предназначены для исследования остроты зрения с расстояния 5 м, содержат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32"/>
                <w:szCs w:val="32"/>
                <w:lang w:val="ru-RU"/>
              </w:rPr>
            </w:pPr>
            <w:r>
              <w:rPr>
                <w:color w:val="000000"/>
                <w:szCs w:val="24"/>
              </w:rPr>
              <w:t>12 рядов знаков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32"/>
                <w:szCs w:val="32"/>
                <w:lang w:val="ru-RU"/>
              </w:rPr>
            </w:pPr>
            <w:r>
              <w:rPr>
                <w:color w:val="000000"/>
                <w:szCs w:val="24"/>
              </w:rPr>
              <w:t>16 рядов знаков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32"/>
                <w:szCs w:val="32"/>
                <w:lang w:val="ru-RU"/>
              </w:rPr>
            </w:pPr>
            <w:r>
              <w:rPr>
                <w:color w:val="000000"/>
                <w:szCs w:val="24"/>
              </w:rPr>
              <w:t>8 рядов знаков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32"/>
                <w:szCs w:val="32"/>
                <w:lang w:val="ru-RU"/>
              </w:rPr>
            </w:pPr>
            <w:r>
              <w:rPr>
                <w:color w:val="000000"/>
                <w:szCs w:val="24"/>
              </w:rPr>
              <w:t>10 рядов знаков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361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Авторефрактометр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32"/>
                <w:szCs w:val="32"/>
                <w:lang w:val="ru-RU"/>
              </w:rPr>
            </w:pPr>
            <w:r>
              <w:rPr>
                <w:color w:val="000000"/>
                <w:szCs w:val="24"/>
              </w:rPr>
              <w:t>предназначен для определения рефракции глаз и проведения коррекции зрения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прибор для  определения  рефракции  и  оси астигматизма, величина </w:t>
            </w:r>
            <w:r>
              <w:rPr>
                <w:color w:val="000000"/>
                <w:w w:val="94"/>
                <w:szCs w:val="24"/>
                <w:lang w:val="ru-RU"/>
              </w:rPr>
              <w:t xml:space="preserve">которого равна  разности  рефракций  в двух взаимно </w:t>
            </w:r>
            <w:r>
              <w:rPr>
                <w:color w:val="000000"/>
                <w:w w:val="99"/>
                <w:szCs w:val="24"/>
                <w:lang w:val="ru-RU"/>
              </w:rPr>
              <w:t>перпендикулярных меридианах (главных сечениях)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32"/>
                <w:szCs w:val="32"/>
                <w:lang w:val="ru-RU"/>
              </w:rPr>
            </w:pPr>
            <w:r>
              <w:rPr>
                <w:color w:val="000000"/>
                <w:szCs w:val="24"/>
              </w:rPr>
              <w:t>предназначен  для определения   радиуса   кривизны   и   рефракции передней поверхности роговицы глаза, величины и вида роговичного астигматизма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предназначен   для диагностики и лечения косоглазия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362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Ретиноскоп -это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прибор для  определения  рефракции  и  оси астигматизма, величина </w:t>
            </w:r>
            <w:r>
              <w:rPr>
                <w:color w:val="000000"/>
                <w:w w:val="94"/>
                <w:szCs w:val="24"/>
                <w:lang w:val="ru-RU"/>
              </w:rPr>
              <w:t xml:space="preserve">которого равна  разности  рефракций  в двух взаимно </w:t>
            </w:r>
            <w:r>
              <w:rPr>
                <w:color w:val="000000"/>
                <w:w w:val="99"/>
                <w:szCs w:val="24"/>
                <w:lang w:val="ru-RU"/>
              </w:rPr>
              <w:t>перпендикулярных меридианах (главных сечениях)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предназначен   для диагностики и лечения косоглазия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32"/>
                <w:szCs w:val="32"/>
                <w:lang w:val="ru-RU"/>
              </w:rPr>
            </w:pPr>
            <w:r>
              <w:rPr>
                <w:color w:val="000000"/>
                <w:szCs w:val="24"/>
              </w:rPr>
              <w:t>предназначен для определения рефракции глаз и проведения коррекции зрения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32"/>
                <w:szCs w:val="32"/>
                <w:lang w:val="ru-RU"/>
              </w:rPr>
            </w:pPr>
            <w:r>
              <w:rPr>
                <w:color w:val="000000"/>
                <w:szCs w:val="24"/>
              </w:rPr>
              <w:t>предназначен  для определения   радиуса   кривизны   и   рефракции передней поверхности роговицы глаза, величины и вида роговичного астигматизма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363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color w:val="000000"/>
                <w:szCs w:val="24"/>
              </w:rPr>
              <w:t>Офтальмометр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32"/>
                <w:szCs w:val="32"/>
                <w:lang w:val="ru-RU"/>
              </w:rPr>
            </w:pPr>
            <w:r>
              <w:rPr>
                <w:color w:val="000000"/>
                <w:szCs w:val="24"/>
              </w:rPr>
              <w:t>предназначен  для определения   радиуса   кривизны   и   рефракции передней поверхности роговицы глаза, величины и вида роговичного астигматизма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прибор для  определения  рефракции  и  оси астигматизма, величина </w:t>
            </w:r>
            <w:r>
              <w:rPr>
                <w:color w:val="000000"/>
                <w:w w:val="94"/>
                <w:szCs w:val="24"/>
                <w:lang w:val="ru-RU"/>
              </w:rPr>
              <w:t xml:space="preserve">которого равна  разности  рефракций  в двух взаимно </w:t>
            </w:r>
            <w:r>
              <w:rPr>
                <w:color w:val="000000"/>
                <w:w w:val="99"/>
                <w:szCs w:val="24"/>
                <w:lang w:val="ru-RU"/>
              </w:rPr>
              <w:t>перпендикулярных меридианах (главных сечениях)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предназначен   для диагностики и лечения косоглазия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32"/>
                <w:szCs w:val="32"/>
                <w:lang w:val="ru-RU"/>
              </w:rPr>
            </w:pPr>
            <w:r>
              <w:rPr>
                <w:color w:val="000000"/>
                <w:szCs w:val="24"/>
              </w:rPr>
              <w:t>предназначен для определения рефракции глаз и проведения коррекции зрения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364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Синоптофор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предназначен   для диагностики и лечения косоглазия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32"/>
                <w:szCs w:val="32"/>
                <w:lang w:val="ru-RU"/>
              </w:rPr>
            </w:pPr>
            <w:r>
              <w:rPr>
                <w:color w:val="000000"/>
                <w:szCs w:val="24"/>
              </w:rPr>
              <w:t>предназначен для определения рефракции глаз и проведения коррекции зрения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32"/>
                <w:szCs w:val="32"/>
                <w:lang w:val="ru-RU"/>
              </w:rPr>
            </w:pPr>
            <w:r>
              <w:rPr>
                <w:color w:val="000000"/>
                <w:szCs w:val="24"/>
              </w:rPr>
              <w:t>предназначен  для определения   радиуса   кривизны   и   рефракции передней поверхности роговицы глаза, величины и вида роговичного астигматизма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прибор для  определения  рефракции  и  оси астигматизма, величина </w:t>
            </w:r>
            <w:r>
              <w:rPr>
                <w:color w:val="000000"/>
                <w:w w:val="94"/>
                <w:szCs w:val="24"/>
                <w:lang w:val="ru-RU"/>
              </w:rPr>
              <w:t xml:space="preserve">которого равна  разности  рефракций  в двух взаимно </w:t>
            </w:r>
            <w:r>
              <w:rPr>
                <w:color w:val="000000"/>
                <w:w w:val="99"/>
                <w:szCs w:val="24"/>
                <w:lang w:val="ru-RU"/>
              </w:rPr>
              <w:t>перпендикулярных меридианах (главных сечениях)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365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Периметр настольный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32"/>
                <w:szCs w:val="32"/>
                <w:lang w:val="ru-RU"/>
              </w:rPr>
            </w:pPr>
            <w:r>
              <w:rPr>
                <w:color w:val="000000"/>
                <w:szCs w:val="24"/>
              </w:rPr>
              <w:t>предназначен для определения границ поля зрения и выявления дефектов зрения внутри этих границ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32"/>
                <w:szCs w:val="32"/>
                <w:lang w:val="ru-RU"/>
              </w:rPr>
            </w:pPr>
            <w:r>
              <w:rPr>
                <w:color w:val="000000"/>
                <w:szCs w:val="24"/>
              </w:rPr>
              <w:t>предназначен   для лучшего рассмотрения  глаза,  а  также для   выполнения   мелких   и точных работ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32"/>
                <w:szCs w:val="32"/>
                <w:lang w:val="ru-RU"/>
              </w:rPr>
            </w:pPr>
            <w:r>
              <w:rPr>
                <w:color w:val="000000"/>
                <w:szCs w:val="24"/>
              </w:rPr>
              <w:t>предназначен  для  исследования глазного дна и объективного определения рефракции методом скиаскопии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полностью автоматизированный прибор для измерения внутриглазного давления (ВГД)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366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b/>
                <w:bCs/>
                <w:w w:val="98"/>
                <w:sz w:val="32"/>
                <w:szCs w:val="32"/>
                <w:lang w:val="ru-RU"/>
              </w:rPr>
            </w:pPr>
            <w:r>
              <w:rPr>
                <w:color w:val="000000"/>
                <w:szCs w:val="24"/>
              </w:rPr>
              <w:t>Лупа бинокулярные налобные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32"/>
                <w:szCs w:val="32"/>
                <w:lang w:val="ru-RU"/>
              </w:rPr>
            </w:pPr>
            <w:r>
              <w:rPr>
                <w:color w:val="000000"/>
                <w:szCs w:val="24"/>
              </w:rPr>
              <w:t>предназначена   для лучшего рассмотрения  глаза,  а  также для   выполнения   мелких   и точных работ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32"/>
                <w:szCs w:val="32"/>
                <w:lang w:val="ru-RU"/>
              </w:rPr>
            </w:pPr>
            <w:r>
              <w:rPr>
                <w:color w:val="000000"/>
                <w:szCs w:val="24"/>
              </w:rPr>
              <w:t>предназначена  для  исследования глазного дна и объективного определения рефракции методом скиаскопии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полностью автоматизированный прибор для измерения внутриглазного давления (ВГД)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32"/>
                <w:szCs w:val="32"/>
                <w:lang w:val="ru-RU"/>
              </w:rPr>
            </w:pPr>
            <w:r>
              <w:rPr>
                <w:color w:val="000000"/>
                <w:szCs w:val="24"/>
              </w:rPr>
              <w:t>предназначена для определения границ поля зрения и выявления дефектов зрения внутри этих границ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367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color w:val="000000"/>
                <w:szCs w:val="24"/>
              </w:rPr>
              <w:t xml:space="preserve">Офтальмоскоп зеркальный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32"/>
                <w:szCs w:val="32"/>
                <w:lang w:val="ru-RU"/>
              </w:rPr>
            </w:pPr>
            <w:r>
              <w:rPr>
                <w:color w:val="000000"/>
                <w:szCs w:val="24"/>
              </w:rPr>
              <w:t>предназначен  для  исследования глазного дна и объективного определения рефракции методом скиаскопии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полностью автоматизированный прибор для измерения внутриглазного давления (ВГД)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32"/>
                <w:szCs w:val="32"/>
                <w:lang w:val="ru-RU"/>
              </w:rPr>
            </w:pPr>
            <w:r>
              <w:rPr>
                <w:color w:val="000000"/>
                <w:szCs w:val="24"/>
              </w:rPr>
              <w:t>предназначен для определения границ поля зрения и выявления дефектов зрения внутри этих границ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32"/>
                <w:szCs w:val="32"/>
                <w:lang w:val="ru-RU"/>
              </w:rPr>
            </w:pPr>
            <w:r>
              <w:rPr>
                <w:color w:val="000000"/>
                <w:szCs w:val="24"/>
              </w:rPr>
              <w:t>предназначена   для лучшего рассмотрения  глаза,  а  также для   выполнения   мелких   и точных работ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368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Глазной тонометр в  комплект которого  входят 3 грузика (5,5; 7,5 и 10 г) и таблица расчетов, называется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тонометр Шиотца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>т</w:t>
            </w:r>
            <w:r>
              <w:rPr>
                <w:color w:val="000000"/>
                <w:szCs w:val="24"/>
              </w:rPr>
              <w:t>онометр Маклакова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>т</w:t>
            </w:r>
            <w:r>
              <w:rPr>
                <w:color w:val="000000"/>
                <w:szCs w:val="24"/>
              </w:rPr>
              <w:t>онометр Филатова-Кальфа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>т</w:t>
            </w:r>
            <w:r>
              <w:rPr>
                <w:color w:val="000000"/>
                <w:szCs w:val="24"/>
              </w:rPr>
              <w:t>аблица Т.А. Поляка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369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Тонометр, который состоит из четырех тонометров  массой 5; 7,5; 10 и 15 г, держателя-рукоятки, штемпельной подушечки, измерительной линейки и таблицы-диаграммы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тонометр Филатова-Кальфа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тонометр Шиотца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тонометр Маклакова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32"/>
                <w:szCs w:val="32"/>
                <w:lang w:val="ru-RU"/>
              </w:rPr>
            </w:pPr>
            <w:r>
              <w:rPr>
                <w:color w:val="000000"/>
                <w:szCs w:val="24"/>
              </w:rPr>
              <w:t xml:space="preserve"> таблица Т.А. Поляка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370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Тонометр, который состоитиз двух грузиков по 10 г и таблицы-диаграммы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тонометр Маклакова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32"/>
                <w:szCs w:val="32"/>
                <w:lang w:val="ru-RU"/>
              </w:rPr>
            </w:pPr>
            <w:r>
              <w:rPr>
                <w:color w:val="000000"/>
                <w:szCs w:val="24"/>
              </w:rPr>
              <w:t>таблица Т.А. Поляка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тонометр Филатова-Кальфа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тонометр Шиотца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371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Линзы, служащие  для улучшения четкости видения предметов, находящихся на разных расстояниях от глаза называются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Бифокальные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Афокальные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Однофокальные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стигматические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372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>Линзы,</w:t>
            </w:r>
            <w:r>
              <w:rPr>
                <w:i/>
                <w:iCs/>
                <w:color w:val="000000"/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имеющие нулевое оптическое</w:t>
            </w:r>
            <w:r>
              <w:rPr>
                <w:i/>
                <w:iCs/>
                <w:color w:val="000000"/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действие в каждом меридианальном сечении, т.е. не фокусирующие изображение называются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>а</w:t>
            </w:r>
            <w:r>
              <w:rPr>
                <w:color w:val="000000"/>
                <w:szCs w:val="24"/>
              </w:rPr>
              <w:t>фокальные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>о</w:t>
            </w:r>
            <w:r>
              <w:rPr>
                <w:color w:val="000000"/>
                <w:szCs w:val="24"/>
              </w:rPr>
              <w:t>днофокальные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>б</w:t>
            </w:r>
            <w:r>
              <w:rPr>
                <w:color w:val="000000"/>
                <w:szCs w:val="24"/>
              </w:rPr>
              <w:t>ифокальные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астигматические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373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32"/>
                <w:szCs w:val="32"/>
                <w:lang w:val="ru-RU"/>
              </w:rPr>
            </w:pPr>
            <w:r>
              <w:rPr>
                <w:color w:val="000000"/>
                <w:szCs w:val="24"/>
              </w:rPr>
              <w:t>Линзы предназначены обеспечить перемещение изображения на сетчатку при аномалиях рефракции, называются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>о</w:t>
            </w:r>
            <w:r>
              <w:rPr>
                <w:color w:val="000000"/>
                <w:szCs w:val="24"/>
              </w:rPr>
              <w:t>днофокальные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>а</w:t>
            </w:r>
            <w:r>
              <w:rPr>
                <w:color w:val="000000"/>
                <w:szCs w:val="24"/>
              </w:rPr>
              <w:t>фокальные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астигматические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стигматические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374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</w:rPr>
              <w:t>Диаметр инородных включений центральной зоны диаметром 30 мм в очковых линзах І группы составляет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w w:val="98"/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</w:rPr>
              <w:t>0,05-0,1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w w:val="98"/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</w:rPr>
              <w:t>0,05-0,2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</w:rPr>
              <w:t>0,1-0,2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</w:rPr>
              <w:t>0,1-0,3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375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</w:rPr>
              <w:t>Диаметр инородных включений центральной зоны диаметром 30 мм в очковых линзах ІІ группы составляет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w w:val="98"/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</w:rPr>
              <w:t>0,05-0,2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</w:rPr>
              <w:t>0,1-0,2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</w:rPr>
              <w:t>0,1-0,3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w w:val="98"/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</w:rPr>
              <w:t>0,05-0,1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376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</w:rPr>
              <w:t>Диаметр инородных включений краевой зоны в очковых линзах І группы составляет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</w:rPr>
              <w:t>0,1-0,2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w w:val="98"/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</w:rPr>
              <w:t>0,05-0,2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</w:rPr>
              <w:t>0,1-0,3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w w:val="98"/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</w:rPr>
              <w:t>0,05-0,1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377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</w:rPr>
              <w:t>Диаметр инородных включений краевой зоны в очковых линзах ІІ группы составляет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</w:rPr>
              <w:t>0,1-0,3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</w:rPr>
              <w:t>0,1-0,2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w w:val="98"/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</w:rPr>
              <w:t>0,05-0,2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w w:val="98"/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</w:rPr>
              <w:t>0,05-0,1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378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</w:rPr>
              <w:t>Количество инородных включений центральной зоны диаметром 30 мм в очковых линзах І группы составляет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w w:val="98"/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</w:rPr>
              <w:t>≤ 1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w w:val="98"/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</w:rPr>
              <w:t>≤ 2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w w:val="98"/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</w:rPr>
              <w:t>≤ 3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w w:val="98"/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</w:rPr>
              <w:t>≤ 0,5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379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</w:rPr>
              <w:t>Количество инородных включений центральной зоны диаметром 30 мм в очковых линзах ІІ  группы составляет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w w:val="98"/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</w:rPr>
              <w:t>≤ 2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w w:val="98"/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</w:rPr>
              <w:t>≤ 0,5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w w:val="98"/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</w:rPr>
              <w:t>≤ 3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w w:val="98"/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</w:rPr>
              <w:t>≤ 1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380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</w:rPr>
              <w:t>Количество инородных включений краевой зоны в очковых линзах І группы составляет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w w:val="98"/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</w:rPr>
              <w:t>≤ 2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w w:val="98"/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</w:rPr>
              <w:t>≤ 0,5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w w:val="98"/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</w:rPr>
              <w:t>≤ 3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w w:val="98"/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</w:rPr>
              <w:t>≤ 1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381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</w:rPr>
              <w:t>Количество инородных включений краевой зоны в очковых линзах ІІ группы составляет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w w:val="98"/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</w:rPr>
              <w:t>≤ 3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w w:val="98"/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</w:rPr>
              <w:t>≤ 4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w w:val="98"/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</w:rPr>
              <w:t>≤ 1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w w:val="98"/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</w:rPr>
              <w:t>≤ 2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382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32"/>
                <w:szCs w:val="32"/>
                <w:lang w:val="ru-RU"/>
              </w:rPr>
            </w:pPr>
            <w:r>
              <w:rPr>
                <w:color w:val="000000"/>
                <w:szCs w:val="24"/>
              </w:rPr>
              <w:t>Средний срок сохраняемости линз из полимерного материала составляет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32"/>
                <w:szCs w:val="32"/>
                <w:lang w:val="ru-RU"/>
              </w:rPr>
            </w:pPr>
            <w:r>
              <w:rPr>
                <w:color w:val="000000"/>
                <w:szCs w:val="24"/>
              </w:rPr>
              <w:t>не менее 5 лет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32"/>
                <w:szCs w:val="32"/>
                <w:lang w:val="ru-RU"/>
              </w:rPr>
            </w:pPr>
            <w:r>
              <w:rPr>
                <w:color w:val="000000"/>
                <w:szCs w:val="24"/>
              </w:rPr>
              <w:t>не менее 3 лет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32"/>
                <w:szCs w:val="32"/>
                <w:lang w:val="ru-RU"/>
              </w:rPr>
            </w:pPr>
            <w:r>
              <w:rPr>
                <w:color w:val="000000"/>
                <w:szCs w:val="24"/>
              </w:rPr>
              <w:t>не менее 2 лет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32"/>
                <w:szCs w:val="32"/>
                <w:lang w:val="ru-RU"/>
              </w:rPr>
            </w:pPr>
            <w:r>
              <w:rPr>
                <w:color w:val="000000"/>
                <w:szCs w:val="24"/>
              </w:rPr>
              <w:t>не менее 10 лет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383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32"/>
                <w:szCs w:val="32"/>
                <w:lang w:val="ru-RU"/>
              </w:rPr>
            </w:pPr>
            <w:r>
              <w:rPr>
                <w:color w:val="000000"/>
                <w:szCs w:val="24"/>
              </w:rPr>
              <w:t>Средний срок сохраняемости линз  из неорганического стекла составляет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32"/>
                <w:szCs w:val="32"/>
                <w:lang w:val="ru-RU"/>
              </w:rPr>
            </w:pPr>
            <w:r>
              <w:rPr>
                <w:color w:val="000000"/>
                <w:szCs w:val="24"/>
              </w:rPr>
              <w:t>не менее 15 лет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32"/>
                <w:szCs w:val="32"/>
                <w:lang w:val="ru-RU"/>
              </w:rPr>
            </w:pPr>
            <w:r>
              <w:rPr>
                <w:color w:val="000000"/>
                <w:szCs w:val="24"/>
              </w:rPr>
              <w:t>не менее 5 лет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32"/>
                <w:szCs w:val="32"/>
                <w:lang w:val="ru-RU"/>
              </w:rPr>
            </w:pPr>
            <w:r>
              <w:rPr>
                <w:color w:val="000000"/>
                <w:szCs w:val="24"/>
              </w:rPr>
              <w:t>не менее 10 лет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32"/>
                <w:szCs w:val="32"/>
                <w:lang w:val="ru-RU"/>
              </w:rPr>
            </w:pPr>
            <w:r>
              <w:rPr>
                <w:color w:val="000000"/>
                <w:szCs w:val="24"/>
              </w:rPr>
              <w:t>не менее 3 лет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384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Очки солнцезащитные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предназначены для ношения с целью предохранения глаз от ярких солнечных лучей и требования к ним аналогичны требованиям к корригирующим очкам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32"/>
                <w:szCs w:val="32"/>
                <w:lang w:val="ru-RU"/>
              </w:rPr>
            </w:pPr>
            <w:r>
              <w:rPr>
                <w:color w:val="000000"/>
                <w:szCs w:val="24"/>
              </w:rPr>
              <w:t>предназначены для: снятия усталости глаз после интенсивного напряжения зрения; борьбы со спазмом аккомодации; для защиты от интенсивного солнечного света; частичного восстановления  остроты зрения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предназначены для людей, которые проводят много времени перед монитором компьютера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предназначены для повышения контрастности, улучшения зрительных реакций, уменьшения ослепления от света встречных фар при управлении ночью, защиты от ультрафиолетовых лучей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385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Очки для водителей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предназначены для повышения контрастности, улучшения зрительных реакций, уменьшения ослепления от света встречных фар при управлении ночью, защиты от ультрафиолетовых лучей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предназначены для ношения с целью предохранения глаз от ярких солнечных лучей и требования к ним аналогичны требованиям к корригирующим очкам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32"/>
                <w:szCs w:val="32"/>
                <w:lang w:val="ru-RU"/>
              </w:rPr>
            </w:pPr>
            <w:r>
              <w:rPr>
                <w:color w:val="000000"/>
                <w:szCs w:val="24"/>
              </w:rPr>
              <w:t>предназначены для: снятия усталости глаз после интенсивного напряжения зрения; борьбы со спазмом аккомодации; для защиты от интенсивного солнечного света; частичного восстановления  остроты зрения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предназначены для людей, которые проводят много времени перед монитором компьютера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386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Компьютерные очки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предназначены для людей, которые проводят много времени перед монитором компьютера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предназначены для повышения контрастности, улучшения зрительных реакций, уменьшения ослепления от света встречных фар при управлении ночью, защиты от ультрафиолетовых лучей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предназначены для ношения с целью предохраненияглаз от ярких солнечных лучей и требования к ним аналогичны требованиям к корригирующим очкам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 w:val="32"/>
                <w:szCs w:val="32"/>
                <w:lang w:val="ru-RU"/>
              </w:rPr>
            </w:pPr>
            <w:r>
              <w:rPr>
                <w:color w:val="000000"/>
                <w:szCs w:val="24"/>
              </w:rPr>
              <w:t>предназначены для: снятия усталости глаз после интенсивного напряжения зрения; борьбы со спазмом аккомодации; для защиты от интенсивного солнечного света; частичного восстановления  остроты зрения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387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Что не  должно быть указано  в рецепте на очки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производитель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вид и оптическая сила линзы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положение оси линз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расстояние  между  оптическими  центрами  окулярных  линз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388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Запись  О. D., указываемое в рецепте на очки обозначает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правый глаз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положительная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левый глаз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оба глаза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389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Запись D. Р., указываемое в рецепте на очки обозначает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расстояние между центрами зрачков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ось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сферическая, стигматическая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сферическая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390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апись  O.S. , указываемое в рецепте на очки обозначает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левый глаз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правый глаз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ось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сферическая, стигматическая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391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Запись  О.U. , указываемое в рецепте на очки обозначает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оба глаза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правый глаз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ось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сферическая, стигматическая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392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Запись  Concave , указываемое в рецепте на очки обозначает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отрицательная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сферическая, стигматическая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афокальная (линза)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</w:rPr>
              <w:t>положительная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right"/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393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>К какому списку наркотических и психологических веществ, оборот которых в РФ запрещен относиться д</w:t>
            </w:r>
            <w:r>
              <w:rPr>
                <w:color w:val="000000"/>
                <w:szCs w:val="24"/>
              </w:rPr>
              <w:t>иампромид</w:t>
            </w:r>
          </w:p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список 1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список 2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список3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к прекурсорам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394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>К какому списку наркотических и психологических веществ, оборот которых в РФ запрещен относиться эргометрин</w:t>
            </w:r>
          </w:p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к прекурсорам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список 1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список 2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список3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395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К какому списку наркотических и психологических веществ, оборот которых в РФ запрещен относиться флудиазепам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список 3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к прекурсорам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список 1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список 2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396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>К какому списку наркотических и психологических веществ, оборот которых в РФ запрещен относиться а</w:t>
            </w:r>
            <w:r>
              <w:rPr>
                <w:color w:val="000000"/>
                <w:szCs w:val="24"/>
              </w:rPr>
              <w:t>пробарбитал</w:t>
            </w:r>
          </w:p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список 3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к прекурсорам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список 1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список 2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397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>К какому списку наркотических и психологических веществ, оборот которых в РФ запрещен относиться к</w:t>
            </w:r>
            <w:r>
              <w:rPr>
                <w:color w:val="000000"/>
                <w:szCs w:val="24"/>
              </w:rPr>
              <w:t>етамин</w:t>
            </w:r>
          </w:p>
        </w:tc>
      </w:tr>
      <w:tr w:rsidR="00A20D57">
        <w:trPr>
          <w:trHeight w:val="362"/>
        </w:trPr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список 2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список 3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к прекурсорам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список 1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398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>К какому списку наркотических и психологических веществ, оборот которых в РФ запрещен относиться ф</w:t>
            </w:r>
            <w:r>
              <w:rPr>
                <w:color w:val="000000"/>
                <w:szCs w:val="24"/>
              </w:rPr>
              <w:t>ентанил</w:t>
            </w:r>
          </w:p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список 2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список 3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к прекурсорам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список 1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399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>К какому списку наркотических и психологических веществ, оборот которых в РФ запрещен относиться т</w:t>
            </w:r>
            <w:r>
              <w:rPr>
                <w:color w:val="000000"/>
                <w:szCs w:val="24"/>
              </w:rPr>
              <w:t>ебаин</w:t>
            </w:r>
          </w:p>
          <w:p w:rsidR="00A20D57" w:rsidRDefault="00A20D57">
            <w:pPr>
              <w:rPr>
                <w:color w:val="000000"/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список 2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список 3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к прекурсорам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список 1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400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 xml:space="preserve">К какому списку наркотических и психологических веществ, оборот которых в РФ запрещен относиться </w:t>
            </w:r>
            <w:r>
              <w:rPr>
                <w:color w:val="000000"/>
                <w:szCs w:val="24"/>
              </w:rPr>
              <w:t>идроксипетидин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список 1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список 2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список 3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к прекурсорам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401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Способом определения качества грелки резиновой является 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г</w:t>
            </w:r>
            <w:r>
              <w:rPr>
                <w:color w:val="000000"/>
                <w:szCs w:val="24"/>
              </w:rPr>
              <w:t xml:space="preserve">ерметичность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время наполнения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 xml:space="preserve">твердость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 xml:space="preserve">эластичность.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402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Технологический процесс получения ИМН из латексов включает основные стадии, кроме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 xml:space="preserve">контроль качества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 xml:space="preserve">уплотнение геля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 xml:space="preserve">вулканизация готового изделия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 xml:space="preserve">мойка готового изделия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403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Препараты, ориентированные на резерв самого организма, называются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гомеопатическими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лекарственными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растительными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минеральные воды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404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Резиновые изделия, изготавливаемые формовым методом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 xml:space="preserve">пузыри для льда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 xml:space="preserve">перчатки резиновые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 xml:space="preserve">зонды и катетеры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 xml:space="preserve">жгуты кровоостанавливающие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405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Резиновые изделия, изготавливаемые шприцевым методом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 xml:space="preserve">трубки резиновые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 xml:space="preserve">спринцовки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 xml:space="preserve">соски молочные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 xml:space="preserve">пробки для флаконов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406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Метод макания используется при производстве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Резиновых перчаток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Грелок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Жгутов резиновых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Катетеров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407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Российская Федерация в составе штрихового кода на товарной упаковке обозначается цифрами:</w:t>
            </w:r>
            <w:r>
              <w:rPr>
                <w:color w:val="000000"/>
                <w:szCs w:val="24"/>
                <w:lang w:val="ru-RU"/>
              </w:rPr>
              <w:br/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460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545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360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900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408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Тонзиллотомы по назначению относят к классификационной группе медицинских инструментов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режущие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колющие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оттесняющие, ранорасширяющие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зондирующие, бужирующие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409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К какой классификационной группе медицинских инструментов относится зеркало двустворчатое по Куско?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акушерско-гинекологическим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ЛОР-инструментам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нейрохирургическим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общехирургическим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410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Медицинский инструмент для подачи стерильных инструментов, шовного и(или) перевязочного материала называется: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корнцанг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иглодержатель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щипцы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пинцет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411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br/>
            </w:r>
            <w:r>
              <w:rPr>
                <w:color w:val="000000"/>
                <w:szCs w:val="24"/>
              </w:rPr>
              <w:t xml:space="preserve">Какие манипуляционные свойства нити как шовного материала проверяют?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эластичность и гибкость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отсутствие «пилящего» эффекта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однородность поверхности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отсутствие «капиллярности»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412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Обязательными реквизитами рецептурного бланка на очки являются согласно ГОСТу все, кроме: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высота переносицы и длина заушника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фамилия, имя, отчество больного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назначение очков и параметры очковых линз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фамилия врача и дата выписки рецепта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413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Как защитить полимерные медицинские изделия от микробиологической коррозии в процессе хранения?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хранить при нормальной температуре воздуха, в сухих, проветриваемых, защищённых от света помещениях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хранить в прохладном, защищенном от света месте отдельно от резиновых изделий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хранить в прохладном месте, без особых требований к освещенности, не допускать сквозняков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 xml:space="preserve">хранить изолированно от лекарственных препаратов, парафармацевтических </w:t>
            </w:r>
            <w:hyperlink r:id="rId74">
              <w:r>
                <w:rPr>
                  <w:rStyle w:val="-"/>
                  <w:color w:val="000000"/>
                  <w:szCs w:val="24"/>
                  <w:u w:val="none"/>
                  <w:lang w:val="ru-RU"/>
                </w:rPr>
                <w:t>товаров и резиновых изделий</w:t>
              </w:r>
            </w:hyperlink>
            <w:r>
              <w:rPr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414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Назовите температурный режим, оптимальный для хранения резиновых изделий: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при температуре не ниже 0</w:t>
            </w:r>
            <w:r>
              <w:rPr>
                <w:color w:val="000000"/>
                <w:szCs w:val="24"/>
                <w:lang w:val="ru-RU"/>
              </w:rPr>
              <w:t>С и не выше 20</w:t>
            </w:r>
            <w:r>
              <w:rPr>
                <w:color w:val="000000"/>
                <w:szCs w:val="24"/>
                <w:lang w:val="ru-RU"/>
              </w:rPr>
              <w:t xml:space="preserve">С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при температуре от 0 -11</w:t>
            </w:r>
            <w:r>
              <w:rPr>
                <w:color w:val="000000"/>
                <w:szCs w:val="24"/>
                <w:lang w:val="ru-RU"/>
              </w:rPr>
              <w:t xml:space="preserve">С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при температуре от 12-15</w:t>
            </w:r>
            <w:r>
              <w:rPr>
                <w:color w:val="000000"/>
                <w:szCs w:val="24"/>
                <w:lang w:val="ru-RU"/>
              </w:rPr>
              <w:t>С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температурный режим не имеет существенного значения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415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Товары детского питания промышленного производства в ассортименте аптек – это: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молочные смеси для вскармливания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витаминизированные препараты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биологические активные добавки к пище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соевые продукты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416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a8"/>
              <w:spacing w:line="360" w:lineRule="auto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Медицинские пиявки хранят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a8"/>
              <w:spacing w:line="360" w:lineRule="auto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светлом помещении без запаха лекарств при комнатной температуре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помещение должно быть темным и прохладным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освещение люминесцентными лампами, комнатная температура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  <w:lang w:val="ru-RU"/>
              </w:rPr>
              <w:t xml:space="preserve">помещение должно быть слегка затемненным, особых </w:t>
            </w:r>
            <w:hyperlink r:id="rId75">
              <w:r>
                <w:rPr>
                  <w:rStyle w:val="-"/>
                  <w:color w:val="000000"/>
                  <w:szCs w:val="24"/>
                  <w:u w:val="none"/>
                  <w:lang w:val="ru-RU"/>
                </w:rPr>
                <w:t>требований к температурным условиям нет</w:t>
              </w:r>
            </w:hyperlink>
            <w:r>
              <w:rPr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417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a8"/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Пиявки должны содержаться в чистой воде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a8"/>
              <w:spacing w:line="360" w:lineRule="auto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из расчета 3 л на 50 - 100 особей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a8"/>
              <w:spacing w:line="360" w:lineRule="auto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из расчета 1 л на 50 - 100 особей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a8"/>
              <w:spacing w:line="360" w:lineRule="auto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из расчета 3 л на 10 - 20 особей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a8"/>
              <w:spacing w:line="360" w:lineRule="auto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из расчета 2 л на 100 - 200 особей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0418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a8"/>
              <w:spacing w:line="360" w:lineRule="auto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Пиявки должны содержаться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a8"/>
              <w:spacing w:line="360" w:lineRule="auto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в широкогорлых стеклянных сосудах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a8"/>
              <w:spacing w:line="360" w:lineRule="auto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в узкогорлых стеклянных сосудах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a8"/>
              <w:spacing w:line="360" w:lineRule="auto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в широкогорлых металлических сосудах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a8"/>
              <w:spacing w:line="360" w:lineRule="auto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в узкогорлых глиняных сосудах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419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  <w:lang w:val="ru-RU"/>
              </w:rPr>
              <w:t>П</w:t>
            </w:r>
            <w:r>
              <w:rPr>
                <w:color w:val="000000"/>
                <w:szCs w:val="24"/>
                <w:shd w:val="clear" w:color="auto" w:fill="FFFFFF"/>
              </w:rPr>
              <w:t>еревязочным материал</w:t>
            </w:r>
            <w:r>
              <w:rPr>
                <w:color w:val="000000"/>
                <w:szCs w:val="24"/>
                <w:shd w:val="clear" w:color="auto" w:fill="FFFFFF"/>
                <w:lang w:val="ru-RU"/>
              </w:rPr>
              <w:t>ом</w:t>
            </w:r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Cs w:val="24"/>
                <w:shd w:val="clear" w:color="auto" w:fill="FFFFFF"/>
                <w:lang w:val="ru-RU"/>
              </w:rPr>
              <w:t xml:space="preserve">не </w:t>
            </w:r>
            <w:r>
              <w:rPr>
                <w:color w:val="000000"/>
                <w:szCs w:val="24"/>
                <w:shd w:val="clear" w:color="auto" w:fill="FFFFFF"/>
              </w:rPr>
              <w:t>явля</w:t>
            </w:r>
            <w:r>
              <w:rPr>
                <w:color w:val="000000"/>
                <w:szCs w:val="24"/>
                <w:shd w:val="clear" w:color="auto" w:fill="FFFFFF"/>
                <w:lang w:val="ru-RU"/>
              </w:rPr>
              <w:t>е</w:t>
            </w:r>
            <w:r>
              <w:rPr>
                <w:color w:val="000000"/>
                <w:szCs w:val="24"/>
                <w:shd w:val="clear" w:color="auto" w:fill="FFFFFF"/>
              </w:rPr>
              <w:t>тся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п</w:t>
            </w:r>
            <w:r>
              <w:rPr>
                <w:color w:val="000000"/>
                <w:szCs w:val="24"/>
              </w:rPr>
              <w:t>еленк</w:t>
            </w:r>
            <w:r>
              <w:rPr>
                <w:color w:val="000000"/>
                <w:szCs w:val="24"/>
                <w:lang w:val="ru-RU"/>
              </w:rPr>
              <w:t>и</w:t>
            </w:r>
            <w:r>
              <w:rPr>
                <w:color w:val="000000"/>
                <w:szCs w:val="24"/>
              </w:rPr>
              <w:t xml:space="preserve"> абсорбирующ</w:t>
            </w:r>
            <w:r>
              <w:rPr>
                <w:color w:val="000000"/>
                <w:szCs w:val="24"/>
                <w:lang w:val="ru-RU"/>
              </w:rPr>
              <w:t>ие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txt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вата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txt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марля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txt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  <w:lang w:val="ru-RU"/>
              </w:rPr>
              <w:t>лигнин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pStyle w:val="txt"/>
              <w:shd w:val="clear" w:color="auto" w:fill="FFFFFF"/>
              <w:spacing w:before="0" w:after="0"/>
              <w:rPr>
                <w:color w:val="000000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420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txt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Перевязочный материал  из рыхло переплетенных хлопковых волокон называется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txt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  <w:lang w:val="ru-RU"/>
              </w:rPr>
              <w:t>медицинская вата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txt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  <w:lang w:val="ru-RU"/>
              </w:rPr>
              <w:t>м</w:t>
            </w:r>
            <w:r>
              <w:rPr>
                <w:color w:val="000000"/>
              </w:rPr>
              <w:t>арля медицинская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txt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  <w:lang w:val="ru-RU"/>
              </w:rPr>
              <w:t>п</w:t>
            </w:r>
            <w:r>
              <w:rPr>
                <w:color w:val="000000"/>
              </w:rPr>
              <w:t>акеты перевязочные медицинские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txt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  <w:lang w:val="ru-RU"/>
              </w:rPr>
              <w:t>с</w:t>
            </w:r>
            <w:r>
              <w:rPr>
                <w:color w:val="000000"/>
              </w:rPr>
              <w:t>алфетки сорбирующие углеродные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pStyle w:val="txt"/>
              <w:shd w:val="clear" w:color="auto" w:fill="FFFFFF"/>
              <w:spacing w:before="0" w:after="0"/>
              <w:rPr>
                <w:color w:val="000000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421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txt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  <w:lang w:val="ru-RU"/>
              </w:rPr>
              <w:t>По физико-механическим показателям вата должна иметь  влажность: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txt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  <w:lang w:val="ru-RU"/>
              </w:rPr>
              <w:t>не более 9 %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txt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  <w:lang w:val="ru-RU"/>
              </w:rPr>
              <w:t>не более 15 %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не более 10 %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не более 12 %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pStyle w:val="txt"/>
              <w:shd w:val="clear" w:color="auto" w:fill="FFFFFF"/>
              <w:spacing w:before="0" w:after="0"/>
              <w:rPr>
                <w:color w:val="000000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422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txt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  <w:lang w:val="ru-RU"/>
              </w:rPr>
              <w:t>По физико-механическим показателям вата должна иметь  упругость: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txt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не менее 72 %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не менее </w:t>
            </w:r>
            <w:r>
              <w:rPr>
                <w:color w:val="000000"/>
                <w:szCs w:val="24"/>
                <w:lang w:val="ru-RU"/>
              </w:rPr>
              <w:t>50</w:t>
            </w:r>
            <w:r>
              <w:rPr>
                <w:color w:val="000000"/>
                <w:szCs w:val="24"/>
              </w:rPr>
              <w:t xml:space="preserve"> %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не менее </w:t>
            </w:r>
            <w:r>
              <w:rPr>
                <w:color w:val="000000"/>
                <w:szCs w:val="24"/>
                <w:lang w:val="ru-RU"/>
              </w:rPr>
              <w:t>80</w:t>
            </w:r>
            <w:r>
              <w:rPr>
                <w:color w:val="000000"/>
                <w:szCs w:val="24"/>
              </w:rPr>
              <w:t xml:space="preserve"> %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не менее </w:t>
            </w:r>
            <w:r>
              <w:rPr>
                <w:color w:val="000000"/>
                <w:szCs w:val="24"/>
                <w:lang w:val="ru-RU"/>
              </w:rPr>
              <w:t>95</w:t>
            </w:r>
            <w:r>
              <w:rPr>
                <w:color w:val="000000"/>
                <w:szCs w:val="24"/>
              </w:rPr>
              <w:t xml:space="preserve"> %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pStyle w:val="txt"/>
              <w:shd w:val="clear" w:color="auto" w:fill="FFFFFF"/>
              <w:spacing w:before="0" w:after="0"/>
              <w:rPr>
                <w:color w:val="000000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423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txt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  <w:lang w:val="ru-RU"/>
              </w:rPr>
              <w:t>По физико-механическим показателям вата должна иметь  объемную массу: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не более 21 кг/м3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не более </w:t>
            </w:r>
            <w:r>
              <w:rPr>
                <w:color w:val="000000"/>
                <w:szCs w:val="24"/>
                <w:lang w:val="ru-RU"/>
              </w:rPr>
              <w:t>10</w:t>
            </w:r>
            <w:r>
              <w:rPr>
                <w:color w:val="000000"/>
                <w:szCs w:val="24"/>
              </w:rPr>
              <w:t xml:space="preserve"> кг/м3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не более </w:t>
            </w:r>
            <w:r>
              <w:rPr>
                <w:color w:val="000000"/>
                <w:szCs w:val="24"/>
                <w:lang w:val="ru-RU"/>
              </w:rPr>
              <w:t>15</w:t>
            </w:r>
            <w:r>
              <w:rPr>
                <w:color w:val="000000"/>
                <w:szCs w:val="24"/>
              </w:rPr>
              <w:t xml:space="preserve"> кг/м3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не более </w:t>
            </w:r>
            <w:r>
              <w:rPr>
                <w:color w:val="000000"/>
                <w:szCs w:val="24"/>
                <w:lang w:val="ru-RU"/>
              </w:rPr>
              <w:t>31</w:t>
            </w:r>
            <w:r>
              <w:rPr>
                <w:color w:val="000000"/>
                <w:szCs w:val="24"/>
              </w:rPr>
              <w:t xml:space="preserve"> кг/м3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pStyle w:val="txt"/>
              <w:shd w:val="clear" w:color="auto" w:fill="FFFFFF"/>
              <w:spacing w:before="0" w:after="0"/>
              <w:rPr>
                <w:color w:val="000000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424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txt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Доля вискозного штапельного волокна в смеси ваты хирургической не должна превышать 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txt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  <w:lang w:val="ru-RU"/>
              </w:rPr>
              <w:t>30%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txt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  <w:lang w:val="ru-RU"/>
              </w:rPr>
              <w:t>20%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txt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  <w:lang w:val="ru-RU"/>
              </w:rPr>
              <w:t>10%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txt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  <w:lang w:val="ru-RU"/>
              </w:rPr>
              <w:t>15%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pStyle w:val="txt"/>
              <w:shd w:val="clear" w:color="auto" w:fill="FFFFFF"/>
              <w:spacing w:before="0" w:after="0"/>
              <w:rPr>
                <w:color w:val="000000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425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txt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  <w:lang w:val="ru-RU"/>
              </w:rPr>
              <w:t>По физико-механическим и химическим показателям медицинская гигроскопическая глазная вата должна иметь засоренность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txt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  <w:lang w:val="ru-RU"/>
              </w:rPr>
              <w:t>не более</w:t>
            </w:r>
            <w:r>
              <w:rPr>
                <w:color w:val="000000"/>
              </w:rPr>
              <w:t xml:space="preserve"> 0,1</w:t>
            </w:r>
            <w:r>
              <w:rPr>
                <w:color w:val="000000"/>
                <w:lang w:val="ru-RU"/>
              </w:rPr>
              <w:t>%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не более</w:t>
            </w:r>
            <w:r>
              <w:rPr>
                <w:color w:val="000000"/>
                <w:szCs w:val="24"/>
              </w:rPr>
              <w:t xml:space="preserve"> 0,</w:t>
            </w:r>
            <w:r>
              <w:rPr>
                <w:color w:val="000000"/>
                <w:szCs w:val="24"/>
                <w:lang w:val="ru-RU"/>
              </w:rPr>
              <w:t>2%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не более</w:t>
            </w:r>
            <w:r>
              <w:rPr>
                <w:color w:val="000000"/>
                <w:szCs w:val="24"/>
              </w:rPr>
              <w:t xml:space="preserve"> 0,</w:t>
            </w:r>
            <w:r>
              <w:rPr>
                <w:color w:val="000000"/>
                <w:szCs w:val="24"/>
                <w:lang w:val="ru-RU"/>
              </w:rPr>
              <w:t>3%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не более</w:t>
            </w:r>
            <w:r>
              <w:rPr>
                <w:color w:val="000000"/>
                <w:szCs w:val="24"/>
              </w:rPr>
              <w:t xml:space="preserve"> 0,</w:t>
            </w:r>
            <w:r>
              <w:rPr>
                <w:color w:val="000000"/>
                <w:szCs w:val="24"/>
                <w:lang w:val="ru-RU"/>
              </w:rPr>
              <w:t>5%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pStyle w:val="txt"/>
              <w:shd w:val="clear" w:color="auto" w:fill="FFFFFF"/>
              <w:spacing w:before="0" w:after="0"/>
              <w:rPr>
                <w:color w:val="000000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426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txt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  <w:lang w:val="ru-RU"/>
              </w:rPr>
              <w:t>По физико-механическим и химическим показателям медицинская гигроскопическая хлопковая вата должна иметь засоренность</w:t>
            </w:r>
          </w:p>
        </w:tc>
      </w:tr>
      <w:tr w:rsidR="00A20D57">
        <w:tc>
          <w:tcPr>
            <w:tcW w:w="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не более</w:t>
            </w:r>
            <w:r>
              <w:rPr>
                <w:color w:val="000000"/>
                <w:szCs w:val="24"/>
              </w:rPr>
              <w:t xml:space="preserve"> 0,</w:t>
            </w:r>
            <w:r>
              <w:rPr>
                <w:color w:val="000000"/>
                <w:szCs w:val="24"/>
                <w:lang w:val="ru-RU"/>
              </w:rPr>
              <w:t>3%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не более</w:t>
            </w:r>
            <w:r>
              <w:rPr>
                <w:color w:val="000000"/>
                <w:szCs w:val="24"/>
              </w:rPr>
              <w:t xml:space="preserve"> 0,</w:t>
            </w:r>
            <w:r>
              <w:rPr>
                <w:color w:val="000000"/>
                <w:szCs w:val="24"/>
                <w:lang w:val="ru-RU"/>
              </w:rPr>
              <w:t>5%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не более</w:t>
            </w:r>
            <w:r>
              <w:rPr>
                <w:color w:val="000000"/>
                <w:szCs w:val="24"/>
              </w:rPr>
              <w:t xml:space="preserve"> 0,1</w:t>
            </w:r>
            <w:r>
              <w:rPr>
                <w:color w:val="000000"/>
                <w:szCs w:val="24"/>
                <w:lang w:val="ru-RU"/>
              </w:rPr>
              <w:t>%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не более</w:t>
            </w:r>
            <w:r>
              <w:rPr>
                <w:color w:val="000000"/>
                <w:szCs w:val="24"/>
              </w:rPr>
              <w:t xml:space="preserve"> 0,</w:t>
            </w:r>
            <w:r>
              <w:rPr>
                <w:color w:val="000000"/>
                <w:szCs w:val="24"/>
                <w:lang w:val="ru-RU"/>
              </w:rPr>
              <w:t>7%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427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По физико-механическим и химическим показателям медицинская гигроскопическая хлопко- вискозная вата должна иметь засоренность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не более</w:t>
            </w:r>
            <w:r>
              <w:rPr>
                <w:color w:val="000000"/>
                <w:szCs w:val="24"/>
              </w:rPr>
              <w:t xml:space="preserve"> 0,</w:t>
            </w:r>
            <w:r>
              <w:rPr>
                <w:color w:val="000000"/>
                <w:szCs w:val="24"/>
                <w:lang w:val="ru-RU"/>
              </w:rPr>
              <w:t>3%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не более</w:t>
            </w:r>
            <w:r>
              <w:rPr>
                <w:color w:val="000000"/>
                <w:szCs w:val="24"/>
              </w:rPr>
              <w:t xml:space="preserve"> 0,</w:t>
            </w:r>
            <w:r>
              <w:rPr>
                <w:color w:val="000000"/>
                <w:szCs w:val="24"/>
                <w:lang w:val="ru-RU"/>
              </w:rPr>
              <w:t>5%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не более</w:t>
            </w:r>
            <w:r>
              <w:rPr>
                <w:color w:val="000000"/>
                <w:szCs w:val="24"/>
              </w:rPr>
              <w:t xml:space="preserve"> 0,1</w:t>
            </w:r>
            <w:r>
              <w:rPr>
                <w:color w:val="000000"/>
                <w:szCs w:val="24"/>
                <w:lang w:val="ru-RU"/>
              </w:rPr>
              <w:t>%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не более</w:t>
            </w:r>
            <w:r>
              <w:rPr>
                <w:color w:val="000000"/>
                <w:szCs w:val="24"/>
              </w:rPr>
              <w:t xml:space="preserve"> 0,</w:t>
            </w:r>
            <w:r>
              <w:rPr>
                <w:color w:val="000000"/>
                <w:szCs w:val="24"/>
                <w:lang w:val="ru-RU"/>
              </w:rPr>
              <w:t>7%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428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По физико-механическим и химическим показателям медицинская гигроскопическая гигиеническая  вата должна иметь засоренность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не более</w:t>
            </w:r>
            <w:r>
              <w:rPr>
                <w:color w:val="000000"/>
                <w:szCs w:val="24"/>
              </w:rPr>
              <w:t xml:space="preserve"> 0,</w:t>
            </w:r>
            <w:r>
              <w:rPr>
                <w:color w:val="000000"/>
                <w:szCs w:val="24"/>
                <w:lang w:val="ru-RU"/>
              </w:rPr>
              <w:t>7%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не более</w:t>
            </w:r>
            <w:r>
              <w:rPr>
                <w:color w:val="000000"/>
                <w:szCs w:val="24"/>
              </w:rPr>
              <w:t xml:space="preserve"> 0,</w:t>
            </w:r>
            <w:r>
              <w:rPr>
                <w:color w:val="000000"/>
                <w:szCs w:val="24"/>
                <w:lang w:val="ru-RU"/>
              </w:rPr>
              <w:t>5%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не более</w:t>
            </w:r>
            <w:r>
              <w:rPr>
                <w:color w:val="000000"/>
                <w:szCs w:val="24"/>
              </w:rPr>
              <w:t xml:space="preserve"> 0,1</w:t>
            </w:r>
            <w:r>
              <w:rPr>
                <w:color w:val="000000"/>
                <w:szCs w:val="24"/>
                <w:lang w:val="ru-RU"/>
              </w:rPr>
              <w:t>%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не более</w:t>
            </w:r>
            <w:r>
              <w:rPr>
                <w:color w:val="000000"/>
                <w:szCs w:val="24"/>
              </w:rPr>
              <w:t xml:space="preserve"> 0,</w:t>
            </w:r>
            <w:r>
              <w:rPr>
                <w:color w:val="000000"/>
                <w:szCs w:val="24"/>
                <w:lang w:val="ru-RU"/>
              </w:rPr>
              <w:t>3%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429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Срок хранения стерильности ваты составляет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5 лет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3 года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не менее 1 года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не менее 10 лет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430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По физико-механическим и химическим показателям медицинская гигроскопическая глазная вата должна иметь поглотительную способность, г (не менее)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10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31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19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431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По физико-механическим и химическим показателям медицинская гигроскопическая хлопковая вата должна иметь поглотительную способность, г (не менее)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21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19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25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432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По физико-механическим и химическим показателям медицинская гигроскопическая хлопко- вискозная вата должна иметь поглотительную способность, г (не менее)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21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19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25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433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По физико-механическим и химическим показателям медицинская гигроскопическая гигиеническая вата должна иметь поглотительную способность, г (не менее)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19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29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23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24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434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По физико-механическим и химическим показателям медицинская гигроскопическая глазная вата должна иметь  капиллярность, мм (не менее)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77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80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70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67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435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По физико-механическим и химическим показателям медицинская гигроскопическая хлопковая вата должна иметь  капиллярность, мм (не менее)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70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75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68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65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436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По физико-механическим и химическим показателям медицинская гигроскопическая хлопко- вискозная вата должна иметь  капиллярность, мм (не менее)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70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75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68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65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437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По физико-механическим и химическим показателям медицинская гигроскопическая гигиеническая вата должна иметь  капиллярность, мм (не менее)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67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72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75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68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438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По физико-механическим и химическим показателям медицинская гигроскопическая глазная вата должна иметь  влажность, % (не более)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10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12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9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439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По физико-механическим и химическим показателям медицинская гигроскопическая хлопковая вата должна иметь  влажность, % (не более)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10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9,2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9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440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По физико-механическим и химическим показателям медицинская гигроскопическая хлопко-вискозная вата должна иметь  влажность, % (не более)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9,2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10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8,5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9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441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По физико-механическим и химическим показателям медицинская гигроскопическая гигиеническая вата должна иметь  влажность, % (не более)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8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10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8,5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9,2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442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По физико-механическим и химическим показателям медицинская гигроскопическая глазная вата должна иметь  зольность, % (не более)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0,2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0,3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0,4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0,5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443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По физико-механическим и химическим показателям медицинская гигроскопическая хлопковая вата должна иметь  зольность, % (не более)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0,3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0,4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0,5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0,2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444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По физико-механическим и химическим показателям медицинская гигроскопическая хлопко-вискозная вата должна иметь  зольность, % (не более)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0,3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0,4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0,5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0,2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445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По физико-механическим и химическим показателям медицинская гигроскопическая гигиеническая вата должна иметь  зольность, % (не более)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0,4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0,2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0,3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0,5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446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Хлопчатобумажная марля смачивается в течение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10 секунд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20 секунд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30 секунд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25 секунд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447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Марля с примесью вискозы смачивается в течение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60 </w:t>
            </w:r>
            <w:r>
              <w:rPr>
                <w:color w:val="000000"/>
                <w:szCs w:val="24"/>
                <w:lang w:val="ru-RU"/>
              </w:rPr>
              <w:t>секунд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45 секунд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30 секунд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35 секунд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448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Капиллярность </w:t>
            </w:r>
            <w:r>
              <w:rPr>
                <w:color w:val="000000"/>
                <w:szCs w:val="24"/>
                <w:lang w:val="ru-RU"/>
              </w:rPr>
              <w:t xml:space="preserve">хлопчатобумажной </w:t>
            </w:r>
            <w:r>
              <w:rPr>
                <w:color w:val="000000"/>
                <w:szCs w:val="24"/>
              </w:rPr>
              <w:t xml:space="preserve"> марли</w:t>
            </w:r>
            <w:r>
              <w:rPr>
                <w:color w:val="000000"/>
                <w:szCs w:val="24"/>
                <w:lang w:val="ru-RU"/>
              </w:rPr>
              <w:t xml:space="preserve"> составляет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10-12 см/ч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 xml:space="preserve">15-20 </w:t>
            </w:r>
            <w:r>
              <w:rPr>
                <w:color w:val="000000"/>
                <w:szCs w:val="24"/>
              </w:rPr>
              <w:t>см/ч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 xml:space="preserve">8-10 </w:t>
            </w:r>
            <w:r>
              <w:rPr>
                <w:color w:val="000000"/>
                <w:szCs w:val="24"/>
              </w:rPr>
              <w:t>см/ч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 xml:space="preserve">5-8 </w:t>
            </w:r>
            <w:r>
              <w:rPr>
                <w:color w:val="000000"/>
                <w:szCs w:val="24"/>
              </w:rPr>
              <w:t>см/ч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449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 марле не допускаются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дыры по фону марли размеров более 5 см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дыры по фону марли размеров более 7 см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дыры по фону марли размеров более 3 см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дыры по фону марли размеров более 2 см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color w:val="000000"/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450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 марле не допуска</w:t>
            </w:r>
            <w:r>
              <w:rPr>
                <w:color w:val="000000"/>
                <w:szCs w:val="24"/>
                <w:lang w:val="ru-RU"/>
              </w:rPr>
              <w:t>е</w:t>
            </w:r>
            <w:r>
              <w:rPr>
                <w:color w:val="000000"/>
                <w:szCs w:val="24"/>
              </w:rPr>
              <w:t>тся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стянутая кромка более 1 м по длине ткани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стянутая кромка более 0,5 м по длине ткани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стянутая кромка более 0,3 м по длине ткани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стянутая кромка более 0,8 м по длине ткани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451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>В марле не допуска</w:t>
            </w:r>
            <w:r>
              <w:rPr>
                <w:szCs w:val="24"/>
                <w:lang w:val="ru-RU"/>
              </w:rPr>
              <w:t>е</w:t>
            </w:r>
            <w:r>
              <w:rPr>
                <w:szCs w:val="24"/>
              </w:rPr>
              <w:t>тся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бахрома на кромке более 1,5 см с одной стороны и более 2 см – с другой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бахрома на кромке более 1,5 см с одной стороны и более 1,5 см – с другой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бахрома на кромке более 2 см с одной стороны и более 2 см – с другой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бахрома на кромке более 2,5 см с одной стороны и более 2,5 см – с другой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452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Сколько впитывает 1 г лигнина марки А за 5 мин?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>12 г воды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  <w:lang w:val="ru-RU"/>
              </w:rPr>
              <w:t>0</w:t>
            </w:r>
            <w:r>
              <w:rPr>
                <w:szCs w:val="24"/>
              </w:rPr>
              <w:t xml:space="preserve"> г воды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5</w:t>
            </w:r>
            <w:r>
              <w:rPr>
                <w:szCs w:val="24"/>
              </w:rPr>
              <w:t xml:space="preserve"> г воды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25</w:t>
            </w:r>
            <w:r>
              <w:rPr>
                <w:szCs w:val="24"/>
              </w:rPr>
              <w:t xml:space="preserve"> г воды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453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Лигнин выпускается отдельными листами шириной 60-80 см и длиной 1,5-2 м, укладываемых в пачки по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5 кг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10 кг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15 кг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20 кг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454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Марля кровоостанавливающая получается путем обработки обычной марли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>окислами азота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в автоклаве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>кальциев</w:t>
            </w:r>
            <w:r>
              <w:rPr>
                <w:szCs w:val="24"/>
                <w:lang w:val="ru-RU"/>
              </w:rPr>
              <w:t>ой</w:t>
            </w:r>
            <w:r>
              <w:rPr>
                <w:szCs w:val="24"/>
              </w:rPr>
              <w:t xml:space="preserve"> соль</w:t>
            </w:r>
            <w:r>
              <w:rPr>
                <w:szCs w:val="24"/>
                <w:lang w:val="ru-RU"/>
              </w:rPr>
              <w:t>ю</w:t>
            </w:r>
            <w:r>
              <w:rPr>
                <w:szCs w:val="24"/>
              </w:rPr>
              <w:t xml:space="preserve"> акриловой кислоты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путем кипячения солевом растворе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455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Ватно-марлевые подушечки №1 имеют размеры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32 </w:t>
            </w:r>
            <w:r>
              <w:rPr>
                <w:rFonts w:eastAsia="Symbol" w:cs="Symbol"/>
                <w:szCs w:val="24"/>
              </w:rPr>
              <w:t></w:t>
            </w:r>
            <w:r>
              <w:rPr>
                <w:szCs w:val="24"/>
              </w:rPr>
              <w:t xml:space="preserve"> 29 см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25 </w:t>
            </w:r>
            <w:r>
              <w:rPr>
                <w:rFonts w:eastAsia="Symbol" w:cs="Symbol"/>
                <w:szCs w:val="24"/>
              </w:rPr>
              <w:t></w:t>
            </w:r>
            <w:r>
              <w:rPr>
                <w:szCs w:val="24"/>
              </w:rPr>
              <w:t xml:space="preserve"> 25 см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17 </w:t>
            </w:r>
            <w:r>
              <w:rPr>
                <w:rFonts w:eastAsia="Symbol" w:cs="Symbol"/>
                <w:szCs w:val="24"/>
              </w:rPr>
              <w:t></w:t>
            </w:r>
            <w:r>
              <w:rPr>
                <w:szCs w:val="24"/>
              </w:rPr>
              <w:t xml:space="preserve"> 16 см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10 </w:t>
            </w:r>
            <w:r>
              <w:rPr>
                <w:rFonts w:eastAsia="Symbol" w:cs="Symbol"/>
                <w:szCs w:val="24"/>
              </w:rPr>
              <w:t></w:t>
            </w:r>
            <w:r>
              <w:rPr>
                <w:szCs w:val="24"/>
              </w:rPr>
              <w:t xml:space="preserve"> 10 см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456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Ватно-марлевые подушечки №2 имеют размеры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25 </w:t>
            </w:r>
            <w:r>
              <w:rPr>
                <w:rFonts w:eastAsia="Symbol" w:cs="Symbol"/>
                <w:szCs w:val="24"/>
              </w:rPr>
              <w:t></w:t>
            </w:r>
            <w:r>
              <w:rPr>
                <w:szCs w:val="24"/>
              </w:rPr>
              <w:t xml:space="preserve"> 25 см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32 </w:t>
            </w:r>
            <w:r>
              <w:rPr>
                <w:rFonts w:eastAsia="Symbol" w:cs="Symbol"/>
                <w:szCs w:val="24"/>
              </w:rPr>
              <w:t></w:t>
            </w:r>
            <w:r>
              <w:rPr>
                <w:szCs w:val="24"/>
              </w:rPr>
              <w:t xml:space="preserve"> 29 см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17 </w:t>
            </w:r>
            <w:r>
              <w:rPr>
                <w:rFonts w:eastAsia="Symbol" w:cs="Symbol"/>
                <w:szCs w:val="24"/>
              </w:rPr>
              <w:t></w:t>
            </w:r>
            <w:r>
              <w:rPr>
                <w:szCs w:val="24"/>
              </w:rPr>
              <w:t xml:space="preserve"> 16 см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10 </w:t>
            </w:r>
            <w:r>
              <w:rPr>
                <w:rFonts w:eastAsia="Symbol" w:cs="Symbol"/>
                <w:szCs w:val="24"/>
              </w:rPr>
              <w:t></w:t>
            </w:r>
            <w:r>
              <w:rPr>
                <w:szCs w:val="24"/>
              </w:rPr>
              <w:t xml:space="preserve"> 10 см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457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Ватно-марлевые подушечки №3 имеют размеры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17 </w:t>
            </w:r>
            <w:r>
              <w:rPr>
                <w:rFonts w:eastAsia="Symbol" w:cs="Symbol"/>
                <w:szCs w:val="24"/>
              </w:rPr>
              <w:t></w:t>
            </w:r>
            <w:r>
              <w:rPr>
                <w:szCs w:val="24"/>
              </w:rPr>
              <w:t xml:space="preserve"> 16 см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32 </w:t>
            </w:r>
            <w:r>
              <w:rPr>
                <w:rFonts w:eastAsia="Symbol" w:cs="Symbol"/>
                <w:szCs w:val="24"/>
              </w:rPr>
              <w:t></w:t>
            </w:r>
            <w:r>
              <w:rPr>
                <w:szCs w:val="24"/>
              </w:rPr>
              <w:t xml:space="preserve"> 29 см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25 </w:t>
            </w:r>
            <w:r>
              <w:rPr>
                <w:rFonts w:eastAsia="Symbol" w:cs="Symbol"/>
                <w:szCs w:val="24"/>
              </w:rPr>
              <w:t></w:t>
            </w:r>
            <w:r>
              <w:rPr>
                <w:szCs w:val="24"/>
              </w:rPr>
              <w:t xml:space="preserve"> 25 см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10 </w:t>
            </w:r>
            <w:r>
              <w:rPr>
                <w:rFonts w:eastAsia="Symbol" w:cs="Symbol"/>
                <w:szCs w:val="24"/>
              </w:rPr>
              <w:t></w:t>
            </w:r>
            <w:r>
              <w:rPr>
                <w:szCs w:val="24"/>
              </w:rPr>
              <w:t xml:space="preserve"> 10 см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458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Ватно-марлевые подушечки №5 имеют размеры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10 </w:t>
            </w:r>
            <w:r>
              <w:rPr>
                <w:rFonts w:eastAsia="Symbol" w:cs="Symbol"/>
                <w:szCs w:val="24"/>
              </w:rPr>
              <w:t></w:t>
            </w:r>
            <w:r>
              <w:rPr>
                <w:szCs w:val="24"/>
              </w:rPr>
              <w:t xml:space="preserve"> 10 см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17 </w:t>
            </w:r>
            <w:r>
              <w:rPr>
                <w:rFonts w:eastAsia="Symbol" w:cs="Symbol"/>
                <w:szCs w:val="24"/>
              </w:rPr>
              <w:t></w:t>
            </w:r>
            <w:r>
              <w:rPr>
                <w:szCs w:val="24"/>
              </w:rPr>
              <w:t xml:space="preserve"> 16 см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32 </w:t>
            </w:r>
            <w:r>
              <w:rPr>
                <w:rFonts w:eastAsia="Symbol" w:cs="Symbol"/>
                <w:szCs w:val="24"/>
              </w:rPr>
              <w:t></w:t>
            </w:r>
            <w:r>
              <w:rPr>
                <w:szCs w:val="24"/>
              </w:rPr>
              <w:t xml:space="preserve"> 29 см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25 </w:t>
            </w:r>
            <w:r>
              <w:rPr>
                <w:rFonts w:eastAsia="Symbol" w:cs="Symbol"/>
                <w:szCs w:val="24"/>
              </w:rPr>
              <w:t></w:t>
            </w:r>
            <w:r>
              <w:rPr>
                <w:szCs w:val="24"/>
              </w:rPr>
              <w:t xml:space="preserve"> 25 см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459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Шприцы медицинские инъекционные многократного применения для туберкулина имеют обозначение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Т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И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М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без пометки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460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Срок хранения шприцов медицинских в ненарушенных упаковках составляет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>до 5 лет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до </w:t>
            </w:r>
            <w:r>
              <w:rPr>
                <w:szCs w:val="24"/>
                <w:lang w:val="ru-RU"/>
              </w:rPr>
              <w:t>3</w:t>
            </w:r>
            <w:r>
              <w:rPr>
                <w:szCs w:val="24"/>
              </w:rPr>
              <w:t xml:space="preserve"> лет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до </w:t>
            </w:r>
            <w:r>
              <w:rPr>
                <w:szCs w:val="24"/>
                <w:lang w:val="ru-RU"/>
              </w:rPr>
              <w:t>1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ru-RU"/>
              </w:rPr>
              <w:t xml:space="preserve"> года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до </w:t>
            </w:r>
            <w:r>
              <w:rPr>
                <w:szCs w:val="24"/>
                <w:lang w:val="ru-RU"/>
              </w:rPr>
              <w:t>2</w:t>
            </w:r>
            <w:r>
              <w:rPr>
                <w:szCs w:val="24"/>
              </w:rPr>
              <w:t xml:space="preserve"> лет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461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Трубчатые иглы для введения жидкостей под кожу, в мышцу или в вену называются 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>инъекционные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>пункционно-биопсийные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>инфузионно-трансфузионные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>иглы для рентгеноконтрастных исследований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462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Трубчатые иглы для прокола ткани организма с последующим введением или выведением частиц ткани или жидкости для исследования в целях диагностики называются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>пункционно-биопсийные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>инфузионно-трансфузионные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>иглы для рентгеноконтрастных исследований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>инъекционные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463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Трубчатые иглы для длительного вливания жидкостей и взятия крови называются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>инфузионно-трансфузионные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>инъекционные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>пункционно-биопсийные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>иглы для рентгеноконтрастных исследований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464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a8"/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 соблюдении надлежащих условий содержания, пиявки могут  жить и сохранять свои лечебные свойства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a8"/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 1,5-2 лет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a8"/>
              <w:spacing w:line="360" w:lineRule="auto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до 1-2 месяцев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от 3 до 6 месяцев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от 6 месяцев до 1 года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465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a8"/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Смену воды пиявкам производ</w:t>
            </w:r>
            <w:r>
              <w:rPr>
                <w:color w:val="000000"/>
                <w:sz w:val="24"/>
                <w:lang w:val="ru-RU"/>
              </w:rPr>
              <w:t>ят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a8"/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один раз в три дня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каждый день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один раз в неделю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один раз в месяц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466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Срок, который пиявки </w:t>
            </w:r>
            <w:r>
              <w:rPr>
                <w:color w:val="000000"/>
                <w:szCs w:val="24"/>
                <w:lang w:val="ru-RU"/>
              </w:rPr>
              <w:t>могут жить без приема пищи составляет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a8"/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 1,5-2 лет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a8"/>
              <w:spacing w:line="360" w:lineRule="auto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до 1-2 месяцев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от 3 до 6 месяцев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от 6 месяцев до 1 года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467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Что лишнее в алгоритме содержания пиявок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кормление пиявок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смена воды в которой содержатся пиявки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перебор пиявок с целью отделения мертвых и заболевших особей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мытье рук с мылом без запаха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468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Температура хранения пиявок составляет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a8"/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от +8 до +20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от +5 до + 10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от +15 до + 25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от + 20 до + 30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469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Сосуд с пиявками должен быть накрыт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a8"/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бязевой салфеткой, обвяза</w:t>
            </w:r>
            <w:r>
              <w:rPr>
                <w:color w:val="000000"/>
                <w:sz w:val="24"/>
                <w:lang w:val="ru-RU"/>
              </w:rPr>
              <w:t>ной</w:t>
            </w:r>
            <w:r>
              <w:rPr>
                <w:color w:val="000000"/>
                <w:sz w:val="24"/>
              </w:rPr>
              <w:t xml:space="preserve"> резинкой или шпагатом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металлической крышкой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a8"/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марлей</w:t>
            </w:r>
            <w:r>
              <w:rPr>
                <w:color w:val="000000"/>
                <w:sz w:val="24"/>
              </w:rPr>
              <w:t>, обвяза</w:t>
            </w:r>
            <w:r>
              <w:rPr>
                <w:color w:val="000000"/>
                <w:sz w:val="24"/>
                <w:lang w:val="ru-RU"/>
              </w:rPr>
              <w:t>ной</w:t>
            </w:r>
            <w:r>
              <w:rPr>
                <w:color w:val="000000"/>
                <w:sz w:val="24"/>
              </w:rPr>
              <w:t xml:space="preserve"> резинкой или шпагатом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a8"/>
              <w:spacing w:line="360" w:lineRule="auto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пластиковой крышкой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470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a8"/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Отпуск пиявок населению и лечебным учреждениям производится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a8"/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чистую посуду, заполненную менее половины ее емкости отстоянной водой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a8"/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посуду, </w:t>
            </w:r>
            <w:r>
              <w:rPr>
                <w:color w:val="000000"/>
                <w:sz w:val="24"/>
                <w:lang w:val="ru-RU"/>
              </w:rPr>
              <w:t xml:space="preserve">полностью </w:t>
            </w:r>
            <w:r>
              <w:rPr>
                <w:color w:val="000000"/>
                <w:sz w:val="24"/>
              </w:rPr>
              <w:t>заполненную  водой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pStyle w:val="a8"/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чистую посуду, </w:t>
            </w:r>
            <w:r>
              <w:rPr>
                <w:color w:val="000000"/>
                <w:sz w:val="24"/>
                <w:lang w:val="ru-RU"/>
              </w:rPr>
              <w:t xml:space="preserve">полностью </w:t>
            </w:r>
            <w:r>
              <w:rPr>
                <w:color w:val="000000"/>
                <w:sz w:val="24"/>
              </w:rPr>
              <w:t>заполненную дистиллированной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 водой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емкость с торфом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471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bookmarkStart w:id="4" w:name="Какими_из_перечисленных_методов_можно_оп"/>
            <w:bookmarkEnd w:id="4"/>
            <w:r>
              <w:rPr>
                <w:color w:val="000000"/>
                <w:szCs w:val="24"/>
              </w:rPr>
              <w:t>Какими из перечисленных методов можно определить текущую и перспективную потребность для препаратов, объемы потребления которых установлены нормативно-правовыми актами?</w:t>
            </w:r>
            <w:r>
              <w:rPr>
                <w:szCs w:val="24"/>
              </w:rPr>
              <w:t xml:space="preserve"> </w:t>
            </w:r>
          </w:p>
          <w:p w:rsidR="00A20D57" w:rsidRDefault="00A20D57">
            <w:pPr>
              <w:rPr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нормативный метод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метод моделирования и экстраполяции, экспертных оценок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АВС-анализ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метод квартальных индексов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472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При расчёте потребности аптечной организации в сахароснижающих лекарственных препаратах для отпуска больным сахарным диабетом в процессе оказания первичной медико-санитарной помощи необходимо учитывать все, кроме: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число коек в соответствующем стационарном отделении медицинской организации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расход препарата на курс лечения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численность больных с данной патологией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численность медицинских организаций в микрорайоне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473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Емкость рынка определяется: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объемом реализованного за определенный период товара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количеством наименований в товарной номенклатуре аптеки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стоимостью всех товаров, находящихся в аптеке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величиной неудовлетворенного платежеспособного спроса на данный товар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474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Группа </w:t>
            </w:r>
            <w:hyperlink r:id="rId76">
              <w:r>
                <w:rPr>
                  <w:rStyle w:val="-"/>
                  <w:color w:val="000000"/>
                  <w:szCs w:val="24"/>
                  <w:u w:val="none"/>
                </w:rPr>
                <w:t>потребителей продукции</w:t>
              </w:r>
            </w:hyperlink>
            <w:r>
              <w:rPr>
                <w:color w:val="000000"/>
                <w:szCs w:val="24"/>
              </w:rPr>
              <w:t>, предъявляющих однородные требования к товару, одинаково реагирующие на рекламу, имеющая одинаковые потребительские предпочтения, называется в маркетинге:</w:t>
            </w:r>
            <w:r>
              <w:rPr>
                <w:szCs w:val="24"/>
              </w:rPr>
              <w:br/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сегмент рынка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жизненный цикл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устойчивость рынка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конъюнктура рынка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475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Определите отпускную цену организации розничной торговли на препарат </w:t>
            </w:r>
            <w:r>
              <w:rPr>
                <w:color w:val="000000"/>
                <w:szCs w:val="24"/>
                <w:lang w:val="ru-RU"/>
              </w:rPr>
              <w:t>Инсулин гларгин, зарегистрированная отпускная цена производителя 546,42 рублей, если о</w:t>
            </w:r>
            <w:r>
              <w:rPr>
                <w:color w:val="111111"/>
                <w:szCs w:val="24"/>
              </w:rPr>
              <w:t>рганизация розничной торговли, находящаяся на общей системе налогообложения приобретает ЖНВЛП у оптовой организации, находящейся на общей системе налогообложения, и применившей предельный размер оптовой надбавки (</w:t>
            </w:r>
            <w:r>
              <w:rPr>
                <w:color w:val="111111"/>
                <w:szCs w:val="24"/>
                <w:lang w:val="ru-RU"/>
              </w:rPr>
              <w:t>до 50 рублей включительно 11,73%, свыше 50 руб. до 500 руб. включительно 12%, свыше 500 руб. -11,75% и розничной надбавки до 50 рублей включительно 24,6 %, свыше 50 руб. до 500 руб. включительно 24,9%, свыше 500 руб. -24,3 %)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822,86 </w:t>
            </w:r>
            <w:r>
              <w:rPr>
                <w:szCs w:val="24"/>
                <w:lang w:val="ru-RU"/>
              </w:rPr>
              <w:t>руб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882,96 </w:t>
            </w:r>
            <w:r>
              <w:rPr>
                <w:szCs w:val="24"/>
                <w:lang w:val="ru-RU"/>
              </w:rPr>
              <w:t>руб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809,25 </w:t>
            </w:r>
            <w:r>
              <w:rPr>
                <w:szCs w:val="24"/>
                <w:lang w:val="ru-RU"/>
              </w:rPr>
              <w:t>руб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802,69 </w:t>
            </w:r>
            <w:r>
              <w:rPr>
                <w:szCs w:val="24"/>
                <w:lang w:val="ru-RU"/>
              </w:rPr>
              <w:t>руб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476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Определите отпускную цену организации розничной торговли на препарат к</w:t>
            </w:r>
            <w:r>
              <w:rPr>
                <w:color w:val="000000"/>
                <w:szCs w:val="24"/>
                <w:lang w:val="ru-RU"/>
              </w:rPr>
              <w:t>алия йодид , зарегистрированная отпускная цена производителя 95,72 рублей, если о</w:t>
            </w:r>
            <w:r>
              <w:rPr>
                <w:color w:val="111111"/>
                <w:szCs w:val="24"/>
              </w:rPr>
              <w:t>рганизация розничной торговли, находящаяся на общей системе налогообложения приобретает ЖНВЛП у оптовой организации, находящейся на УСН или являющейся плательщиком ЕНВД, и применившей предельный размер оптовой надбавки в размере (</w:t>
            </w:r>
            <w:r>
              <w:rPr>
                <w:color w:val="111111"/>
                <w:szCs w:val="24"/>
                <w:lang w:val="ru-RU"/>
              </w:rPr>
              <w:t>до 50 рублей включительно 11,73%, свыше 50 руб. до 500 руб. включительно 12%, свыше 500 руб. -11,75% и розничной надбавки до 50 рублей включительно 24,6 %, свыше 50 руб. до 500 руб. включительно 24,9%, свыше 500 руб. -24,3 %)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154,67 </w:t>
            </w:r>
            <w:r>
              <w:rPr>
                <w:szCs w:val="24"/>
                <w:lang w:val="ru-RU"/>
              </w:rPr>
              <w:t>руб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144,47 </w:t>
            </w:r>
            <w:r>
              <w:rPr>
                <w:szCs w:val="24"/>
                <w:lang w:val="ru-RU"/>
              </w:rPr>
              <w:t>руб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141,76 </w:t>
            </w:r>
            <w:r>
              <w:rPr>
                <w:szCs w:val="24"/>
                <w:lang w:val="ru-RU"/>
              </w:rPr>
              <w:t>руб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140,61 </w:t>
            </w:r>
            <w:r>
              <w:rPr>
                <w:szCs w:val="24"/>
                <w:lang w:val="ru-RU"/>
              </w:rPr>
              <w:t>руб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477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Определите отпускную цену организации розничной торговли на препарат г</w:t>
            </w:r>
            <w:r>
              <w:rPr>
                <w:color w:val="000000"/>
                <w:szCs w:val="24"/>
                <w:lang w:val="ru-RU"/>
              </w:rPr>
              <w:t>люкагон , зарегистрированная отпускная цена производителя 594,81 рублей, если о</w:t>
            </w:r>
            <w:r>
              <w:rPr>
                <w:color w:val="111111"/>
                <w:szCs w:val="24"/>
              </w:rPr>
              <w:t>рганизация розничной торговли, находящаяся на УСН или являющаяся плательщиком ЕНВД, приобретает ЖНВЛП у оптовой организации, находящейся на общей системе налогообложения и применившей предельный размер оптовой надбавки  в размере (</w:t>
            </w:r>
            <w:r>
              <w:rPr>
                <w:color w:val="111111"/>
                <w:szCs w:val="24"/>
                <w:lang w:val="ru-RU"/>
              </w:rPr>
              <w:t>до 50 рублей включительно 11,73%, свыше 50 руб. до 500 руб. включительно 12%, свыше 500 руб. составляет 11,75% и розничной надбавки до 50 рублей включительно 24,6 %, свыше 50 руб. до 500 руб. включительно 24,9%, свыше 500 руб. составляет 24,3 %)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875,71 </w:t>
            </w:r>
            <w:r>
              <w:rPr>
                <w:szCs w:val="24"/>
                <w:lang w:val="ru-RU"/>
              </w:rPr>
              <w:t>руб.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868,72 </w:t>
            </w:r>
            <w:r>
              <w:rPr>
                <w:szCs w:val="24"/>
                <w:lang w:val="ru-RU"/>
              </w:rPr>
              <w:t>руб.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890,16 </w:t>
            </w:r>
            <w:r>
              <w:rPr>
                <w:szCs w:val="24"/>
                <w:lang w:val="ru-RU"/>
              </w:rPr>
              <w:t>руб.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955,59 </w:t>
            </w:r>
            <w:r>
              <w:rPr>
                <w:szCs w:val="24"/>
                <w:lang w:val="ru-RU"/>
              </w:rPr>
              <w:t>руб.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478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szCs w:val="24"/>
                <w:lang w:val="ru-RU"/>
              </w:rPr>
              <w:t>Определите отпускную цену организации розничной торговли на препарат к</w:t>
            </w:r>
            <w:r>
              <w:rPr>
                <w:color w:val="000000"/>
                <w:szCs w:val="24"/>
                <w:lang w:val="ru-RU"/>
              </w:rPr>
              <w:t>альцитонин  , зарегистрированная отпускная цена производителя 594,81 рублей, если о</w:t>
            </w:r>
            <w:r>
              <w:rPr>
                <w:color w:val="111111"/>
                <w:szCs w:val="24"/>
              </w:rPr>
              <w:t xml:space="preserve">рганизация  розничной торговли, находящаяся на УСН или являющаяся плательщиком ЕНВД, приобретает ЖНВЛП у </w:t>
            </w:r>
            <w:r>
              <w:rPr>
                <w:rStyle w:val="a5"/>
                <w:b w:val="0"/>
                <w:bCs w:val="0"/>
                <w:color w:val="111111"/>
                <w:szCs w:val="24"/>
              </w:rPr>
              <w:t xml:space="preserve">оптовой организации, находящейся на УСН или являющейся плательщиком ЕНВД, и применившей предельный размер оптовой надбавки </w:t>
            </w:r>
            <w:r>
              <w:rPr>
                <w:color w:val="111111"/>
                <w:szCs w:val="24"/>
              </w:rPr>
              <w:t xml:space="preserve">  в размере (</w:t>
            </w:r>
            <w:r>
              <w:rPr>
                <w:color w:val="111111"/>
                <w:szCs w:val="24"/>
                <w:lang w:val="ru-RU"/>
              </w:rPr>
              <w:t>до 50 рублей включительно 11,73%, свыше 50 руб. до 500 руб. включительно 12%, свыше 500 руб. составляет 11,75% и розничной надбавки до 50 рублей включительно 24,6 %, свыше 50 руб. до 500 руб. включительно 24,9%, свыше 500 руб. составляет 24,3 %)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1283,13 </w:t>
            </w:r>
            <w:r>
              <w:rPr>
                <w:szCs w:val="24"/>
                <w:lang w:val="ru-RU"/>
              </w:rPr>
              <w:t>руб.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1293,45 </w:t>
            </w:r>
            <w:r>
              <w:rPr>
                <w:szCs w:val="24"/>
                <w:lang w:val="ru-RU"/>
              </w:rPr>
              <w:t>руб.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1411,44 </w:t>
            </w:r>
            <w:r>
              <w:rPr>
                <w:szCs w:val="24"/>
                <w:lang w:val="ru-RU"/>
              </w:rPr>
              <w:t>руб.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1314,8 </w:t>
            </w:r>
            <w:r>
              <w:rPr>
                <w:szCs w:val="24"/>
                <w:lang w:val="ru-RU"/>
              </w:rPr>
              <w:t>руб.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479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Определите отпускную цену организации розничной торговли на препарат а</w:t>
            </w:r>
            <w:r>
              <w:rPr>
                <w:color w:val="000000"/>
                <w:szCs w:val="24"/>
                <w:lang w:val="ru-RU"/>
              </w:rPr>
              <w:t>мпициллин, зарегистрированная отпускная цена производителя 399,13 рублей, если о</w:t>
            </w:r>
            <w:r>
              <w:rPr>
                <w:color w:val="111111"/>
                <w:szCs w:val="24"/>
              </w:rPr>
              <w:t>рганизация розничной торговли, находящаяся на общей системе налогообложения приобретает ЖНВЛП у оптовой организации, находящейся на общей системе налогообложения, и применившей предельный размер оптовой надбавки (</w:t>
            </w:r>
            <w:r>
              <w:rPr>
                <w:color w:val="111111"/>
                <w:szCs w:val="24"/>
                <w:lang w:val="ru-RU"/>
              </w:rPr>
              <w:t>до 50 рублей включительно 11,73%, свыше 50 руб. до 500 руб. включительно 12%, свыше 500 руб. -11,75% и розничной надбавки до 50 рублей включительно 24,6 %, свыше 50 руб. до 500 руб. включительно 24,9%, свыше 500 руб. -24,3 %)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 601,25 </w:t>
            </w:r>
            <w:r>
              <w:rPr>
                <w:szCs w:val="24"/>
                <w:lang w:val="ru-RU"/>
              </w:rPr>
              <w:t>руб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 645,15 </w:t>
            </w:r>
            <w:r>
              <w:rPr>
                <w:szCs w:val="24"/>
                <w:lang w:val="ru-RU"/>
              </w:rPr>
              <w:t>руб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 591,29 </w:t>
            </w:r>
            <w:r>
              <w:rPr>
                <w:szCs w:val="24"/>
                <w:lang w:val="ru-RU"/>
              </w:rPr>
              <w:t>руб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 586,5 </w:t>
            </w:r>
            <w:r>
              <w:rPr>
                <w:szCs w:val="24"/>
                <w:lang w:val="ru-RU"/>
              </w:rPr>
              <w:t>руб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480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Определите отпускную цену организации розничной торговли на препарат р</w:t>
            </w:r>
            <w:r>
              <w:rPr>
                <w:color w:val="000000"/>
                <w:szCs w:val="24"/>
                <w:lang w:val="ru-RU"/>
              </w:rPr>
              <w:t>ибавирин, зарегистрированная отпускная цена производителя 780 рублей, если о</w:t>
            </w:r>
            <w:r>
              <w:rPr>
                <w:color w:val="111111"/>
                <w:szCs w:val="24"/>
              </w:rPr>
              <w:t>рганизация розничной торговли, находящаяся на общей системе налогообложения приобретает ЖНВЛП у оптовой организации, находящейся на УСН или являющейся плательщиком ЕНВД, и применившей предельный размер оптовой надбавки в размере (</w:t>
            </w:r>
            <w:r>
              <w:rPr>
                <w:color w:val="111111"/>
                <w:szCs w:val="24"/>
                <w:lang w:val="ru-RU"/>
              </w:rPr>
              <w:t>до 50 рублей включительно 11,73%, свыше 50 руб. до 500 руб. включительно 12%, свыше 500 руб. составляет 11,75% и розничной надбавки до 50 рублей включительно 24,6 %, свыше 50 руб. до 500 руб. включительно 24,9%, свыше 500 руб. -24,3 %)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 1246,73 </w:t>
            </w:r>
            <w:r>
              <w:rPr>
                <w:szCs w:val="24"/>
                <w:lang w:val="ru-RU"/>
              </w:rPr>
              <w:t>руб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 1160,71 </w:t>
            </w:r>
            <w:r>
              <w:rPr>
                <w:szCs w:val="24"/>
                <w:lang w:val="ru-RU"/>
              </w:rPr>
              <w:t>руб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 1142,35 </w:t>
            </w:r>
            <w:r>
              <w:rPr>
                <w:szCs w:val="24"/>
                <w:lang w:val="ru-RU"/>
              </w:rPr>
              <w:t>руб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1133,19 </w:t>
            </w:r>
            <w:r>
              <w:rPr>
                <w:szCs w:val="24"/>
                <w:lang w:val="ru-RU"/>
              </w:rPr>
              <w:t>руб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481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Определите отпускную цену организации розничной торговли на препарат к</w:t>
            </w:r>
            <w:r>
              <w:rPr>
                <w:color w:val="000000"/>
                <w:szCs w:val="24"/>
                <w:lang w:val="ru-RU"/>
              </w:rPr>
              <w:t>арбоплатин, зарегистрированная отпускная цена производителя 421,2 рублей, если о</w:t>
            </w:r>
            <w:r>
              <w:rPr>
                <w:color w:val="111111"/>
                <w:szCs w:val="24"/>
              </w:rPr>
              <w:t>рганизация розничной торговли, находящаяся на УСН или являющаяся плательщиком ЕНВД, приобретает ЖНВЛП у оптовой организации, находящейся на общей системе налогообложения и применившей предельный размер оптовой надбавки  в размере (</w:t>
            </w:r>
            <w:r>
              <w:rPr>
                <w:color w:val="111111"/>
                <w:szCs w:val="24"/>
                <w:lang w:val="ru-RU"/>
              </w:rPr>
              <w:t>до 50 рублей включительно 11,73%, свыше 50 руб. до 500 руб. включительно 12%, свыше 500 руб. составляет 11,75% и розничной надбавки до 50 рублей включительно 24,6 %, свыше 50 руб. до 500 руб. включительно 24,9%, свыше 500 руб. составляет 24,3 %)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623,79 </w:t>
            </w:r>
            <w:r>
              <w:rPr>
                <w:szCs w:val="24"/>
                <w:lang w:val="ru-RU"/>
              </w:rPr>
              <w:t>руб.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634,28 </w:t>
            </w:r>
            <w:r>
              <w:rPr>
                <w:szCs w:val="24"/>
                <w:lang w:val="ru-RU"/>
              </w:rPr>
              <w:t>руб.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618,74 </w:t>
            </w:r>
            <w:r>
              <w:rPr>
                <w:szCs w:val="24"/>
                <w:lang w:val="ru-RU"/>
              </w:rPr>
              <w:t>руб.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680,37 </w:t>
            </w:r>
            <w:r>
              <w:rPr>
                <w:szCs w:val="24"/>
                <w:lang w:val="ru-RU"/>
              </w:rPr>
              <w:t>руб.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482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szCs w:val="24"/>
                <w:lang w:val="ru-RU"/>
              </w:rPr>
              <w:t>Определите отпускную цену организации розничной торговли на препарат парцетамол</w:t>
            </w:r>
            <w:r>
              <w:rPr>
                <w:color w:val="000000"/>
                <w:szCs w:val="24"/>
                <w:lang w:val="ru-RU"/>
              </w:rPr>
              <w:t>, зарегистрированная отпускная цена производителя 22,44 рублей, если о</w:t>
            </w:r>
            <w:r>
              <w:rPr>
                <w:color w:val="111111"/>
                <w:szCs w:val="24"/>
              </w:rPr>
              <w:t xml:space="preserve">рганизация  розничной торговли, находящаяся на УСН или являющаяся плательщиком ЕНВД, приобретает ЖНВЛП у </w:t>
            </w:r>
            <w:r>
              <w:rPr>
                <w:rStyle w:val="a5"/>
                <w:b w:val="0"/>
                <w:bCs w:val="0"/>
                <w:color w:val="111111"/>
                <w:szCs w:val="24"/>
              </w:rPr>
              <w:t xml:space="preserve">оптовой организации, находящейся на УСН или являющейся плательщиком ЕНВД, и применившей предельный размер оптовой надбавки </w:t>
            </w:r>
            <w:r>
              <w:rPr>
                <w:color w:val="111111"/>
                <w:szCs w:val="24"/>
              </w:rPr>
              <w:t xml:space="preserve">  в размере (</w:t>
            </w:r>
            <w:r>
              <w:rPr>
                <w:color w:val="111111"/>
                <w:szCs w:val="24"/>
                <w:lang w:val="ru-RU"/>
              </w:rPr>
              <w:t>до 50 рублей включительно 11,73%, свыше 50 руб. до 500 руб. включительно 12%, свыше 500 руб. составляет 11,75% и розничной надбавки до 50 рублей включительно 24,6 %, свыше 50 руб. до 500 руб. включительно 24,9%, свыше 500 руб. составляет 24,3 %)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 32,83 </w:t>
            </w:r>
            <w:r>
              <w:rPr>
                <w:szCs w:val="24"/>
                <w:lang w:val="ru-RU"/>
              </w:rPr>
              <w:t>руб.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33,65 </w:t>
            </w:r>
            <w:r>
              <w:rPr>
                <w:szCs w:val="24"/>
                <w:lang w:val="ru-RU"/>
              </w:rPr>
              <w:t>руб.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 33,09 </w:t>
            </w:r>
            <w:r>
              <w:rPr>
                <w:szCs w:val="24"/>
                <w:lang w:val="ru-RU"/>
              </w:rPr>
              <w:t>руб.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36.11руб.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483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szCs w:val="24"/>
                <w:lang w:val="ru-RU"/>
              </w:rPr>
              <w:t xml:space="preserve">Определите отпускную цену организации оптовой  торговли,  </w:t>
            </w:r>
            <w:r>
              <w:rPr>
                <w:color w:val="111111"/>
                <w:szCs w:val="24"/>
                <w:lang w:val="ru-RU"/>
              </w:rPr>
              <w:t xml:space="preserve">находящейся на общей системе налогообложения,  </w:t>
            </w:r>
            <w:r>
              <w:rPr>
                <w:szCs w:val="24"/>
                <w:lang w:val="ru-RU"/>
              </w:rPr>
              <w:t>на препарат карипразин</w:t>
            </w:r>
            <w:r>
              <w:rPr>
                <w:color w:val="000000"/>
                <w:szCs w:val="24"/>
                <w:lang w:val="ru-RU"/>
              </w:rPr>
              <w:t xml:space="preserve">, зарегистрированная отпускная цена производителя 2997,86 рублей </w:t>
            </w:r>
            <w:r>
              <w:rPr>
                <w:rStyle w:val="a5"/>
                <w:b w:val="0"/>
                <w:bCs w:val="0"/>
                <w:color w:val="111111"/>
                <w:szCs w:val="24"/>
                <w:lang w:val="ru-RU"/>
              </w:rPr>
              <w:t xml:space="preserve">и применившей предельный размер оптовой надбавки </w:t>
            </w:r>
            <w:r>
              <w:rPr>
                <w:color w:val="111111"/>
                <w:szCs w:val="24"/>
                <w:lang w:val="ru-RU"/>
              </w:rPr>
              <w:t xml:space="preserve">  в размере (до 50 рублей включительно 11,73%, свыше 50 руб. до 500 руб. включительно 12%, свыше 500 руб. составляет 11,75%)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 3684,18 </w:t>
            </w:r>
            <w:r>
              <w:rPr>
                <w:szCs w:val="24"/>
                <w:lang w:val="ru-RU"/>
              </w:rPr>
              <w:t>руб.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 3385,33 </w:t>
            </w:r>
            <w:r>
              <w:rPr>
                <w:szCs w:val="24"/>
                <w:lang w:val="ru-RU"/>
              </w:rPr>
              <w:t>руб.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 3649,9 </w:t>
            </w:r>
            <w:r>
              <w:rPr>
                <w:szCs w:val="24"/>
                <w:lang w:val="ru-RU"/>
              </w:rPr>
              <w:t>руб.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 3350,11 </w:t>
            </w:r>
            <w:r>
              <w:rPr>
                <w:szCs w:val="24"/>
                <w:lang w:val="ru-RU"/>
              </w:rPr>
              <w:t>руб.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484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szCs w:val="24"/>
              </w:rPr>
              <w:t xml:space="preserve"> </w:t>
            </w:r>
            <w:r>
              <w:rPr>
                <w:szCs w:val="24"/>
                <w:lang w:val="ru-RU"/>
              </w:rPr>
              <w:t xml:space="preserve">Определите отпускную цену организации оптовой  торговли,  </w:t>
            </w:r>
            <w:r>
              <w:rPr>
                <w:color w:val="111111"/>
                <w:szCs w:val="24"/>
                <w:lang w:val="ru-RU"/>
              </w:rPr>
              <w:t xml:space="preserve">находящейся на  УСН или являющаяся плательщиком ЕНВД,  </w:t>
            </w:r>
            <w:r>
              <w:rPr>
                <w:szCs w:val="24"/>
                <w:lang w:val="ru-RU"/>
              </w:rPr>
              <w:t>на препарат б</w:t>
            </w:r>
            <w:r>
              <w:rPr>
                <w:color w:val="000000"/>
                <w:szCs w:val="24"/>
                <w:lang w:val="ru-RU"/>
              </w:rPr>
              <w:t xml:space="preserve">етагистин, зарегистрированная отпускная цена производителя 185,13 рублей </w:t>
            </w:r>
            <w:r>
              <w:rPr>
                <w:rStyle w:val="a5"/>
                <w:b w:val="0"/>
                <w:bCs w:val="0"/>
                <w:color w:val="111111"/>
                <w:szCs w:val="24"/>
                <w:lang w:val="ru-RU"/>
              </w:rPr>
              <w:t xml:space="preserve">и применившей предельный размер оптовой надбавки </w:t>
            </w:r>
            <w:r>
              <w:rPr>
                <w:color w:val="111111"/>
                <w:szCs w:val="24"/>
                <w:lang w:val="ru-RU"/>
              </w:rPr>
              <w:t xml:space="preserve">  в размере (до 50 рублей включительно 11,73%, свыше 50 руб. до 500 руб. включительно 12%, свыше 500 руб. составляет 11,75%)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 225,95 </w:t>
            </w:r>
            <w:r>
              <w:rPr>
                <w:szCs w:val="24"/>
                <w:lang w:val="ru-RU"/>
              </w:rPr>
              <w:t>руб.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 207,34 </w:t>
            </w:r>
            <w:r>
              <w:rPr>
                <w:szCs w:val="24"/>
                <w:lang w:val="ru-RU"/>
              </w:rPr>
              <w:t>руб.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 228,07 </w:t>
            </w:r>
            <w:r>
              <w:rPr>
                <w:szCs w:val="24"/>
                <w:lang w:val="ru-RU"/>
              </w:rPr>
              <w:t>руб.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 209,56 </w:t>
            </w:r>
            <w:r>
              <w:rPr>
                <w:szCs w:val="24"/>
                <w:lang w:val="ru-RU"/>
              </w:rPr>
              <w:t>руб.</w:t>
            </w:r>
          </w:p>
          <w:p w:rsidR="00A20D57" w:rsidRDefault="00A20D57">
            <w:pPr>
              <w:rPr>
                <w:lang w:val="ru-RU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485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Элемент упаковки, представляющий собой изделие или ёмкость для размещения продукции, называется:</w:t>
            </w:r>
            <w:r>
              <w:rPr>
                <w:szCs w:val="24"/>
                <w:lang w:val="ru-RU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тара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транспортная тара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вторичная упаковка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потребительская упаковка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486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Упаковка, объединяющая определённое количество упаковок, называется: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вторичная упаковка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первичная упаковка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инвентарная тара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индивидуальная тара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487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Вес продукции без транспортной упаковки называется: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нетто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брутто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общий вес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транспортная масса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488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Маркировка, нанесенная на потребительские товары в целях доведения до потребителей всех необходимых сведений о товаре, выполняет функцию: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информационную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идентифицирующую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маркетинговую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мотивирующую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484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Идентифицирующая функция маркировки товаров заключается в том, что она позволяет: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установить соответствие нормативной документации, договорам по ассортиментной принадлежности, качеству и безопасности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довести до покупателей объем всех необходимых сведений о товаре, регламентируемых Законом РФ «О защите прав потребителей»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привлечь внимание потребителей к товарам конкретного производителя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эффективно разместить товар в «горячей зоне»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489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Знаки, наносимые на упаковку и предназначенные для обеспечения безопасности потребителя и окружающей среды при эксплуатации потенциально опасных товаров путем предупреждения об опасности или указания на действия по предупреждению опасности, называются: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предупредительные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информационные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манипуляционные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эксплуатационные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490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Серия лекарственного средства – это: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количество лекарственного средства, произведенное в результате одного технологического цикла его производителем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производственный номер,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кодовое обозначение, присвоенное лекарственному препарату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дата изготовления (фасовки) препарата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491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Номер регистрационного удостоверения лекарственного препарата, нанесенный на вторичную упаковку, означает: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номер документа, подтверждающего факт государственной регистрации лекарственного препарата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регистрационный номер декларации о соответствии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кодовое обозначение, присвоенное лекарственному препарату при его государственной регистрации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C81992">
            <w:hyperlink r:id="rId77">
              <w:r w:rsidR="00FB5B4E">
                <w:rPr>
                  <w:rStyle w:val="-"/>
                  <w:color w:val="000000"/>
                  <w:szCs w:val="24"/>
                  <w:u w:val="none"/>
                </w:rPr>
                <w:t>номер технического регламента</w:t>
              </w:r>
            </w:hyperlink>
            <w:r w:rsidR="00FB5B4E">
              <w:rPr>
                <w:color w:val="000000"/>
                <w:szCs w:val="24"/>
              </w:rPr>
              <w:t>, которому соответствует данный товар</w:t>
            </w:r>
            <w:r w:rsidR="00FB5B4E"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492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На вторичную (потребительскую) упаковку лекарственных средств, полученных из крови, плазмы крови, органов и тканей человека, должна наноситься обязательная информация: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«антитела к ВИЧ-1, ВИЧ-2, к вирусу гепатита C и поверхностный антиген вируса гепатита B отсутствуют»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«органопрепараты»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«медицинские иммунобиологические препараты»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«содержит консерванты»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493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На вторичную (потребительскую) упаковку лекарственных растительных препаратов должна наноситься (помимо прочих) обязательная информация: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«продукция прошла радиационный контроль»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«хранить в недоступном для детей месте»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«хранить в прохладном месте»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«собрано в экологически чистом районе»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494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Письменное предложение поставщика фармацевтических и медицинских товаров потенциальным покупателям своей продукции – это: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оферта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тендер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договор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лизинг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495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Сроки и порядок поставки </w:t>
            </w:r>
            <w:r>
              <w:rPr>
                <w:color w:val="000000"/>
                <w:szCs w:val="24"/>
                <w:lang w:val="ru-RU"/>
              </w:rPr>
              <w:t>фармацевтической продукции</w:t>
            </w:r>
            <w:r>
              <w:rPr>
                <w:color w:val="000000"/>
                <w:szCs w:val="24"/>
              </w:rPr>
              <w:t xml:space="preserve"> устанавливаются и закрепляются: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в договоре поставки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в Гражданском Кодексе РФ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в лицензии поставщика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496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Для бактерийных и медицинских иммунобиологических препаратов, стоматологических материалов срок годности на момент их поставки должен составлять: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не менее 50 % от общего срока годности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не менее 20 % от общего срока годности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на менее 80 % от общего срока годности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устанавливается договором поставки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497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Приёмку товаров в аптечных организациях осуществляют: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приемная комиссия, состав которой определен приказом руководителя организации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материально-ответственное лицо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провизор-аналитик, назначенный приказом руководителя аптеки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заведующий аптекой и провизор-технолог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498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Исключите ошибочное утверждение. Медицинские изделия при обращении на территории Российской Федерации: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регистрируются производителем в добровольном порядке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 должны быть зарегистрированы уполномоченным Правительством РФ федеральным органом исполнительной власти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r>
              <w:rPr>
                <w:color w:val="000000"/>
                <w:szCs w:val="24"/>
              </w:rPr>
              <w:t xml:space="preserve">государственной регистрации не подлежат, если они изготовлены по индивидуальным заказам пациентов и предназначены исключительно для </w:t>
            </w:r>
            <w:r>
              <w:rPr>
                <w:szCs w:val="24"/>
              </w:rPr>
              <w:t xml:space="preserve"> </w:t>
            </w:r>
            <w:hyperlink r:id="rId78">
              <w:r>
                <w:rPr>
                  <w:rStyle w:val="-"/>
                  <w:color w:val="000000"/>
                  <w:szCs w:val="24"/>
                  <w:u w:val="none"/>
                </w:rPr>
                <w:t>личного использования конкретным пациентом</w:t>
              </w:r>
            </w:hyperlink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государственную услугу по государственной регистрации медицинских изделий предоставляет Росздравнадзор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499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Национальный орган Российской Федерации по стандартизации – это: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Федеральное агентство по техническому регулированию и метрологии</w:t>
            </w:r>
            <w:r>
              <w:rPr>
                <w:szCs w:val="24"/>
              </w:rPr>
              <w:br/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Госстандарт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Росздравнадзор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Ростехрегулирование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</w:rPr>
            </w:pP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  <w:lang w:val="ru-RU"/>
              </w:rPr>
              <w:t>500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Государственными стандартами качества лекарственных средств принято считать: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Фармакопейные статьи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Б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Национальные стандарты ГОСТ Р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В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Стандарты медицинской помощи</w:t>
            </w:r>
            <w:r>
              <w:rPr>
                <w:szCs w:val="24"/>
              </w:rPr>
              <w:t xml:space="preserve"> 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jc w:val="center"/>
            </w:pPr>
            <w:r>
              <w:rPr>
                <w:color w:val="000000"/>
                <w:szCs w:val="24"/>
              </w:rPr>
              <w:t>Г</w:t>
            </w: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FB5B4E">
            <w:pPr>
              <w:rPr>
                <w:szCs w:val="24"/>
              </w:rPr>
            </w:pPr>
            <w:r>
              <w:rPr>
                <w:szCs w:val="24"/>
              </w:rPr>
              <w:t>Приказы Минздрава России</w:t>
            </w:r>
          </w:p>
        </w:tc>
      </w:tr>
      <w:tr w:rsidR="00A20D57">
        <w:tc>
          <w:tcPr>
            <w:tcW w:w="62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jc w:val="center"/>
            </w:pPr>
          </w:p>
        </w:tc>
        <w:tc>
          <w:tcPr>
            <w:tcW w:w="748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A20D57" w:rsidRDefault="00A20D57">
            <w:pPr>
              <w:rPr>
                <w:szCs w:val="24"/>
              </w:rPr>
            </w:pPr>
          </w:p>
        </w:tc>
      </w:tr>
    </w:tbl>
    <w:p w:rsidR="00A20D57" w:rsidRDefault="00A20D57"/>
    <w:sectPr w:rsidR="00A20D57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RC Cyril">
    <w:charset w:val="CC"/>
    <w:family w:val="roman"/>
    <w:pitch w:val="variable"/>
  </w:font>
  <w:font w:name="sans-serif">
    <w:altName w:val="Arial"/>
    <w:charset w:val="CC"/>
    <w:family w:val="roman"/>
    <w:pitch w:val="variable"/>
  </w:font>
  <w:font w:name="PT Sans;sans-serif">
    <w:altName w:val="Times New Roman"/>
    <w:panose1 w:val="00000000000000000000"/>
    <w:charset w:val="00"/>
    <w:family w:val="roman"/>
    <w:notTrueType/>
    <w:pitch w:val="default"/>
  </w:font>
  <w:font w:name="Montserrat;sans-serif">
    <w:altName w:val="Times New Roman"/>
    <w:panose1 w:val="00000000000000000000"/>
    <w:charset w:val="00"/>
    <w:family w:val="roman"/>
    <w:notTrueType/>
    <w:pitch w:val="default"/>
  </w:font>
  <w:font w:name="Roboto;sans-serif">
    <w:altName w:val="Times New Roman"/>
    <w:panose1 w:val="00000000000000000000"/>
    <w:charset w:val="00"/>
    <w:family w:val="roman"/>
    <w:notTrueType/>
    <w:pitch w:val="default"/>
  </w:font>
  <w:font w:name="Arial;Helvetica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238"/>
    <w:multiLevelType w:val="multilevel"/>
    <w:tmpl w:val="BAC4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42353FC"/>
    <w:multiLevelType w:val="multilevel"/>
    <w:tmpl w:val="5174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3A6F00CF"/>
    <w:multiLevelType w:val="multilevel"/>
    <w:tmpl w:val="5F50E2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1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C1A5498"/>
    <w:multiLevelType w:val="multilevel"/>
    <w:tmpl w:val="429EF18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57"/>
    <w:rsid w:val="00A20D57"/>
    <w:rsid w:val="00C81992"/>
    <w:rsid w:val="00FB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val="en-US" w:eastAsia="ru-RU"/>
    </w:rPr>
  </w:style>
  <w:style w:type="paragraph" w:styleId="4">
    <w:name w:val="heading 4"/>
    <w:basedOn w:val="a0"/>
    <w:qFormat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qFormat/>
    <w:rsid w:val="00A0671D"/>
  </w:style>
  <w:style w:type="paragraph" w:customStyle="1" w:styleId="21">
    <w:name w:val="Заголовок 21"/>
    <w:basedOn w:val="a0"/>
    <w:qFormat/>
    <w:rsid w:val="00A0671D"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customStyle="1" w:styleId="31">
    <w:name w:val="Заголовок 31"/>
    <w:basedOn w:val="a0"/>
    <w:qFormat/>
    <w:rsid w:val="00A0671D"/>
  </w:style>
  <w:style w:type="paragraph" w:customStyle="1" w:styleId="61">
    <w:name w:val="Заголовок 61"/>
    <w:basedOn w:val="a0"/>
    <w:qFormat/>
    <w:rsid w:val="00A0671D"/>
    <w:pPr>
      <w:numPr>
        <w:ilvl w:val="5"/>
        <w:numId w:val="1"/>
      </w:numPr>
      <w:spacing w:before="60" w:after="60"/>
      <w:outlineLvl w:val="5"/>
    </w:pPr>
    <w:rPr>
      <w:rFonts w:ascii="Liberation Serif" w:eastAsia="SimSun" w:hAnsi="Liberation Serif"/>
      <w:b/>
      <w:bCs/>
      <w:sz w:val="14"/>
      <w:szCs w:val="14"/>
    </w:rPr>
  </w:style>
  <w:style w:type="character" w:customStyle="1" w:styleId="a4">
    <w:name w:val="Основной текст Знак"/>
    <w:basedOn w:val="a1"/>
    <w:semiHidden/>
    <w:qFormat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ListLabel1">
    <w:name w:val="ListLabel 1"/>
    <w:qFormat/>
    <w:rsid w:val="00A0671D"/>
    <w:rPr>
      <w:b w:val="0"/>
      <w:lang w:val="ru-RU"/>
    </w:rPr>
  </w:style>
  <w:style w:type="character" w:customStyle="1" w:styleId="ListLabel2">
    <w:name w:val="ListLabel 2"/>
    <w:qFormat/>
    <w:rsid w:val="00A0671D"/>
    <w:rPr>
      <w:sz w:val="28"/>
    </w:rPr>
  </w:style>
  <w:style w:type="character" w:customStyle="1" w:styleId="ListLabel3">
    <w:name w:val="ListLabel 3"/>
    <w:qFormat/>
    <w:rsid w:val="00A0671D"/>
    <w:rPr>
      <w:rFonts w:cs="Courier New"/>
    </w:rPr>
  </w:style>
  <w:style w:type="character" w:customStyle="1" w:styleId="ListLabel4">
    <w:name w:val="ListLabel 4"/>
    <w:qFormat/>
    <w:rsid w:val="00A0671D"/>
    <w:rPr>
      <w:rFonts w:cs="Courier New"/>
    </w:rPr>
  </w:style>
  <w:style w:type="character" w:customStyle="1" w:styleId="ListLabel5">
    <w:name w:val="ListLabel 5"/>
    <w:qFormat/>
    <w:rsid w:val="00A0671D"/>
    <w:rPr>
      <w:rFonts w:cs="Courier New"/>
    </w:rPr>
  </w:style>
  <w:style w:type="character" w:customStyle="1" w:styleId="ListLabel6">
    <w:name w:val="ListLabel 6"/>
    <w:qFormat/>
    <w:rsid w:val="00A0671D"/>
    <w:rPr>
      <w:sz w:val="28"/>
    </w:rPr>
  </w:style>
  <w:style w:type="character" w:customStyle="1" w:styleId="ListLabel7">
    <w:name w:val="ListLabel 7"/>
    <w:qFormat/>
    <w:rsid w:val="00A0671D"/>
    <w:rPr>
      <w:rFonts w:cs="Courier New"/>
    </w:rPr>
  </w:style>
  <w:style w:type="character" w:customStyle="1" w:styleId="ListLabel8">
    <w:name w:val="ListLabel 8"/>
    <w:qFormat/>
    <w:rsid w:val="00A0671D"/>
    <w:rPr>
      <w:rFonts w:cs="Courier New"/>
    </w:rPr>
  </w:style>
  <w:style w:type="character" w:customStyle="1" w:styleId="ListLabel9">
    <w:name w:val="ListLabel 9"/>
    <w:qFormat/>
    <w:rsid w:val="00A0671D"/>
    <w:rPr>
      <w:rFonts w:cs="Courier New"/>
    </w:rPr>
  </w:style>
  <w:style w:type="character" w:customStyle="1" w:styleId="ListLabel10">
    <w:name w:val="ListLabel 10"/>
    <w:qFormat/>
    <w:rsid w:val="00A0671D"/>
    <w:rPr>
      <w:sz w:val="28"/>
    </w:rPr>
  </w:style>
  <w:style w:type="character" w:customStyle="1" w:styleId="ListLabel11">
    <w:name w:val="ListLabel 11"/>
    <w:qFormat/>
    <w:rsid w:val="00A0671D"/>
    <w:rPr>
      <w:rFonts w:cs="Courier New"/>
    </w:rPr>
  </w:style>
  <w:style w:type="character" w:customStyle="1" w:styleId="ListLabel12">
    <w:name w:val="ListLabel 12"/>
    <w:qFormat/>
    <w:rsid w:val="00A0671D"/>
    <w:rPr>
      <w:rFonts w:cs="Courier New"/>
    </w:rPr>
  </w:style>
  <w:style w:type="character" w:customStyle="1" w:styleId="ListLabel13">
    <w:name w:val="ListLabel 13"/>
    <w:qFormat/>
    <w:rsid w:val="00A0671D"/>
    <w:rPr>
      <w:rFonts w:cs="Courier New"/>
    </w:rPr>
  </w:style>
  <w:style w:type="character" w:customStyle="1" w:styleId="-">
    <w:name w:val="Интернет-ссылка"/>
    <w:rsid w:val="00A0671D"/>
    <w:rPr>
      <w:color w:val="000080"/>
      <w:u w:val="single"/>
    </w:rPr>
  </w:style>
  <w:style w:type="character" w:customStyle="1" w:styleId="a5">
    <w:name w:val="Выделение жирным"/>
    <w:qFormat/>
    <w:rsid w:val="00A0671D"/>
    <w:rPr>
      <w:b/>
      <w:bCs/>
    </w:rPr>
  </w:style>
  <w:style w:type="character" w:customStyle="1" w:styleId="a6">
    <w:name w:val="Маркеры списка"/>
    <w:qFormat/>
    <w:rsid w:val="00A0671D"/>
    <w:rPr>
      <w:rFonts w:ascii="OpenSymbol" w:eastAsia="OpenSymbol" w:hAnsi="OpenSymbol" w:cs="OpenSymbol"/>
    </w:rPr>
  </w:style>
  <w:style w:type="character" w:customStyle="1" w:styleId="a7">
    <w:name w:val="Символ нумерации"/>
    <w:qFormat/>
    <w:rsid w:val="00A0671D"/>
  </w:style>
  <w:style w:type="character" w:customStyle="1" w:styleId="ListLabel14">
    <w:name w:val="ListLabel 14"/>
    <w:qFormat/>
    <w:rsid w:val="00A0671D"/>
    <w:rPr>
      <w:rFonts w:ascii="Times New Roman" w:hAnsi="Times New Roman" w:cs="OpenSymbol"/>
      <w:b w:val="0"/>
      <w:sz w:val="24"/>
    </w:rPr>
  </w:style>
  <w:style w:type="character" w:customStyle="1" w:styleId="ListLabel15">
    <w:name w:val="ListLabel 15"/>
    <w:qFormat/>
    <w:rsid w:val="00A0671D"/>
    <w:rPr>
      <w:rFonts w:cs="OpenSymbol"/>
    </w:rPr>
  </w:style>
  <w:style w:type="character" w:customStyle="1" w:styleId="ListLabel16">
    <w:name w:val="ListLabel 16"/>
    <w:qFormat/>
    <w:rsid w:val="00A0671D"/>
    <w:rPr>
      <w:rFonts w:cs="OpenSymbol"/>
    </w:rPr>
  </w:style>
  <w:style w:type="character" w:customStyle="1" w:styleId="ListLabel17">
    <w:name w:val="ListLabel 17"/>
    <w:qFormat/>
    <w:rsid w:val="00A0671D"/>
    <w:rPr>
      <w:rFonts w:cs="OpenSymbol"/>
    </w:rPr>
  </w:style>
  <w:style w:type="character" w:customStyle="1" w:styleId="ListLabel18">
    <w:name w:val="ListLabel 18"/>
    <w:qFormat/>
    <w:rsid w:val="00A0671D"/>
    <w:rPr>
      <w:rFonts w:cs="OpenSymbol"/>
    </w:rPr>
  </w:style>
  <w:style w:type="character" w:customStyle="1" w:styleId="ListLabel19">
    <w:name w:val="ListLabel 19"/>
    <w:qFormat/>
    <w:rsid w:val="00A0671D"/>
    <w:rPr>
      <w:rFonts w:cs="OpenSymbol"/>
    </w:rPr>
  </w:style>
  <w:style w:type="character" w:customStyle="1" w:styleId="ListLabel20">
    <w:name w:val="ListLabel 20"/>
    <w:qFormat/>
    <w:rsid w:val="00A0671D"/>
    <w:rPr>
      <w:rFonts w:cs="OpenSymbol"/>
    </w:rPr>
  </w:style>
  <w:style w:type="character" w:customStyle="1" w:styleId="ListLabel21">
    <w:name w:val="ListLabel 21"/>
    <w:qFormat/>
    <w:rsid w:val="00A0671D"/>
    <w:rPr>
      <w:rFonts w:cs="OpenSymbol"/>
    </w:rPr>
  </w:style>
  <w:style w:type="character" w:customStyle="1" w:styleId="ListLabel22">
    <w:name w:val="ListLabel 22"/>
    <w:qFormat/>
    <w:rsid w:val="00A0671D"/>
    <w:rPr>
      <w:rFonts w:cs="OpenSymbol"/>
    </w:rPr>
  </w:style>
  <w:style w:type="character" w:customStyle="1" w:styleId="ListLabel23">
    <w:name w:val="ListLabel 23"/>
    <w:qFormat/>
    <w:rsid w:val="00A0671D"/>
    <w:rPr>
      <w:rFonts w:ascii="Times New Roman" w:hAnsi="Times New Roman" w:cs="OpenSymbol"/>
      <w:b w:val="0"/>
      <w:sz w:val="24"/>
    </w:rPr>
  </w:style>
  <w:style w:type="character" w:customStyle="1" w:styleId="ListLabel24">
    <w:name w:val="ListLabel 24"/>
    <w:qFormat/>
    <w:rsid w:val="00A0671D"/>
    <w:rPr>
      <w:rFonts w:cs="OpenSymbol"/>
    </w:rPr>
  </w:style>
  <w:style w:type="character" w:customStyle="1" w:styleId="ListLabel25">
    <w:name w:val="ListLabel 25"/>
    <w:qFormat/>
    <w:rsid w:val="00A0671D"/>
    <w:rPr>
      <w:rFonts w:cs="OpenSymbol"/>
    </w:rPr>
  </w:style>
  <w:style w:type="character" w:customStyle="1" w:styleId="ListLabel26">
    <w:name w:val="ListLabel 26"/>
    <w:qFormat/>
    <w:rsid w:val="00A0671D"/>
    <w:rPr>
      <w:rFonts w:cs="OpenSymbol"/>
    </w:rPr>
  </w:style>
  <w:style w:type="character" w:customStyle="1" w:styleId="ListLabel27">
    <w:name w:val="ListLabel 27"/>
    <w:qFormat/>
    <w:rsid w:val="00A0671D"/>
    <w:rPr>
      <w:rFonts w:cs="OpenSymbol"/>
    </w:rPr>
  </w:style>
  <w:style w:type="character" w:customStyle="1" w:styleId="ListLabel28">
    <w:name w:val="ListLabel 28"/>
    <w:qFormat/>
    <w:rsid w:val="00A0671D"/>
    <w:rPr>
      <w:rFonts w:cs="OpenSymbol"/>
    </w:rPr>
  </w:style>
  <w:style w:type="character" w:customStyle="1" w:styleId="ListLabel29">
    <w:name w:val="ListLabel 29"/>
    <w:qFormat/>
    <w:rsid w:val="00A0671D"/>
    <w:rPr>
      <w:rFonts w:cs="OpenSymbol"/>
    </w:rPr>
  </w:style>
  <w:style w:type="character" w:customStyle="1" w:styleId="ListLabel30">
    <w:name w:val="ListLabel 30"/>
    <w:qFormat/>
    <w:rsid w:val="00A0671D"/>
    <w:rPr>
      <w:rFonts w:cs="OpenSymbol"/>
    </w:rPr>
  </w:style>
  <w:style w:type="character" w:customStyle="1" w:styleId="ListLabel31">
    <w:name w:val="ListLabel 31"/>
    <w:qFormat/>
    <w:rsid w:val="00A0671D"/>
    <w:rPr>
      <w:rFonts w:cs="OpenSymbol"/>
    </w:rPr>
  </w:style>
  <w:style w:type="character" w:customStyle="1" w:styleId="ListLabel32">
    <w:name w:val="ListLabel 32"/>
    <w:qFormat/>
    <w:rsid w:val="00A0671D"/>
    <w:rPr>
      <w:rFonts w:ascii="Times New Roman" w:hAnsi="Times New Roman" w:cs="OpenSymbol"/>
      <w:b w:val="0"/>
      <w:sz w:val="24"/>
    </w:rPr>
  </w:style>
  <w:style w:type="character" w:customStyle="1" w:styleId="ListLabel33">
    <w:name w:val="ListLabel 33"/>
    <w:qFormat/>
    <w:rsid w:val="00A0671D"/>
    <w:rPr>
      <w:rFonts w:cs="OpenSymbol"/>
    </w:rPr>
  </w:style>
  <w:style w:type="character" w:customStyle="1" w:styleId="ListLabel34">
    <w:name w:val="ListLabel 34"/>
    <w:qFormat/>
    <w:rsid w:val="00A0671D"/>
    <w:rPr>
      <w:rFonts w:cs="OpenSymbol"/>
    </w:rPr>
  </w:style>
  <w:style w:type="character" w:customStyle="1" w:styleId="ListLabel35">
    <w:name w:val="ListLabel 35"/>
    <w:qFormat/>
    <w:rsid w:val="00A0671D"/>
    <w:rPr>
      <w:rFonts w:cs="OpenSymbol"/>
    </w:rPr>
  </w:style>
  <w:style w:type="character" w:customStyle="1" w:styleId="ListLabel36">
    <w:name w:val="ListLabel 36"/>
    <w:qFormat/>
    <w:rsid w:val="00A0671D"/>
    <w:rPr>
      <w:rFonts w:cs="OpenSymbol"/>
    </w:rPr>
  </w:style>
  <w:style w:type="character" w:customStyle="1" w:styleId="ListLabel37">
    <w:name w:val="ListLabel 37"/>
    <w:qFormat/>
    <w:rsid w:val="00A0671D"/>
    <w:rPr>
      <w:rFonts w:cs="OpenSymbol"/>
    </w:rPr>
  </w:style>
  <w:style w:type="character" w:customStyle="1" w:styleId="ListLabel38">
    <w:name w:val="ListLabel 38"/>
    <w:qFormat/>
    <w:rsid w:val="00A0671D"/>
    <w:rPr>
      <w:rFonts w:cs="OpenSymbol"/>
    </w:rPr>
  </w:style>
  <w:style w:type="character" w:customStyle="1" w:styleId="ListLabel39">
    <w:name w:val="ListLabel 39"/>
    <w:qFormat/>
    <w:rsid w:val="00A0671D"/>
    <w:rPr>
      <w:rFonts w:cs="OpenSymbol"/>
    </w:rPr>
  </w:style>
  <w:style w:type="character" w:customStyle="1" w:styleId="ListLabel40">
    <w:name w:val="ListLabel 40"/>
    <w:qFormat/>
    <w:rsid w:val="00A0671D"/>
    <w:rPr>
      <w:rFonts w:cs="OpenSymbol"/>
    </w:rPr>
  </w:style>
  <w:style w:type="character" w:customStyle="1" w:styleId="ListLabel41">
    <w:name w:val="ListLabel 41"/>
    <w:qFormat/>
    <w:rsid w:val="00A0671D"/>
    <w:rPr>
      <w:rFonts w:ascii="Times New Roman" w:hAnsi="Times New Roman" w:cs="OpenSymbol"/>
      <w:b w:val="0"/>
      <w:sz w:val="24"/>
    </w:rPr>
  </w:style>
  <w:style w:type="character" w:customStyle="1" w:styleId="ListLabel42">
    <w:name w:val="ListLabel 42"/>
    <w:qFormat/>
    <w:rsid w:val="00A0671D"/>
    <w:rPr>
      <w:rFonts w:cs="OpenSymbol"/>
    </w:rPr>
  </w:style>
  <w:style w:type="character" w:customStyle="1" w:styleId="ListLabel43">
    <w:name w:val="ListLabel 43"/>
    <w:qFormat/>
    <w:rsid w:val="00A0671D"/>
    <w:rPr>
      <w:rFonts w:cs="OpenSymbol"/>
    </w:rPr>
  </w:style>
  <w:style w:type="character" w:customStyle="1" w:styleId="ListLabel44">
    <w:name w:val="ListLabel 44"/>
    <w:qFormat/>
    <w:rsid w:val="00A0671D"/>
    <w:rPr>
      <w:rFonts w:cs="OpenSymbol"/>
    </w:rPr>
  </w:style>
  <w:style w:type="character" w:customStyle="1" w:styleId="ListLabel45">
    <w:name w:val="ListLabel 45"/>
    <w:qFormat/>
    <w:rsid w:val="00A0671D"/>
    <w:rPr>
      <w:rFonts w:cs="OpenSymbol"/>
    </w:rPr>
  </w:style>
  <w:style w:type="character" w:customStyle="1" w:styleId="ListLabel46">
    <w:name w:val="ListLabel 46"/>
    <w:qFormat/>
    <w:rsid w:val="00A0671D"/>
    <w:rPr>
      <w:rFonts w:cs="OpenSymbol"/>
    </w:rPr>
  </w:style>
  <w:style w:type="character" w:customStyle="1" w:styleId="ListLabel47">
    <w:name w:val="ListLabel 47"/>
    <w:qFormat/>
    <w:rsid w:val="00A0671D"/>
    <w:rPr>
      <w:rFonts w:cs="OpenSymbol"/>
    </w:rPr>
  </w:style>
  <w:style w:type="character" w:customStyle="1" w:styleId="ListLabel48">
    <w:name w:val="ListLabel 48"/>
    <w:qFormat/>
    <w:rsid w:val="00A0671D"/>
    <w:rPr>
      <w:rFonts w:cs="OpenSymbol"/>
    </w:rPr>
  </w:style>
  <w:style w:type="character" w:customStyle="1" w:styleId="ListLabel49">
    <w:name w:val="ListLabel 49"/>
    <w:qFormat/>
    <w:rsid w:val="00A0671D"/>
    <w:rPr>
      <w:rFonts w:cs="OpenSymbol"/>
    </w:rPr>
  </w:style>
  <w:style w:type="character" w:customStyle="1" w:styleId="ListLabel50">
    <w:name w:val="ListLabel 50"/>
    <w:qFormat/>
    <w:rsid w:val="00A0671D"/>
    <w:rPr>
      <w:rFonts w:ascii="Times New Roman" w:hAnsi="Times New Roman" w:cs="OpenSymbol"/>
      <w:b w:val="0"/>
      <w:sz w:val="24"/>
    </w:rPr>
  </w:style>
  <w:style w:type="character" w:customStyle="1" w:styleId="ListLabel51">
    <w:name w:val="ListLabel 51"/>
    <w:qFormat/>
    <w:rsid w:val="00A0671D"/>
    <w:rPr>
      <w:rFonts w:cs="OpenSymbol"/>
    </w:rPr>
  </w:style>
  <w:style w:type="character" w:customStyle="1" w:styleId="ListLabel52">
    <w:name w:val="ListLabel 52"/>
    <w:qFormat/>
    <w:rsid w:val="00A0671D"/>
    <w:rPr>
      <w:rFonts w:cs="OpenSymbol"/>
    </w:rPr>
  </w:style>
  <w:style w:type="character" w:customStyle="1" w:styleId="ListLabel53">
    <w:name w:val="ListLabel 53"/>
    <w:qFormat/>
    <w:rsid w:val="00A0671D"/>
    <w:rPr>
      <w:rFonts w:cs="OpenSymbol"/>
    </w:rPr>
  </w:style>
  <w:style w:type="character" w:customStyle="1" w:styleId="ListLabel54">
    <w:name w:val="ListLabel 54"/>
    <w:qFormat/>
    <w:rsid w:val="00A0671D"/>
    <w:rPr>
      <w:rFonts w:cs="OpenSymbol"/>
    </w:rPr>
  </w:style>
  <w:style w:type="character" w:customStyle="1" w:styleId="ListLabel55">
    <w:name w:val="ListLabel 55"/>
    <w:qFormat/>
    <w:rsid w:val="00A0671D"/>
    <w:rPr>
      <w:rFonts w:cs="OpenSymbol"/>
    </w:rPr>
  </w:style>
  <w:style w:type="character" w:customStyle="1" w:styleId="ListLabel56">
    <w:name w:val="ListLabel 56"/>
    <w:qFormat/>
    <w:rsid w:val="00A0671D"/>
    <w:rPr>
      <w:rFonts w:cs="OpenSymbol"/>
    </w:rPr>
  </w:style>
  <w:style w:type="character" w:customStyle="1" w:styleId="ListLabel57">
    <w:name w:val="ListLabel 57"/>
    <w:qFormat/>
    <w:rsid w:val="00A0671D"/>
    <w:rPr>
      <w:rFonts w:cs="OpenSymbol"/>
    </w:rPr>
  </w:style>
  <w:style w:type="character" w:customStyle="1" w:styleId="ListLabel58">
    <w:name w:val="ListLabel 58"/>
    <w:qFormat/>
    <w:rsid w:val="00A0671D"/>
    <w:rPr>
      <w:rFonts w:cs="OpenSymbol"/>
    </w:rPr>
  </w:style>
  <w:style w:type="character" w:customStyle="1" w:styleId="ListLabel59">
    <w:name w:val="ListLabel 59"/>
    <w:qFormat/>
    <w:rsid w:val="00A0671D"/>
    <w:rPr>
      <w:rFonts w:ascii="Times New Roman" w:hAnsi="Times New Roman" w:cs="OpenSymbol"/>
      <w:b w:val="0"/>
      <w:sz w:val="24"/>
    </w:rPr>
  </w:style>
  <w:style w:type="character" w:customStyle="1" w:styleId="ListLabel60">
    <w:name w:val="ListLabel 60"/>
    <w:qFormat/>
    <w:rsid w:val="00A0671D"/>
    <w:rPr>
      <w:rFonts w:cs="OpenSymbol"/>
    </w:rPr>
  </w:style>
  <w:style w:type="character" w:customStyle="1" w:styleId="ListLabel61">
    <w:name w:val="ListLabel 61"/>
    <w:qFormat/>
    <w:rsid w:val="00A0671D"/>
    <w:rPr>
      <w:rFonts w:cs="OpenSymbol"/>
    </w:rPr>
  </w:style>
  <w:style w:type="character" w:customStyle="1" w:styleId="ListLabel62">
    <w:name w:val="ListLabel 62"/>
    <w:qFormat/>
    <w:rsid w:val="00A0671D"/>
    <w:rPr>
      <w:rFonts w:cs="OpenSymbol"/>
    </w:rPr>
  </w:style>
  <w:style w:type="character" w:customStyle="1" w:styleId="ListLabel63">
    <w:name w:val="ListLabel 63"/>
    <w:qFormat/>
    <w:rsid w:val="00A0671D"/>
    <w:rPr>
      <w:rFonts w:cs="OpenSymbol"/>
    </w:rPr>
  </w:style>
  <w:style w:type="character" w:customStyle="1" w:styleId="ListLabel64">
    <w:name w:val="ListLabel 64"/>
    <w:qFormat/>
    <w:rsid w:val="00A0671D"/>
    <w:rPr>
      <w:rFonts w:cs="OpenSymbol"/>
    </w:rPr>
  </w:style>
  <w:style w:type="character" w:customStyle="1" w:styleId="ListLabel65">
    <w:name w:val="ListLabel 65"/>
    <w:qFormat/>
    <w:rsid w:val="00A0671D"/>
    <w:rPr>
      <w:rFonts w:cs="OpenSymbol"/>
    </w:rPr>
  </w:style>
  <w:style w:type="character" w:customStyle="1" w:styleId="ListLabel66">
    <w:name w:val="ListLabel 66"/>
    <w:qFormat/>
    <w:rsid w:val="00A0671D"/>
    <w:rPr>
      <w:rFonts w:cs="OpenSymbol"/>
    </w:rPr>
  </w:style>
  <w:style w:type="character" w:customStyle="1" w:styleId="ListLabel67">
    <w:name w:val="ListLabel 67"/>
    <w:qFormat/>
    <w:rsid w:val="00A0671D"/>
    <w:rPr>
      <w:rFonts w:cs="OpenSymbol"/>
    </w:rPr>
  </w:style>
  <w:style w:type="character" w:customStyle="1" w:styleId="ListLabel68">
    <w:name w:val="ListLabel 68"/>
    <w:qFormat/>
    <w:rsid w:val="00A0671D"/>
    <w:rPr>
      <w:rFonts w:ascii="Times New Roman" w:hAnsi="Times New Roman" w:cs="OpenSymbol"/>
      <w:b w:val="0"/>
      <w:sz w:val="24"/>
    </w:rPr>
  </w:style>
  <w:style w:type="character" w:customStyle="1" w:styleId="ListLabel69">
    <w:name w:val="ListLabel 69"/>
    <w:qFormat/>
    <w:rsid w:val="00A0671D"/>
    <w:rPr>
      <w:rFonts w:cs="OpenSymbol"/>
    </w:rPr>
  </w:style>
  <w:style w:type="character" w:customStyle="1" w:styleId="ListLabel70">
    <w:name w:val="ListLabel 70"/>
    <w:qFormat/>
    <w:rsid w:val="00A0671D"/>
    <w:rPr>
      <w:rFonts w:cs="OpenSymbol"/>
    </w:rPr>
  </w:style>
  <w:style w:type="character" w:customStyle="1" w:styleId="ListLabel71">
    <w:name w:val="ListLabel 71"/>
    <w:qFormat/>
    <w:rsid w:val="00A0671D"/>
    <w:rPr>
      <w:rFonts w:cs="OpenSymbol"/>
    </w:rPr>
  </w:style>
  <w:style w:type="character" w:customStyle="1" w:styleId="ListLabel72">
    <w:name w:val="ListLabel 72"/>
    <w:qFormat/>
    <w:rsid w:val="00A0671D"/>
    <w:rPr>
      <w:rFonts w:cs="OpenSymbol"/>
    </w:rPr>
  </w:style>
  <w:style w:type="character" w:customStyle="1" w:styleId="ListLabel73">
    <w:name w:val="ListLabel 73"/>
    <w:qFormat/>
    <w:rsid w:val="00A0671D"/>
    <w:rPr>
      <w:rFonts w:cs="OpenSymbol"/>
    </w:rPr>
  </w:style>
  <w:style w:type="character" w:customStyle="1" w:styleId="ListLabel74">
    <w:name w:val="ListLabel 74"/>
    <w:qFormat/>
    <w:rsid w:val="00A0671D"/>
    <w:rPr>
      <w:rFonts w:cs="OpenSymbol"/>
    </w:rPr>
  </w:style>
  <w:style w:type="character" w:customStyle="1" w:styleId="ListLabel75">
    <w:name w:val="ListLabel 75"/>
    <w:qFormat/>
    <w:rsid w:val="00A0671D"/>
    <w:rPr>
      <w:rFonts w:cs="OpenSymbol"/>
    </w:rPr>
  </w:style>
  <w:style w:type="character" w:customStyle="1" w:styleId="ListLabel76">
    <w:name w:val="ListLabel 76"/>
    <w:qFormat/>
    <w:rsid w:val="00A0671D"/>
    <w:rPr>
      <w:rFonts w:cs="OpenSymbol"/>
    </w:rPr>
  </w:style>
  <w:style w:type="character" w:customStyle="1" w:styleId="ListLabel77">
    <w:name w:val="ListLabel 77"/>
    <w:qFormat/>
    <w:rsid w:val="00A0671D"/>
    <w:rPr>
      <w:rFonts w:ascii="Times New Roman" w:hAnsi="Times New Roman" w:cs="OpenSymbol"/>
      <w:b w:val="0"/>
      <w:sz w:val="24"/>
    </w:rPr>
  </w:style>
  <w:style w:type="character" w:customStyle="1" w:styleId="ListLabel78">
    <w:name w:val="ListLabel 78"/>
    <w:qFormat/>
    <w:rsid w:val="00A0671D"/>
    <w:rPr>
      <w:rFonts w:cs="OpenSymbol"/>
    </w:rPr>
  </w:style>
  <w:style w:type="character" w:customStyle="1" w:styleId="ListLabel79">
    <w:name w:val="ListLabel 79"/>
    <w:qFormat/>
    <w:rsid w:val="00A0671D"/>
    <w:rPr>
      <w:rFonts w:cs="OpenSymbol"/>
    </w:rPr>
  </w:style>
  <w:style w:type="character" w:customStyle="1" w:styleId="ListLabel80">
    <w:name w:val="ListLabel 80"/>
    <w:qFormat/>
    <w:rsid w:val="00A0671D"/>
    <w:rPr>
      <w:rFonts w:cs="OpenSymbol"/>
    </w:rPr>
  </w:style>
  <w:style w:type="character" w:customStyle="1" w:styleId="ListLabel81">
    <w:name w:val="ListLabel 81"/>
    <w:qFormat/>
    <w:rsid w:val="00A0671D"/>
    <w:rPr>
      <w:rFonts w:cs="OpenSymbol"/>
    </w:rPr>
  </w:style>
  <w:style w:type="character" w:customStyle="1" w:styleId="ListLabel82">
    <w:name w:val="ListLabel 82"/>
    <w:qFormat/>
    <w:rsid w:val="00A0671D"/>
    <w:rPr>
      <w:rFonts w:cs="OpenSymbol"/>
    </w:rPr>
  </w:style>
  <w:style w:type="character" w:customStyle="1" w:styleId="ListLabel83">
    <w:name w:val="ListLabel 83"/>
    <w:qFormat/>
    <w:rsid w:val="00A0671D"/>
    <w:rPr>
      <w:rFonts w:cs="OpenSymbol"/>
    </w:rPr>
  </w:style>
  <w:style w:type="character" w:customStyle="1" w:styleId="ListLabel84">
    <w:name w:val="ListLabel 84"/>
    <w:qFormat/>
    <w:rsid w:val="00A0671D"/>
    <w:rPr>
      <w:rFonts w:cs="OpenSymbol"/>
    </w:rPr>
  </w:style>
  <w:style w:type="character" w:customStyle="1" w:styleId="ListLabel85">
    <w:name w:val="ListLabel 85"/>
    <w:qFormat/>
    <w:rsid w:val="00A0671D"/>
    <w:rPr>
      <w:rFonts w:cs="OpenSymbol"/>
    </w:rPr>
  </w:style>
  <w:style w:type="character" w:customStyle="1" w:styleId="ListLabel86">
    <w:name w:val="ListLabel 86"/>
    <w:qFormat/>
    <w:rsid w:val="00A0671D"/>
    <w:rPr>
      <w:rFonts w:ascii="Times New Roman" w:hAnsi="Times New Roman" w:cs="OpenSymbol"/>
      <w:b w:val="0"/>
      <w:sz w:val="24"/>
    </w:rPr>
  </w:style>
  <w:style w:type="character" w:customStyle="1" w:styleId="ListLabel87">
    <w:name w:val="ListLabel 87"/>
    <w:qFormat/>
    <w:rsid w:val="00A0671D"/>
    <w:rPr>
      <w:rFonts w:cs="OpenSymbol"/>
    </w:rPr>
  </w:style>
  <w:style w:type="character" w:customStyle="1" w:styleId="ListLabel88">
    <w:name w:val="ListLabel 88"/>
    <w:qFormat/>
    <w:rsid w:val="00A0671D"/>
    <w:rPr>
      <w:rFonts w:cs="OpenSymbol"/>
    </w:rPr>
  </w:style>
  <w:style w:type="character" w:customStyle="1" w:styleId="ListLabel89">
    <w:name w:val="ListLabel 89"/>
    <w:qFormat/>
    <w:rsid w:val="00A0671D"/>
    <w:rPr>
      <w:rFonts w:cs="OpenSymbol"/>
    </w:rPr>
  </w:style>
  <w:style w:type="character" w:customStyle="1" w:styleId="ListLabel90">
    <w:name w:val="ListLabel 90"/>
    <w:qFormat/>
    <w:rsid w:val="00A0671D"/>
    <w:rPr>
      <w:rFonts w:cs="OpenSymbol"/>
    </w:rPr>
  </w:style>
  <w:style w:type="character" w:customStyle="1" w:styleId="ListLabel91">
    <w:name w:val="ListLabel 91"/>
    <w:qFormat/>
    <w:rsid w:val="00A0671D"/>
    <w:rPr>
      <w:rFonts w:cs="OpenSymbol"/>
    </w:rPr>
  </w:style>
  <w:style w:type="character" w:customStyle="1" w:styleId="ListLabel92">
    <w:name w:val="ListLabel 92"/>
    <w:qFormat/>
    <w:rsid w:val="00A0671D"/>
    <w:rPr>
      <w:rFonts w:cs="OpenSymbol"/>
    </w:rPr>
  </w:style>
  <w:style w:type="character" w:customStyle="1" w:styleId="ListLabel93">
    <w:name w:val="ListLabel 93"/>
    <w:qFormat/>
    <w:rsid w:val="00A0671D"/>
    <w:rPr>
      <w:rFonts w:cs="OpenSymbol"/>
    </w:rPr>
  </w:style>
  <w:style w:type="character" w:customStyle="1" w:styleId="ListLabel94">
    <w:name w:val="ListLabel 94"/>
    <w:qFormat/>
    <w:rsid w:val="00A0671D"/>
    <w:rPr>
      <w:rFonts w:cs="OpenSymbol"/>
    </w:rPr>
  </w:style>
  <w:style w:type="character" w:customStyle="1" w:styleId="ListLabel95">
    <w:name w:val="ListLabel 95"/>
    <w:qFormat/>
    <w:rsid w:val="00A0671D"/>
    <w:rPr>
      <w:rFonts w:ascii="Times New Roman" w:hAnsi="Times New Roman" w:cs="OpenSymbol"/>
      <w:b w:val="0"/>
      <w:sz w:val="24"/>
    </w:rPr>
  </w:style>
  <w:style w:type="character" w:customStyle="1" w:styleId="ListLabel96">
    <w:name w:val="ListLabel 96"/>
    <w:qFormat/>
    <w:rsid w:val="00A0671D"/>
    <w:rPr>
      <w:rFonts w:cs="OpenSymbol"/>
    </w:rPr>
  </w:style>
  <w:style w:type="character" w:customStyle="1" w:styleId="ListLabel97">
    <w:name w:val="ListLabel 97"/>
    <w:qFormat/>
    <w:rsid w:val="00A0671D"/>
    <w:rPr>
      <w:rFonts w:cs="OpenSymbol"/>
    </w:rPr>
  </w:style>
  <w:style w:type="character" w:customStyle="1" w:styleId="ListLabel98">
    <w:name w:val="ListLabel 98"/>
    <w:qFormat/>
    <w:rsid w:val="00A0671D"/>
    <w:rPr>
      <w:rFonts w:cs="OpenSymbol"/>
    </w:rPr>
  </w:style>
  <w:style w:type="character" w:customStyle="1" w:styleId="ListLabel99">
    <w:name w:val="ListLabel 99"/>
    <w:qFormat/>
    <w:rsid w:val="00A0671D"/>
    <w:rPr>
      <w:rFonts w:cs="OpenSymbol"/>
    </w:rPr>
  </w:style>
  <w:style w:type="character" w:customStyle="1" w:styleId="ListLabel100">
    <w:name w:val="ListLabel 100"/>
    <w:qFormat/>
    <w:rsid w:val="00A0671D"/>
    <w:rPr>
      <w:rFonts w:cs="OpenSymbol"/>
    </w:rPr>
  </w:style>
  <w:style w:type="character" w:customStyle="1" w:styleId="ListLabel101">
    <w:name w:val="ListLabel 101"/>
    <w:qFormat/>
    <w:rsid w:val="00A0671D"/>
    <w:rPr>
      <w:rFonts w:cs="OpenSymbol"/>
    </w:rPr>
  </w:style>
  <w:style w:type="character" w:customStyle="1" w:styleId="ListLabel102">
    <w:name w:val="ListLabel 102"/>
    <w:qFormat/>
    <w:rsid w:val="00A0671D"/>
    <w:rPr>
      <w:rFonts w:cs="OpenSymbol"/>
    </w:rPr>
  </w:style>
  <w:style w:type="character" w:customStyle="1" w:styleId="ListLabel103">
    <w:name w:val="ListLabel 103"/>
    <w:qFormat/>
    <w:rsid w:val="00A0671D"/>
    <w:rPr>
      <w:rFonts w:cs="OpenSymbol"/>
    </w:rPr>
  </w:style>
  <w:style w:type="character" w:customStyle="1" w:styleId="ListLabel104">
    <w:name w:val="ListLabel 104"/>
    <w:qFormat/>
    <w:rsid w:val="00A0671D"/>
    <w:rPr>
      <w:rFonts w:ascii="Times New Roman" w:hAnsi="Times New Roman" w:cs="OpenSymbol"/>
      <w:b w:val="0"/>
      <w:sz w:val="24"/>
    </w:rPr>
  </w:style>
  <w:style w:type="character" w:customStyle="1" w:styleId="ListLabel105">
    <w:name w:val="ListLabel 105"/>
    <w:qFormat/>
    <w:rsid w:val="00A0671D"/>
    <w:rPr>
      <w:rFonts w:cs="OpenSymbol"/>
    </w:rPr>
  </w:style>
  <w:style w:type="character" w:customStyle="1" w:styleId="ListLabel106">
    <w:name w:val="ListLabel 106"/>
    <w:qFormat/>
    <w:rsid w:val="00A0671D"/>
    <w:rPr>
      <w:rFonts w:cs="OpenSymbol"/>
    </w:rPr>
  </w:style>
  <w:style w:type="character" w:customStyle="1" w:styleId="ListLabel107">
    <w:name w:val="ListLabel 107"/>
    <w:qFormat/>
    <w:rsid w:val="00A0671D"/>
    <w:rPr>
      <w:rFonts w:cs="OpenSymbol"/>
    </w:rPr>
  </w:style>
  <w:style w:type="character" w:customStyle="1" w:styleId="ListLabel108">
    <w:name w:val="ListLabel 108"/>
    <w:qFormat/>
    <w:rsid w:val="00A0671D"/>
    <w:rPr>
      <w:rFonts w:cs="OpenSymbol"/>
    </w:rPr>
  </w:style>
  <w:style w:type="character" w:customStyle="1" w:styleId="ListLabel109">
    <w:name w:val="ListLabel 109"/>
    <w:qFormat/>
    <w:rsid w:val="00A0671D"/>
    <w:rPr>
      <w:rFonts w:cs="OpenSymbol"/>
    </w:rPr>
  </w:style>
  <w:style w:type="character" w:customStyle="1" w:styleId="ListLabel110">
    <w:name w:val="ListLabel 110"/>
    <w:qFormat/>
    <w:rsid w:val="00A0671D"/>
    <w:rPr>
      <w:rFonts w:cs="OpenSymbol"/>
    </w:rPr>
  </w:style>
  <w:style w:type="character" w:customStyle="1" w:styleId="ListLabel111">
    <w:name w:val="ListLabel 111"/>
    <w:qFormat/>
    <w:rsid w:val="00A0671D"/>
    <w:rPr>
      <w:rFonts w:cs="OpenSymbol"/>
    </w:rPr>
  </w:style>
  <w:style w:type="character" w:customStyle="1" w:styleId="ListLabel112">
    <w:name w:val="ListLabel 112"/>
    <w:qFormat/>
    <w:rsid w:val="00A0671D"/>
    <w:rPr>
      <w:rFonts w:cs="OpenSymbol"/>
    </w:rPr>
  </w:style>
  <w:style w:type="character" w:customStyle="1" w:styleId="ListLabel113">
    <w:name w:val="ListLabel 113"/>
    <w:qFormat/>
    <w:rsid w:val="00A0671D"/>
    <w:rPr>
      <w:rFonts w:ascii="Times New Roman" w:hAnsi="Times New Roman" w:cs="OpenSymbol"/>
      <w:b w:val="0"/>
      <w:sz w:val="24"/>
    </w:rPr>
  </w:style>
  <w:style w:type="character" w:customStyle="1" w:styleId="ListLabel114">
    <w:name w:val="ListLabel 114"/>
    <w:qFormat/>
    <w:rsid w:val="00A0671D"/>
    <w:rPr>
      <w:rFonts w:cs="OpenSymbol"/>
    </w:rPr>
  </w:style>
  <w:style w:type="character" w:customStyle="1" w:styleId="ListLabel115">
    <w:name w:val="ListLabel 115"/>
    <w:qFormat/>
    <w:rsid w:val="00A0671D"/>
    <w:rPr>
      <w:rFonts w:cs="OpenSymbol"/>
    </w:rPr>
  </w:style>
  <w:style w:type="character" w:customStyle="1" w:styleId="ListLabel116">
    <w:name w:val="ListLabel 116"/>
    <w:qFormat/>
    <w:rsid w:val="00A0671D"/>
    <w:rPr>
      <w:rFonts w:cs="OpenSymbol"/>
    </w:rPr>
  </w:style>
  <w:style w:type="character" w:customStyle="1" w:styleId="ListLabel117">
    <w:name w:val="ListLabel 117"/>
    <w:qFormat/>
    <w:rsid w:val="00A0671D"/>
    <w:rPr>
      <w:rFonts w:cs="OpenSymbol"/>
    </w:rPr>
  </w:style>
  <w:style w:type="character" w:customStyle="1" w:styleId="ListLabel118">
    <w:name w:val="ListLabel 118"/>
    <w:qFormat/>
    <w:rsid w:val="00A0671D"/>
    <w:rPr>
      <w:rFonts w:cs="OpenSymbol"/>
    </w:rPr>
  </w:style>
  <w:style w:type="character" w:customStyle="1" w:styleId="ListLabel119">
    <w:name w:val="ListLabel 119"/>
    <w:qFormat/>
    <w:rsid w:val="00A0671D"/>
    <w:rPr>
      <w:rFonts w:cs="OpenSymbol"/>
    </w:rPr>
  </w:style>
  <w:style w:type="character" w:customStyle="1" w:styleId="ListLabel120">
    <w:name w:val="ListLabel 120"/>
    <w:qFormat/>
    <w:rsid w:val="00A0671D"/>
    <w:rPr>
      <w:rFonts w:cs="OpenSymbol"/>
    </w:rPr>
  </w:style>
  <w:style w:type="character" w:customStyle="1" w:styleId="ListLabel121">
    <w:name w:val="ListLabel 121"/>
    <w:qFormat/>
    <w:rsid w:val="00A0671D"/>
    <w:rPr>
      <w:rFonts w:cs="OpenSymbol"/>
    </w:rPr>
  </w:style>
  <w:style w:type="character" w:customStyle="1" w:styleId="ListLabel122">
    <w:name w:val="ListLabel 122"/>
    <w:qFormat/>
    <w:rPr>
      <w:rFonts w:cs="OpenSymbol"/>
      <w:b w:val="0"/>
      <w:sz w:val="24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  <w:b w:val="0"/>
      <w:sz w:val="24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  <w:b w:val="0"/>
      <w:sz w:val="24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  <w:b w:val="0"/>
      <w:sz w:val="24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  <w:b w:val="0"/>
      <w:sz w:val="24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  <w:b w:val="0"/>
      <w:sz w:val="24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paragraph" w:customStyle="1" w:styleId="a0">
    <w:name w:val="Заголовок"/>
    <w:basedOn w:val="a"/>
    <w:next w:val="a8"/>
    <w:qFormat/>
    <w:rsid w:val="00A067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semiHidden/>
    <w:rsid w:val="0046515E"/>
    <w:pPr>
      <w:overflowPunct w:val="0"/>
      <w:textAlignment w:val="auto"/>
    </w:pPr>
    <w:rPr>
      <w:sz w:val="28"/>
      <w:szCs w:val="24"/>
    </w:rPr>
  </w:style>
  <w:style w:type="paragraph" w:styleId="a9">
    <w:name w:val="List"/>
    <w:basedOn w:val="a8"/>
    <w:rsid w:val="00A0671D"/>
    <w:rPr>
      <w:rFonts w:cs="Mangal"/>
    </w:rPr>
  </w:style>
  <w:style w:type="paragraph" w:customStyle="1" w:styleId="1">
    <w:name w:val="Название объекта1"/>
    <w:basedOn w:val="a"/>
    <w:qFormat/>
    <w:rsid w:val="00A0671D"/>
    <w:pPr>
      <w:suppressLineNumbers/>
      <w:spacing w:before="120" w:after="120"/>
    </w:pPr>
    <w:rPr>
      <w:rFonts w:cs="Mangal"/>
      <w:i/>
      <w:iCs/>
      <w:szCs w:val="24"/>
    </w:rPr>
  </w:style>
  <w:style w:type="paragraph" w:styleId="aa">
    <w:name w:val="index heading"/>
    <w:basedOn w:val="a"/>
    <w:qFormat/>
    <w:rsid w:val="00A0671D"/>
    <w:pPr>
      <w:suppressLineNumbers/>
    </w:pPr>
    <w:rPr>
      <w:rFonts w:cs="Mangal"/>
    </w:rPr>
  </w:style>
  <w:style w:type="paragraph" w:styleId="ab">
    <w:name w:val="caption"/>
    <w:basedOn w:val="a"/>
    <w:uiPriority w:val="35"/>
    <w:unhideWhenUsed/>
    <w:qFormat/>
    <w:rsid w:val="0046515E"/>
    <w:pPr>
      <w:jc w:val="center"/>
    </w:pPr>
    <w:rPr>
      <w:b/>
      <w:bCs/>
    </w:rPr>
  </w:style>
  <w:style w:type="paragraph" w:styleId="ac">
    <w:name w:val="No Spacing"/>
    <w:uiPriority w:val="1"/>
    <w:qFormat/>
    <w:rsid w:val="0046515E"/>
    <w:pPr>
      <w:textAlignment w:val="baseline"/>
    </w:pPr>
    <w:rPr>
      <w:rFonts w:ascii="Times NRC Cyril" w:eastAsia="Times New Roman" w:hAnsi="Times NRC Cyril" w:cs="Times New Roman"/>
      <w:color w:val="00000A"/>
      <w:sz w:val="28"/>
      <w:szCs w:val="20"/>
      <w:lang w:val="en-US" w:eastAsia="ru-RU"/>
    </w:rPr>
  </w:style>
  <w:style w:type="paragraph" w:styleId="ad">
    <w:name w:val="List Paragraph"/>
    <w:basedOn w:val="a"/>
    <w:uiPriority w:val="34"/>
    <w:qFormat/>
    <w:rsid w:val="00FB1C6A"/>
    <w:pPr>
      <w:overflowPunct w:val="0"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e">
    <w:name w:val="Содержимое таблицы"/>
    <w:basedOn w:val="a"/>
    <w:qFormat/>
    <w:rsid w:val="00A0671D"/>
  </w:style>
  <w:style w:type="paragraph" w:customStyle="1" w:styleId="af">
    <w:name w:val="Заголовок таблицы"/>
    <w:basedOn w:val="ae"/>
    <w:qFormat/>
    <w:rsid w:val="00A0671D"/>
  </w:style>
  <w:style w:type="paragraph" w:customStyle="1" w:styleId="Default">
    <w:name w:val="Default"/>
    <w:qFormat/>
    <w:rsid w:val="00A0671D"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customStyle="1" w:styleId="Style2">
    <w:name w:val="Style2"/>
    <w:basedOn w:val="a"/>
    <w:qFormat/>
    <w:rsid w:val="00A0671D"/>
    <w:pPr>
      <w:widowControl w:val="0"/>
      <w:spacing w:line="337" w:lineRule="exact"/>
      <w:ind w:firstLine="610"/>
      <w:jc w:val="both"/>
    </w:pPr>
    <w:rPr>
      <w:szCs w:val="24"/>
    </w:rPr>
  </w:style>
  <w:style w:type="paragraph" w:customStyle="1" w:styleId="ConsPlusNormal">
    <w:name w:val="ConsPlusNormal"/>
    <w:qFormat/>
    <w:rsid w:val="00A0671D"/>
    <w:pPr>
      <w:widowControl w:val="0"/>
    </w:pPr>
    <w:rPr>
      <w:rFonts w:ascii="Calibri" w:eastAsia="Courier New" w:hAnsi="Calibri" w:cs="Calibri"/>
      <w:color w:val="00000A"/>
      <w:sz w:val="22"/>
      <w:szCs w:val="20"/>
      <w:lang w:eastAsia="ru-RU"/>
    </w:rPr>
  </w:style>
  <w:style w:type="paragraph" w:customStyle="1" w:styleId="ConsPlusTitle">
    <w:name w:val="ConsPlusTitle"/>
    <w:qFormat/>
    <w:rsid w:val="00A0671D"/>
    <w:pPr>
      <w:widowControl w:val="0"/>
    </w:pPr>
    <w:rPr>
      <w:rFonts w:ascii="Calibri" w:eastAsia="Courier New" w:hAnsi="Calibri" w:cs="Calibri"/>
      <w:b/>
      <w:color w:val="00000A"/>
      <w:sz w:val="22"/>
      <w:szCs w:val="20"/>
      <w:lang w:eastAsia="ru-RU"/>
    </w:rPr>
  </w:style>
  <w:style w:type="paragraph" w:customStyle="1" w:styleId="txt">
    <w:name w:val="txt"/>
    <w:basedOn w:val="a"/>
    <w:qFormat/>
    <w:rsid w:val="00A0671D"/>
    <w:pPr>
      <w:spacing w:before="280" w:after="28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val="en-US" w:eastAsia="ru-RU"/>
    </w:rPr>
  </w:style>
  <w:style w:type="paragraph" w:styleId="4">
    <w:name w:val="heading 4"/>
    <w:basedOn w:val="a0"/>
    <w:qFormat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qFormat/>
    <w:rsid w:val="00A0671D"/>
  </w:style>
  <w:style w:type="paragraph" w:customStyle="1" w:styleId="21">
    <w:name w:val="Заголовок 21"/>
    <w:basedOn w:val="a0"/>
    <w:qFormat/>
    <w:rsid w:val="00A0671D"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customStyle="1" w:styleId="31">
    <w:name w:val="Заголовок 31"/>
    <w:basedOn w:val="a0"/>
    <w:qFormat/>
    <w:rsid w:val="00A0671D"/>
  </w:style>
  <w:style w:type="paragraph" w:customStyle="1" w:styleId="61">
    <w:name w:val="Заголовок 61"/>
    <w:basedOn w:val="a0"/>
    <w:qFormat/>
    <w:rsid w:val="00A0671D"/>
    <w:pPr>
      <w:numPr>
        <w:ilvl w:val="5"/>
        <w:numId w:val="1"/>
      </w:numPr>
      <w:spacing w:before="60" w:after="60"/>
      <w:outlineLvl w:val="5"/>
    </w:pPr>
    <w:rPr>
      <w:rFonts w:ascii="Liberation Serif" w:eastAsia="SimSun" w:hAnsi="Liberation Serif"/>
      <w:b/>
      <w:bCs/>
      <w:sz w:val="14"/>
      <w:szCs w:val="14"/>
    </w:rPr>
  </w:style>
  <w:style w:type="character" w:customStyle="1" w:styleId="a4">
    <w:name w:val="Основной текст Знак"/>
    <w:basedOn w:val="a1"/>
    <w:semiHidden/>
    <w:qFormat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ListLabel1">
    <w:name w:val="ListLabel 1"/>
    <w:qFormat/>
    <w:rsid w:val="00A0671D"/>
    <w:rPr>
      <w:b w:val="0"/>
      <w:lang w:val="ru-RU"/>
    </w:rPr>
  </w:style>
  <w:style w:type="character" w:customStyle="1" w:styleId="ListLabel2">
    <w:name w:val="ListLabel 2"/>
    <w:qFormat/>
    <w:rsid w:val="00A0671D"/>
    <w:rPr>
      <w:sz w:val="28"/>
    </w:rPr>
  </w:style>
  <w:style w:type="character" w:customStyle="1" w:styleId="ListLabel3">
    <w:name w:val="ListLabel 3"/>
    <w:qFormat/>
    <w:rsid w:val="00A0671D"/>
    <w:rPr>
      <w:rFonts w:cs="Courier New"/>
    </w:rPr>
  </w:style>
  <w:style w:type="character" w:customStyle="1" w:styleId="ListLabel4">
    <w:name w:val="ListLabel 4"/>
    <w:qFormat/>
    <w:rsid w:val="00A0671D"/>
    <w:rPr>
      <w:rFonts w:cs="Courier New"/>
    </w:rPr>
  </w:style>
  <w:style w:type="character" w:customStyle="1" w:styleId="ListLabel5">
    <w:name w:val="ListLabel 5"/>
    <w:qFormat/>
    <w:rsid w:val="00A0671D"/>
    <w:rPr>
      <w:rFonts w:cs="Courier New"/>
    </w:rPr>
  </w:style>
  <w:style w:type="character" w:customStyle="1" w:styleId="ListLabel6">
    <w:name w:val="ListLabel 6"/>
    <w:qFormat/>
    <w:rsid w:val="00A0671D"/>
    <w:rPr>
      <w:sz w:val="28"/>
    </w:rPr>
  </w:style>
  <w:style w:type="character" w:customStyle="1" w:styleId="ListLabel7">
    <w:name w:val="ListLabel 7"/>
    <w:qFormat/>
    <w:rsid w:val="00A0671D"/>
    <w:rPr>
      <w:rFonts w:cs="Courier New"/>
    </w:rPr>
  </w:style>
  <w:style w:type="character" w:customStyle="1" w:styleId="ListLabel8">
    <w:name w:val="ListLabel 8"/>
    <w:qFormat/>
    <w:rsid w:val="00A0671D"/>
    <w:rPr>
      <w:rFonts w:cs="Courier New"/>
    </w:rPr>
  </w:style>
  <w:style w:type="character" w:customStyle="1" w:styleId="ListLabel9">
    <w:name w:val="ListLabel 9"/>
    <w:qFormat/>
    <w:rsid w:val="00A0671D"/>
    <w:rPr>
      <w:rFonts w:cs="Courier New"/>
    </w:rPr>
  </w:style>
  <w:style w:type="character" w:customStyle="1" w:styleId="ListLabel10">
    <w:name w:val="ListLabel 10"/>
    <w:qFormat/>
    <w:rsid w:val="00A0671D"/>
    <w:rPr>
      <w:sz w:val="28"/>
    </w:rPr>
  </w:style>
  <w:style w:type="character" w:customStyle="1" w:styleId="ListLabel11">
    <w:name w:val="ListLabel 11"/>
    <w:qFormat/>
    <w:rsid w:val="00A0671D"/>
    <w:rPr>
      <w:rFonts w:cs="Courier New"/>
    </w:rPr>
  </w:style>
  <w:style w:type="character" w:customStyle="1" w:styleId="ListLabel12">
    <w:name w:val="ListLabel 12"/>
    <w:qFormat/>
    <w:rsid w:val="00A0671D"/>
    <w:rPr>
      <w:rFonts w:cs="Courier New"/>
    </w:rPr>
  </w:style>
  <w:style w:type="character" w:customStyle="1" w:styleId="ListLabel13">
    <w:name w:val="ListLabel 13"/>
    <w:qFormat/>
    <w:rsid w:val="00A0671D"/>
    <w:rPr>
      <w:rFonts w:cs="Courier New"/>
    </w:rPr>
  </w:style>
  <w:style w:type="character" w:customStyle="1" w:styleId="-">
    <w:name w:val="Интернет-ссылка"/>
    <w:rsid w:val="00A0671D"/>
    <w:rPr>
      <w:color w:val="000080"/>
      <w:u w:val="single"/>
    </w:rPr>
  </w:style>
  <w:style w:type="character" w:customStyle="1" w:styleId="a5">
    <w:name w:val="Выделение жирным"/>
    <w:qFormat/>
    <w:rsid w:val="00A0671D"/>
    <w:rPr>
      <w:b/>
      <w:bCs/>
    </w:rPr>
  </w:style>
  <w:style w:type="character" w:customStyle="1" w:styleId="a6">
    <w:name w:val="Маркеры списка"/>
    <w:qFormat/>
    <w:rsid w:val="00A0671D"/>
    <w:rPr>
      <w:rFonts w:ascii="OpenSymbol" w:eastAsia="OpenSymbol" w:hAnsi="OpenSymbol" w:cs="OpenSymbol"/>
    </w:rPr>
  </w:style>
  <w:style w:type="character" w:customStyle="1" w:styleId="a7">
    <w:name w:val="Символ нумерации"/>
    <w:qFormat/>
    <w:rsid w:val="00A0671D"/>
  </w:style>
  <w:style w:type="character" w:customStyle="1" w:styleId="ListLabel14">
    <w:name w:val="ListLabel 14"/>
    <w:qFormat/>
    <w:rsid w:val="00A0671D"/>
    <w:rPr>
      <w:rFonts w:ascii="Times New Roman" w:hAnsi="Times New Roman" w:cs="OpenSymbol"/>
      <w:b w:val="0"/>
      <w:sz w:val="24"/>
    </w:rPr>
  </w:style>
  <w:style w:type="character" w:customStyle="1" w:styleId="ListLabel15">
    <w:name w:val="ListLabel 15"/>
    <w:qFormat/>
    <w:rsid w:val="00A0671D"/>
    <w:rPr>
      <w:rFonts w:cs="OpenSymbol"/>
    </w:rPr>
  </w:style>
  <w:style w:type="character" w:customStyle="1" w:styleId="ListLabel16">
    <w:name w:val="ListLabel 16"/>
    <w:qFormat/>
    <w:rsid w:val="00A0671D"/>
    <w:rPr>
      <w:rFonts w:cs="OpenSymbol"/>
    </w:rPr>
  </w:style>
  <w:style w:type="character" w:customStyle="1" w:styleId="ListLabel17">
    <w:name w:val="ListLabel 17"/>
    <w:qFormat/>
    <w:rsid w:val="00A0671D"/>
    <w:rPr>
      <w:rFonts w:cs="OpenSymbol"/>
    </w:rPr>
  </w:style>
  <w:style w:type="character" w:customStyle="1" w:styleId="ListLabel18">
    <w:name w:val="ListLabel 18"/>
    <w:qFormat/>
    <w:rsid w:val="00A0671D"/>
    <w:rPr>
      <w:rFonts w:cs="OpenSymbol"/>
    </w:rPr>
  </w:style>
  <w:style w:type="character" w:customStyle="1" w:styleId="ListLabel19">
    <w:name w:val="ListLabel 19"/>
    <w:qFormat/>
    <w:rsid w:val="00A0671D"/>
    <w:rPr>
      <w:rFonts w:cs="OpenSymbol"/>
    </w:rPr>
  </w:style>
  <w:style w:type="character" w:customStyle="1" w:styleId="ListLabel20">
    <w:name w:val="ListLabel 20"/>
    <w:qFormat/>
    <w:rsid w:val="00A0671D"/>
    <w:rPr>
      <w:rFonts w:cs="OpenSymbol"/>
    </w:rPr>
  </w:style>
  <w:style w:type="character" w:customStyle="1" w:styleId="ListLabel21">
    <w:name w:val="ListLabel 21"/>
    <w:qFormat/>
    <w:rsid w:val="00A0671D"/>
    <w:rPr>
      <w:rFonts w:cs="OpenSymbol"/>
    </w:rPr>
  </w:style>
  <w:style w:type="character" w:customStyle="1" w:styleId="ListLabel22">
    <w:name w:val="ListLabel 22"/>
    <w:qFormat/>
    <w:rsid w:val="00A0671D"/>
    <w:rPr>
      <w:rFonts w:cs="OpenSymbol"/>
    </w:rPr>
  </w:style>
  <w:style w:type="character" w:customStyle="1" w:styleId="ListLabel23">
    <w:name w:val="ListLabel 23"/>
    <w:qFormat/>
    <w:rsid w:val="00A0671D"/>
    <w:rPr>
      <w:rFonts w:ascii="Times New Roman" w:hAnsi="Times New Roman" w:cs="OpenSymbol"/>
      <w:b w:val="0"/>
      <w:sz w:val="24"/>
    </w:rPr>
  </w:style>
  <w:style w:type="character" w:customStyle="1" w:styleId="ListLabel24">
    <w:name w:val="ListLabel 24"/>
    <w:qFormat/>
    <w:rsid w:val="00A0671D"/>
    <w:rPr>
      <w:rFonts w:cs="OpenSymbol"/>
    </w:rPr>
  </w:style>
  <w:style w:type="character" w:customStyle="1" w:styleId="ListLabel25">
    <w:name w:val="ListLabel 25"/>
    <w:qFormat/>
    <w:rsid w:val="00A0671D"/>
    <w:rPr>
      <w:rFonts w:cs="OpenSymbol"/>
    </w:rPr>
  </w:style>
  <w:style w:type="character" w:customStyle="1" w:styleId="ListLabel26">
    <w:name w:val="ListLabel 26"/>
    <w:qFormat/>
    <w:rsid w:val="00A0671D"/>
    <w:rPr>
      <w:rFonts w:cs="OpenSymbol"/>
    </w:rPr>
  </w:style>
  <w:style w:type="character" w:customStyle="1" w:styleId="ListLabel27">
    <w:name w:val="ListLabel 27"/>
    <w:qFormat/>
    <w:rsid w:val="00A0671D"/>
    <w:rPr>
      <w:rFonts w:cs="OpenSymbol"/>
    </w:rPr>
  </w:style>
  <w:style w:type="character" w:customStyle="1" w:styleId="ListLabel28">
    <w:name w:val="ListLabel 28"/>
    <w:qFormat/>
    <w:rsid w:val="00A0671D"/>
    <w:rPr>
      <w:rFonts w:cs="OpenSymbol"/>
    </w:rPr>
  </w:style>
  <w:style w:type="character" w:customStyle="1" w:styleId="ListLabel29">
    <w:name w:val="ListLabel 29"/>
    <w:qFormat/>
    <w:rsid w:val="00A0671D"/>
    <w:rPr>
      <w:rFonts w:cs="OpenSymbol"/>
    </w:rPr>
  </w:style>
  <w:style w:type="character" w:customStyle="1" w:styleId="ListLabel30">
    <w:name w:val="ListLabel 30"/>
    <w:qFormat/>
    <w:rsid w:val="00A0671D"/>
    <w:rPr>
      <w:rFonts w:cs="OpenSymbol"/>
    </w:rPr>
  </w:style>
  <w:style w:type="character" w:customStyle="1" w:styleId="ListLabel31">
    <w:name w:val="ListLabel 31"/>
    <w:qFormat/>
    <w:rsid w:val="00A0671D"/>
    <w:rPr>
      <w:rFonts w:cs="OpenSymbol"/>
    </w:rPr>
  </w:style>
  <w:style w:type="character" w:customStyle="1" w:styleId="ListLabel32">
    <w:name w:val="ListLabel 32"/>
    <w:qFormat/>
    <w:rsid w:val="00A0671D"/>
    <w:rPr>
      <w:rFonts w:ascii="Times New Roman" w:hAnsi="Times New Roman" w:cs="OpenSymbol"/>
      <w:b w:val="0"/>
      <w:sz w:val="24"/>
    </w:rPr>
  </w:style>
  <w:style w:type="character" w:customStyle="1" w:styleId="ListLabel33">
    <w:name w:val="ListLabel 33"/>
    <w:qFormat/>
    <w:rsid w:val="00A0671D"/>
    <w:rPr>
      <w:rFonts w:cs="OpenSymbol"/>
    </w:rPr>
  </w:style>
  <w:style w:type="character" w:customStyle="1" w:styleId="ListLabel34">
    <w:name w:val="ListLabel 34"/>
    <w:qFormat/>
    <w:rsid w:val="00A0671D"/>
    <w:rPr>
      <w:rFonts w:cs="OpenSymbol"/>
    </w:rPr>
  </w:style>
  <w:style w:type="character" w:customStyle="1" w:styleId="ListLabel35">
    <w:name w:val="ListLabel 35"/>
    <w:qFormat/>
    <w:rsid w:val="00A0671D"/>
    <w:rPr>
      <w:rFonts w:cs="OpenSymbol"/>
    </w:rPr>
  </w:style>
  <w:style w:type="character" w:customStyle="1" w:styleId="ListLabel36">
    <w:name w:val="ListLabel 36"/>
    <w:qFormat/>
    <w:rsid w:val="00A0671D"/>
    <w:rPr>
      <w:rFonts w:cs="OpenSymbol"/>
    </w:rPr>
  </w:style>
  <w:style w:type="character" w:customStyle="1" w:styleId="ListLabel37">
    <w:name w:val="ListLabel 37"/>
    <w:qFormat/>
    <w:rsid w:val="00A0671D"/>
    <w:rPr>
      <w:rFonts w:cs="OpenSymbol"/>
    </w:rPr>
  </w:style>
  <w:style w:type="character" w:customStyle="1" w:styleId="ListLabel38">
    <w:name w:val="ListLabel 38"/>
    <w:qFormat/>
    <w:rsid w:val="00A0671D"/>
    <w:rPr>
      <w:rFonts w:cs="OpenSymbol"/>
    </w:rPr>
  </w:style>
  <w:style w:type="character" w:customStyle="1" w:styleId="ListLabel39">
    <w:name w:val="ListLabel 39"/>
    <w:qFormat/>
    <w:rsid w:val="00A0671D"/>
    <w:rPr>
      <w:rFonts w:cs="OpenSymbol"/>
    </w:rPr>
  </w:style>
  <w:style w:type="character" w:customStyle="1" w:styleId="ListLabel40">
    <w:name w:val="ListLabel 40"/>
    <w:qFormat/>
    <w:rsid w:val="00A0671D"/>
    <w:rPr>
      <w:rFonts w:cs="OpenSymbol"/>
    </w:rPr>
  </w:style>
  <w:style w:type="character" w:customStyle="1" w:styleId="ListLabel41">
    <w:name w:val="ListLabel 41"/>
    <w:qFormat/>
    <w:rsid w:val="00A0671D"/>
    <w:rPr>
      <w:rFonts w:ascii="Times New Roman" w:hAnsi="Times New Roman" w:cs="OpenSymbol"/>
      <w:b w:val="0"/>
      <w:sz w:val="24"/>
    </w:rPr>
  </w:style>
  <w:style w:type="character" w:customStyle="1" w:styleId="ListLabel42">
    <w:name w:val="ListLabel 42"/>
    <w:qFormat/>
    <w:rsid w:val="00A0671D"/>
    <w:rPr>
      <w:rFonts w:cs="OpenSymbol"/>
    </w:rPr>
  </w:style>
  <w:style w:type="character" w:customStyle="1" w:styleId="ListLabel43">
    <w:name w:val="ListLabel 43"/>
    <w:qFormat/>
    <w:rsid w:val="00A0671D"/>
    <w:rPr>
      <w:rFonts w:cs="OpenSymbol"/>
    </w:rPr>
  </w:style>
  <w:style w:type="character" w:customStyle="1" w:styleId="ListLabel44">
    <w:name w:val="ListLabel 44"/>
    <w:qFormat/>
    <w:rsid w:val="00A0671D"/>
    <w:rPr>
      <w:rFonts w:cs="OpenSymbol"/>
    </w:rPr>
  </w:style>
  <w:style w:type="character" w:customStyle="1" w:styleId="ListLabel45">
    <w:name w:val="ListLabel 45"/>
    <w:qFormat/>
    <w:rsid w:val="00A0671D"/>
    <w:rPr>
      <w:rFonts w:cs="OpenSymbol"/>
    </w:rPr>
  </w:style>
  <w:style w:type="character" w:customStyle="1" w:styleId="ListLabel46">
    <w:name w:val="ListLabel 46"/>
    <w:qFormat/>
    <w:rsid w:val="00A0671D"/>
    <w:rPr>
      <w:rFonts w:cs="OpenSymbol"/>
    </w:rPr>
  </w:style>
  <w:style w:type="character" w:customStyle="1" w:styleId="ListLabel47">
    <w:name w:val="ListLabel 47"/>
    <w:qFormat/>
    <w:rsid w:val="00A0671D"/>
    <w:rPr>
      <w:rFonts w:cs="OpenSymbol"/>
    </w:rPr>
  </w:style>
  <w:style w:type="character" w:customStyle="1" w:styleId="ListLabel48">
    <w:name w:val="ListLabel 48"/>
    <w:qFormat/>
    <w:rsid w:val="00A0671D"/>
    <w:rPr>
      <w:rFonts w:cs="OpenSymbol"/>
    </w:rPr>
  </w:style>
  <w:style w:type="character" w:customStyle="1" w:styleId="ListLabel49">
    <w:name w:val="ListLabel 49"/>
    <w:qFormat/>
    <w:rsid w:val="00A0671D"/>
    <w:rPr>
      <w:rFonts w:cs="OpenSymbol"/>
    </w:rPr>
  </w:style>
  <w:style w:type="character" w:customStyle="1" w:styleId="ListLabel50">
    <w:name w:val="ListLabel 50"/>
    <w:qFormat/>
    <w:rsid w:val="00A0671D"/>
    <w:rPr>
      <w:rFonts w:ascii="Times New Roman" w:hAnsi="Times New Roman" w:cs="OpenSymbol"/>
      <w:b w:val="0"/>
      <w:sz w:val="24"/>
    </w:rPr>
  </w:style>
  <w:style w:type="character" w:customStyle="1" w:styleId="ListLabel51">
    <w:name w:val="ListLabel 51"/>
    <w:qFormat/>
    <w:rsid w:val="00A0671D"/>
    <w:rPr>
      <w:rFonts w:cs="OpenSymbol"/>
    </w:rPr>
  </w:style>
  <w:style w:type="character" w:customStyle="1" w:styleId="ListLabel52">
    <w:name w:val="ListLabel 52"/>
    <w:qFormat/>
    <w:rsid w:val="00A0671D"/>
    <w:rPr>
      <w:rFonts w:cs="OpenSymbol"/>
    </w:rPr>
  </w:style>
  <w:style w:type="character" w:customStyle="1" w:styleId="ListLabel53">
    <w:name w:val="ListLabel 53"/>
    <w:qFormat/>
    <w:rsid w:val="00A0671D"/>
    <w:rPr>
      <w:rFonts w:cs="OpenSymbol"/>
    </w:rPr>
  </w:style>
  <w:style w:type="character" w:customStyle="1" w:styleId="ListLabel54">
    <w:name w:val="ListLabel 54"/>
    <w:qFormat/>
    <w:rsid w:val="00A0671D"/>
    <w:rPr>
      <w:rFonts w:cs="OpenSymbol"/>
    </w:rPr>
  </w:style>
  <w:style w:type="character" w:customStyle="1" w:styleId="ListLabel55">
    <w:name w:val="ListLabel 55"/>
    <w:qFormat/>
    <w:rsid w:val="00A0671D"/>
    <w:rPr>
      <w:rFonts w:cs="OpenSymbol"/>
    </w:rPr>
  </w:style>
  <w:style w:type="character" w:customStyle="1" w:styleId="ListLabel56">
    <w:name w:val="ListLabel 56"/>
    <w:qFormat/>
    <w:rsid w:val="00A0671D"/>
    <w:rPr>
      <w:rFonts w:cs="OpenSymbol"/>
    </w:rPr>
  </w:style>
  <w:style w:type="character" w:customStyle="1" w:styleId="ListLabel57">
    <w:name w:val="ListLabel 57"/>
    <w:qFormat/>
    <w:rsid w:val="00A0671D"/>
    <w:rPr>
      <w:rFonts w:cs="OpenSymbol"/>
    </w:rPr>
  </w:style>
  <w:style w:type="character" w:customStyle="1" w:styleId="ListLabel58">
    <w:name w:val="ListLabel 58"/>
    <w:qFormat/>
    <w:rsid w:val="00A0671D"/>
    <w:rPr>
      <w:rFonts w:cs="OpenSymbol"/>
    </w:rPr>
  </w:style>
  <w:style w:type="character" w:customStyle="1" w:styleId="ListLabel59">
    <w:name w:val="ListLabel 59"/>
    <w:qFormat/>
    <w:rsid w:val="00A0671D"/>
    <w:rPr>
      <w:rFonts w:ascii="Times New Roman" w:hAnsi="Times New Roman" w:cs="OpenSymbol"/>
      <w:b w:val="0"/>
      <w:sz w:val="24"/>
    </w:rPr>
  </w:style>
  <w:style w:type="character" w:customStyle="1" w:styleId="ListLabel60">
    <w:name w:val="ListLabel 60"/>
    <w:qFormat/>
    <w:rsid w:val="00A0671D"/>
    <w:rPr>
      <w:rFonts w:cs="OpenSymbol"/>
    </w:rPr>
  </w:style>
  <w:style w:type="character" w:customStyle="1" w:styleId="ListLabel61">
    <w:name w:val="ListLabel 61"/>
    <w:qFormat/>
    <w:rsid w:val="00A0671D"/>
    <w:rPr>
      <w:rFonts w:cs="OpenSymbol"/>
    </w:rPr>
  </w:style>
  <w:style w:type="character" w:customStyle="1" w:styleId="ListLabel62">
    <w:name w:val="ListLabel 62"/>
    <w:qFormat/>
    <w:rsid w:val="00A0671D"/>
    <w:rPr>
      <w:rFonts w:cs="OpenSymbol"/>
    </w:rPr>
  </w:style>
  <w:style w:type="character" w:customStyle="1" w:styleId="ListLabel63">
    <w:name w:val="ListLabel 63"/>
    <w:qFormat/>
    <w:rsid w:val="00A0671D"/>
    <w:rPr>
      <w:rFonts w:cs="OpenSymbol"/>
    </w:rPr>
  </w:style>
  <w:style w:type="character" w:customStyle="1" w:styleId="ListLabel64">
    <w:name w:val="ListLabel 64"/>
    <w:qFormat/>
    <w:rsid w:val="00A0671D"/>
    <w:rPr>
      <w:rFonts w:cs="OpenSymbol"/>
    </w:rPr>
  </w:style>
  <w:style w:type="character" w:customStyle="1" w:styleId="ListLabel65">
    <w:name w:val="ListLabel 65"/>
    <w:qFormat/>
    <w:rsid w:val="00A0671D"/>
    <w:rPr>
      <w:rFonts w:cs="OpenSymbol"/>
    </w:rPr>
  </w:style>
  <w:style w:type="character" w:customStyle="1" w:styleId="ListLabel66">
    <w:name w:val="ListLabel 66"/>
    <w:qFormat/>
    <w:rsid w:val="00A0671D"/>
    <w:rPr>
      <w:rFonts w:cs="OpenSymbol"/>
    </w:rPr>
  </w:style>
  <w:style w:type="character" w:customStyle="1" w:styleId="ListLabel67">
    <w:name w:val="ListLabel 67"/>
    <w:qFormat/>
    <w:rsid w:val="00A0671D"/>
    <w:rPr>
      <w:rFonts w:cs="OpenSymbol"/>
    </w:rPr>
  </w:style>
  <w:style w:type="character" w:customStyle="1" w:styleId="ListLabel68">
    <w:name w:val="ListLabel 68"/>
    <w:qFormat/>
    <w:rsid w:val="00A0671D"/>
    <w:rPr>
      <w:rFonts w:ascii="Times New Roman" w:hAnsi="Times New Roman" w:cs="OpenSymbol"/>
      <w:b w:val="0"/>
      <w:sz w:val="24"/>
    </w:rPr>
  </w:style>
  <w:style w:type="character" w:customStyle="1" w:styleId="ListLabel69">
    <w:name w:val="ListLabel 69"/>
    <w:qFormat/>
    <w:rsid w:val="00A0671D"/>
    <w:rPr>
      <w:rFonts w:cs="OpenSymbol"/>
    </w:rPr>
  </w:style>
  <w:style w:type="character" w:customStyle="1" w:styleId="ListLabel70">
    <w:name w:val="ListLabel 70"/>
    <w:qFormat/>
    <w:rsid w:val="00A0671D"/>
    <w:rPr>
      <w:rFonts w:cs="OpenSymbol"/>
    </w:rPr>
  </w:style>
  <w:style w:type="character" w:customStyle="1" w:styleId="ListLabel71">
    <w:name w:val="ListLabel 71"/>
    <w:qFormat/>
    <w:rsid w:val="00A0671D"/>
    <w:rPr>
      <w:rFonts w:cs="OpenSymbol"/>
    </w:rPr>
  </w:style>
  <w:style w:type="character" w:customStyle="1" w:styleId="ListLabel72">
    <w:name w:val="ListLabel 72"/>
    <w:qFormat/>
    <w:rsid w:val="00A0671D"/>
    <w:rPr>
      <w:rFonts w:cs="OpenSymbol"/>
    </w:rPr>
  </w:style>
  <w:style w:type="character" w:customStyle="1" w:styleId="ListLabel73">
    <w:name w:val="ListLabel 73"/>
    <w:qFormat/>
    <w:rsid w:val="00A0671D"/>
    <w:rPr>
      <w:rFonts w:cs="OpenSymbol"/>
    </w:rPr>
  </w:style>
  <w:style w:type="character" w:customStyle="1" w:styleId="ListLabel74">
    <w:name w:val="ListLabel 74"/>
    <w:qFormat/>
    <w:rsid w:val="00A0671D"/>
    <w:rPr>
      <w:rFonts w:cs="OpenSymbol"/>
    </w:rPr>
  </w:style>
  <w:style w:type="character" w:customStyle="1" w:styleId="ListLabel75">
    <w:name w:val="ListLabel 75"/>
    <w:qFormat/>
    <w:rsid w:val="00A0671D"/>
    <w:rPr>
      <w:rFonts w:cs="OpenSymbol"/>
    </w:rPr>
  </w:style>
  <w:style w:type="character" w:customStyle="1" w:styleId="ListLabel76">
    <w:name w:val="ListLabel 76"/>
    <w:qFormat/>
    <w:rsid w:val="00A0671D"/>
    <w:rPr>
      <w:rFonts w:cs="OpenSymbol"/>
    </w:rPr>
  </w:style>
  <w:style w:type="character" w:customStyle="1" w:styleId="ListLabel77">
    <w:name w:val="ListLabel 77"/>
    <w:qFormat/>
    <w:rsid w:val="00A0671D"/>
    <w:rPr>
      <w:rFonts w:ascii="Times New Roman" w:hAnsi="Times New Roman" w:cs="OpenSymbol"/>
      <w:b w:val="0"/>
      <w:sz w:val="24"/>
    </w:rPr>
  </w:style>
  <w:style w:type="character" w:customStyle="1" w:styleId="ListLabel78">
    <w:name w:val="ListLabel 78"/>
    <w:qFormat/>
    <w:rsid w:val="00A0671D"/>
    <w:rPr>
      <w:rFonts w:cs="OpenSymbol"/>
    </w:rPr>
  </w:style>
  <w:style w:type="character" w:customStyle="1" w:styleId="ListLabel79">
    <w:name w:val="ListLabel 79"/>
    <w:qFormat/>
    <w:rsid w:val="00A0671D"/>
    <w:rPr>
      <w:rFonts w:cs="OpenSymbol"/>
    </w:rPr>
  </w:style>
  <w:style w:type="character" w:customStyle="1" w:styleId="ListLabel80">
    <w:name w:val="ListLabel 80"/>
    <w:qFormat/>
    <w:rsid w:val="00A0671D"/>
    <w:rPr>
      <w:rFonts w:cs="OpenSymbol"/>
    </w:rPr>
  </w:style>
  <w:style w:type="character" w:customStyle="1" w:styleId="ListLabel81">
    <w:name w:val="ListLabel 81"/>
    <w:qFormat/>
    <w:rsid w:val="00A0671D"/>
    <w:rPr>
      <w:rFonts w:cs="OpenSymbol"/>
    </w:rPr>
  </w:style>
  <w:style w:type="character" w:customStyle="1" w:styleId="ListLabel82">
    <w:name w:val="ListLabel 82"/>
    <w:qFormat/>
    <w:rsid w:val="00A0671D"/>
    <w:rPr>
      <w:rFonts w:cs="OpenSymbol"/>
    </w:rPr>
  </w:style>
  <w:style w:type="character" w:customStyle="1" w:styleId="ListLabel83">
    <w:name w:val="ListLabel 83"/>
    <w:qFormat/>
    <w:rsid w:val="00A0671D"/>
    <w:rPr>
      <w:rFonts w:cs="OpenSymbol"/>
    </w:rPr>
  </w:style>
  <w:style w:type="character" w:customStyle="1" w:styleId="ListLabel84">
    <w:name w:val="ListLabel 84"/>
    <w:qFormat/>
    <w:rsid w:val="00A0671D"/>
    <w:rPr>
      <w:rFonts w:cs="OpenSymbol"/>
    </w:rPr>
  </w:style>
  <w:style w:type="character" w:customStyle="1" w:styleId="ListLabel85">
    <w:name w:val="ListLabel 85"/>
    <w:qFormat/>
    <w:rsid w:val="00A0671D"/>
    <w:rPr>
      <w:rFonts w:cs="OpenSymbol"/>
    </w:rPr>
  </w:style>
  <w:style w:type="character" w:customStyle="1" w:styleId="ListLabel86">
    <w:name w:val="ListLabel 86"/>
    <w:qFormat/>
    <w:rsid w:val="00A0671D"/>
    <w:rPr>
      <w:rFonts w:ascii="Times New Roman" w:hAnsi="Times New Roman" w:cs="OpenSymbol"/>
      <w:b w:val="0"/>
      <w:sz w:val="24"/>
    </w:rPr>
  </w:style>
  <w:style w:type="character" w:customStyle="1" w:styleId="ListLabel87">
    <w:name w:val="ListLabel 87"/>
    <w:qFormat/>
    <w:rsid w:val="00A0671D"/>
    <w:rPr>
      <w:rFonts w:cs="OpenSymbol"/>
    </w:rPr>
  </w:style>
  <w:style w:type="character" w:customStyle="1" w:styleId="ListLabel88">
    <w:name w:val="ListLabel 88"/>
    <w:qFormat/>
    <w:rsid w:val="00A0671D"/>
    <w:rPr>
      <w:rFonts w:cs="OpenSymbol"/>
    </w:rPr>
  </w:style>
  <w:style w:type="character" w:customStyle="1" w:styleId="ListLabel89">
    <w:name w:val="ListLabel 89"/>
    <w:qFormat/>
    <w:rsid w:val="00A0671D"/>
    <w:rPr>
      <w:rFonts w:cs="OpenSymbol"/>
    </w:rPr>
  </w:style>
  <w:style w:type="character" w:customStyle="1" w:styleId="ListLabel90">
    <w:name w:val="ListLabel 90"/>
    <w:qFormat/>
    <w:rsid w:val="00A0671D"/>
    <w:rPr>
      <w:rFonts w:cs="OpenSymbol"/>
    </w:rPr>
  </w:style>
  <w:style w:type="character" w:customStyle="1" w:styleId="ListLabel91">
    <w:name w:val="ListLabel 91"/>
    <w:qFormat/>
    <w:rsid w:val="00A0671D"/>
    <w:rPr>
      <w:rFonts w:cs="OpenSymbol"/>
    </w:rPr>
  </w:style>
  <w:style w:type="character" w:customStyle="1" w:styleId="ListLabel92">
    <w:name w:val="ListLabel 92"/>
    <w:qFormat/>
    <w:rsid w:val="00A0671D"/>
    <w:rPr>
      <w:rFonts w:cs="OpenSymbol"/>
    </w:rPr>
  </w:style>
  <w:style w:type="character" w:customStyle="1" w:styleId="ListLabel93">
    <w:name w:val="ListLabel 93"/>
    <w:qFormat/>
    <w:rsid w:val="00A0671D"/>
    <w:rPr>
      <w:rFonts w:cs="OpenSymbol"/>
    </w:rPr>
  </w:style>
  <w:style w:type="character" w:customStyle="1" w:styleId="ListLabel94">
    <w:name w:val="ListLabel 94"/>
    <w:qFormat/>
    <w:rsid w:val="00A0671D"/>
    <w:rPr>
      <w:rFonts w:cs="OpenSymbol"/>
    </w:rPr>
  </w:style>
  <w:style w:type="character" w:customStyle="1" w:styleId="ListLabel95">
    <w:name w:val="ListLabel 95"/>
    <w:qFormat/>
    <w:rsid w:val="00A0671D"/>
    <w:rPr>
      <w:rFonts w:ascii="Times New Roman" w:hAnsi="Times New Roman" w:cs="OpenSymbol"/>
      <w:b w:val="0"/>
      <w:sz w:val="24"/>
    </w:rPr>
  </w:style>
  <w:style w:type="character" w:customStyle="1" w:styleId="ListLabel96">
    <w:name w:val="ListLabel 96"/>
    <w:qFormat/>
    <w:rsid w:val="00A0671D"/>
    <w:rPr>
      <w:rFonts w:cs="OpenSymbol"/>
    </w:rPr>
  </w:style>
  <w:style w:type="character" w:customStyle="1" w:styleId="ListLabel97">
    <w:name w:val="ListLabel 97"/>
    <w:qFormat/>
    <w:rsid w:val="00A0671D"/>
    <w:rPr>
      <w:rFonts w:cs="OpenSymbol"/>
    </w:rPr>
  </w:style>
  <w:style w:type="character" w:customStyle="1" w:styleId="ListLabel98">
    <w:name w:val="ListLabel 98"/>
    <w:qFormat/>
    <w:rsid w:val="00A0671D"/>
    <w:rPr>
      <w:rFonts w:cs="OpenSymbol"/>
    </w:rPr>
  </w:style>
  <w:style w:type="character" w:customStyle="1" w:styleId="ListLabel99">
    <w:name w:val="ListLabel 99"/>
    <w:qFormat/>
    <w:rsid w:val="00A0671D"/>
    <w:rPr>
      <w:rFonts w:cs="OpenSymbol"/>
    </w:rPr>
  </w:style>
  <w:style w:type="character" w:customStyle="1" w:styleId="ListLabel100">
    <w:name w:val="ListLabel 100"/>
    <w:qFormat/>
    <w:rsid w:val="00A0671D"/>
    <w:rPr>
      <w:rFonts w:cs="OpenSymbol"/>
    </w:rPr>
  </w:style>
  <w:style w:type="character" w:customStyle="1" w:styleId="ListLabel101">
    <w:name w:val="ListLabel 101"/>
    <w:qFormat/>
    <w:rsid w:val="00A0671D"/>
    <w:rPr>
      <w:rFonts w:cs="OpenSymbol"/>
    </w:rPr>
  </w:style>
  <w:style w:type="character" w:customStyle="1" w:styleId="ListLabel102">
    <w:name w:val="ListLabel 102"/>
    <w:qFormat/>
    <w:rsid w:val="00A0671D"/>
    <w:rPr>
      <w:rFonts w:cs="OpenSymbol"/>
    </w:rPr>
  </w:style>
  <w:style w:type="character" w:customStyle="1" w:styleId="ListLabel103">
    <w:name w:val="ListLabel 103"/>
    <w:qFormat/>
    <w:rsid w:val="00A0671D"/>
    <w:rPr>
      <w:rFonts w:cs="OpenSymbol"/>
    </w:rPr>
  </w:style>
  <w:style w:type="character" w:customStyle="1" w:styleId="ListLabel104">
    <w:name w:val="ListLabel 104"/>
    <w:qFormat/>
    <w:rsid w:val="00A0671D"/>
    <w:rPr>
      <w:rFonts w:ascii="Times New Roman" w:hAnsi="Times New Roman" w:cs="OpenSymbol"/>
      <w:b w:val="0"/>
      <w:sz w:val="24"/>
    </w:rPr>
  </w:style>
  <w:style w:type="character" w:customStyle="1" w:styleId="ListLabel105">
    <w:name w:val="ListLabel 105"/>
    <w:qFormat/>
    <w:rsid w:val="00A0671D"/>
    <w:rPr>
      <w:rFonts w:cs="OpenSymbol"/>
    </w:rPr>
  </w:style>
  <w:style w:type="character" w:customStyle="1" w:styleId="ListLabel106">
    <w:name w:val="ListLabel 106"/>
    <w:qFormat/>
    <w:rsid w:val="00A0671D"/>
    <w:rPr>
      <w:rFonts w:cs="OpenSymbol"/>
    </w:rPr>
  </w:style>
  <w:style w:type="character" w:customStyle="1" w:styleId="ListLabel107">
    <w:name w:val="ListLabel 107"/>
    <w:qFormat/>
    <w:rsid w:val="00A0671D"/>
    <w:rPr>
      <w:rFonts w:cs="OpenSymbol"/>
    </w:rPr>
  </w:style>
  <w:style w:type="character" w:customStyle="1" w:styleId="ListLabel108">
    <w:name w:val="ListLabel 108"/>
    <w:qFormat/>
    <w:rsid w:val="00A0671D"/>
    <w:rPr>
      <w:rFonts w:cs="OpenSymbol"/>
    </w:rPr>
  </w:style>
  <w:style w:type="character" w:customStyle="1" w:styleId="ListLabel109">
    <w:name w:val="ListLabel 109"/>
    <w:qFormat/>
    <w:rsid w:val="00A0671D"/>
    <w:rPr>
      <w:rFonts w:cs="OpenSymbol"/>
    </w:rPr>
  </w:style>
  <w:style w:type="character" w:customStyle="1" w:styleId="ListLabel110">
    <w:name w:val="ListLabel 110"/>
    <w:qFormat/>
    <w:rsid w:val="00A0671D"/>
    <w:rPr>
      <w:rFonts w:cs="OpenSymbol"/>
    </w:rPr>
  </w:style>
  <w:style w:type="character" w:customStyle="1" w:styleId="ListLabel111">
    <w:name w:val="ListLabel 111"/>
    <w:qFormat/>
    <w:rsid w:val="00A0671D"/>
    <w:rPr>
      <w:rFonts w:cs="OpenSymbol"/>
    </w:rPr>
  </w:style>
  <w:style w:type="character" w:customStyle="1" w:styleId="ListLabel112">
    <w:name w:val="ListLabel 112"/>
    <w:qFormat/>
    <w:rsid w:val="00A0671D"/>
    <w:rPr>
      <w:rFonts w:cs="OpenSymbol"/>
    </w:rPr>
  </w:style>
  <w:style w:type="character" w:customStyle="1" w:styleId="ListLabel113">
    <w:name w:val="ListLabel 113"/>
    <w:qFormat/>
    <w:rsid w:val="00A0671D"/>
    <w:rPr>
      <w:rFonts w:ascii="Times New Roman" w:hAnsi="Times New Roman" w:cs="OpenSymbol"/>
      <w:b w:val="0"/>
      <w:sz w:val="24"/>
    </w:rPr>
  </w:style>
  <w:style w:type="character" w:customStyle="1" w:styleId="ListLabel114">
    <w:name w:val="ListLabel 114"/>
    <w:qFormat/>
    <w:rsid w:val="00A0671D"/>
    <w:rPr>
      <w:rFonts w:cs="OpenSymbol"/>
    </w:rPr>
  </w:style>
  <w:style w:type="character" w:customStyle="1" w:styleId="ListLabel115">
    <w:name w:val="ListLabel 115"/>
    <w:qFormat/>
    <w:rsid w:val="00A0671D"/>
    <w:rPr>
      <w:rFonts w:cs="OpenSymbol"/>
    </w:rPr>
  </w:style>
  <w:style w:type="character" w:customStyle="1" w:styleId="ListLabel116">
    <w:name w:val="ListLabel 116"/>
    <w:qFormat/>
    <w:rsid w:val="00A0671D"/>
    <w:rPr>
      <w:rFonts w:cs="OpenSymbol"/>
    </w:rPr>
  </w:style>
  <w:style w:type="character" w:customStyle="1" w:styleId="ListLabel117">
    <w:name w:val="ListLabel 117"/>
    <w:qFormat/>
    <w:rsid w:val="00A0671D"/>
    <w:rPr>
      <w:rFonts w:cs="OpenSymbol"/>
    </w:rPr>
  </w:style>
  <w:style w:type="character" w:customStyle="1" w:styleId="ListLabel118">
    <w:name w:val="ListLabel 118"/>
    <w:qFormat/>
    <w:rsid w:val="00A0671D"/>
    <w:rPr>
      <w:rFonts w:cs="OpenSymbol"/>
    </w:rPr>
  </w:style>
  <w:style w:type="character" w:customStyle="1" w:styleId="ListLabel119">
    <w:name w:val="ListLabel 119"/>
    <w:qFormat/>
    <w:rsid w:val="00A0671D"/>
    <w:rPr>
      <w:rFonts w:cs="OpenSymbol"/>
    </w:rPr>
  </w:style>
  <w:style w:type="character" w:customStyle="1" w:styleId="ListLabel120">
    <w:name w:val="ListLabel 120"/>
    <w:qFormat/>
    <w:rsid w:val="00A0671D"/>
    <w:rPr>
      <w:rFonts w:cs="OpenSymbol"/>
    </w:rPr>
  </w:style>
  <w:style w:type="character" w:customStyle="1" w:styleId="ListLabel121">
    <w:name w:val="ListLabel 121"/>
    <w:qFormat/>
    <w:rsid w:val="00A0671D"/>
    <w:rPr>
      <w:rFonts w:cs="OpenSymbol"/>
    </w:rPr>
  </w:style>
  <w:style w:type="character" w:customStyle="1" w:styleId="ListLabel122">
    <w:name w:val="ListLabel 122"/>
    <w:qFormat/>
    <w:rPr>
      <w:rFonts w:cs="OpenSymbol"/>
      <w:b w:val="0"/>
      <w:sz w:val="24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  <w:b w:val="0"/>
      <w:sz w:val="24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  <w:b w:val="0"/>
      <w:sz w:val="24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  <w:b w:val="0"/>
      <w:sz w:val="24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  <w:b w:val="0"/>
      <w:sz w:val="24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  <w:b w:val="0"/>
      <w:sz w:val="24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paragraph" w:customStyle="1" w:styleId="a0">
    <w:name w:val="Заголовок"/>
    <w:basedOn w:val="a"/>
    <w:next w:val="a8"/>
    <w:qFormat/>
    <w:rsid w:val="00A067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semiHidden/>
    <w:rsid w:val="0046515E"/>
    <w:pPr>
      <w:overflowPunct w:val="0"/>
      <w:textAlignment w:val="auto"/>
    </w:pPr>
    <w:rPr>
      <w:sz w:val="28"/>
      <w:szCs w:val="24"/>
    </w:rPr>
  </w:style>
  <w:style w:type="paragraph" w:styleId="a9">
    <w:name w:val="List"/>
    <w:basedOn w:val="a8"/>
    <w:rsid w:val="00A0671D"/>
    <w:rPr>
      <w:rFonts w:cs="Mangal"/>
    </w:rPr>
  </w:style>
  <w:style w:type="paragraph" w:customStyle="1" w:styleId="1">
    <w:name w:val="Название объекта1"/>
    <w:basedOn w:val="a"/>
    <w:qFormat/>
    <w:rsid w:val="00A0671D"/>
    <w:pPr>
      <w:suppressLineNumbers/>
      <w:spacing w:before="120" w:after="120"/>
    </w:pPr>
    <w:rPr>
      <w:rFonts w:cs="Mangal"/>
      <w:i/>
      <w:iCs/>
      <w:szCs w:val="24"/>
    </w:rPr>
  </w:style>
  <w:style w:type="paragraph" w:styleId="aa">
    <w:name w:val="index heading"/>
    <w:basedOn w:val="a"/>
    <w:qFormat/>
    <w:rsid w:val="00A0671D"/>
    <w:pPr>
      <w:suppressLineNumbers/>
    </w:pPr>
    <w:rPr>
      <w:rFonts w:cs="Mangal"/>
    </w:rPr>
  </w:style>
  <w:style w:type="paragraph" w:styleId="ab">
    <w:name w:val="caption"/>
    <w:basedOn w:val="a"/>
    <w:uiPriority w:val="35"/>
    <w:unhideWhenUsed/>
    <w:qFormat/>
    <w:rsid w:val="0046515E"/>
    <w:pPr>
      <w:jc w:val="center"/>
    </w:pPr>
    <w:rPr>
      <w:b/>
      <w:bCs/>
    </w:rPr>
  </w:style>
  <w:style w:type="paragraph" w:styleId="ac">
    <w:name w:val="No Spacing"/>
    <w:uiPriority w:val="1"/>
    <w:qFormat/>
    <w:rsid w:val="0046515E"/>
    <w:pPr>
      <w:textAlignment w:val="baseline"/>
    </w:pPr>
    <w:rPr>
      <w:rFonts w:ascii="Times NRC Cyril" w:eastAsia="Times New Roman" w:hAnsi="Times NRC Cyril" w:cs="Times New Roman"/>
      <w:color w:val="00000A"/>
      <w:sz w:val="28"/>
      <w:szCs w:val="20"/>
      <w:lang w:val="en-US" w:eastAsia="ru-RU"/>
    </w:rPr>
  </w:style>
  <w:style w:type="paragraph" w:styleId="ad">
    <w:name w:val="List Paragraph"/>
    <w:basedOn w:val="a"/>
    <w:uiPriority w:val="34"/>
    <w:qFormat/>
    <w:rsid w:val="00FB1C6A"/>
    <w:pPr>
      <w:overflowPunct w:val="0"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e">
    <w:name w:val="Содержимое таблицы"/>
    <w:basedOn w:val="a"/>
    <w:qFormat/>
    <w:rsid w:val="00A0671D"/>
  </w:style>
  <w:style w:type="paragraph" w:customStyle="1" w:styleId="af">
    <w:name w:val="Заголовок таблицы"/>
    <w:basedOn w:val="ae"/>
    <w:qFormat/>
    <w:rsid w:val="00A0671D"/>
  </w:style>
  <w:style w:type="paragraph" w:customStyle="1" w:styleId="Default">
    <w:name w:val="Default"/>
    <w:qFormat/>
    <w:rsid w:val="00A0671D"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customStyle="1" w:styleId="Style2">
    <w:name w:val="Style2"/>
    <w:basedOn w:val="a"/>
    <w:qFormat/>
    <w:rsid w:val="00A0671D"/>
    <w:pPr>
      <w:widowControl w:val="0"/>
      <w:spacing w:line="337" w:lineRule="exact"/>
      <w:ind w:firstLine="610"/>
      <w:jc w:val="both"/>
    </w:pPr>
    <w:rPr>
      <w:szCs w:val="24"/>
    </w:rPr>
  </w:style>
  <w:style w:type="paragraph" w:customStyle="1" w:styleId="ConsPlusNormal">
    <w:name w:val="ConsPlusNormal"/>
    <w:qFormat/>
    <w:rsid w:val="00A0671D"/>
    <w:pPr>
      <w:widowControl w:val="0"/>
    </w:pPr>
    <w:rPr>
      <w:rFonts w:ascii="Calibri" w:eastAsia="Courier New" w:hAnsi="Calibri" w:cs="Calibri"/>
      <w:color w:val="00000A"/>
      <w:sz w:val="22"/>
      <w:szCs w:val="20"/>
      <w:lang w:eastAsia="ru-RU"/>
    </w:rPr>
  </w:style>
  <w:style w:type="paragraph" w:customStyle="1" w:styleId="ConsPlusTitle">
    <w:name w:val="ConsPlusTitle"/>
    <w:qFormat/>
    <w:rsid w:val="00A0671D"/>
    <w:pPr>
      <w:widowControl w:val="0"/>
    </w:pPr>
    <w:rPr>
      <w:rFonts w:ascii="Calibri" w:eastAsia="Courier New" w:hAnsi="Calibri" w:cs="Calibri"/>
      <w:b/>
      <w:color w:val="00000A"/>
      <w:sz w:val="22"/>
      <w:szCs w:val="20"/>
      <w:lang w:eastAsia="ru-RU"/>
    </w:rPr>
  </w:style>
  <w:style w:type="paragraph" w:customStyle="1" w:styleId="txt">
    <w:name w:val="txt"/>
    <w:basedOn w:val="a"/>
    <w:qFormat/>
    <w:rsid w:val="00A0671D"/>
    <w:pPr>
      <w:spacing w:before="280" w:after="2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harmacopoeia.ru/ofs-1-1-0011-15-hranenie-lekarstvennogo-rastitelnogo-syrya-i-lekarstvennyh-rastitelnyh-preparatov/" TargetMode="External"/><Relationship Id="rId18" Type="http://schemas.openxmlformats.org/officeDocument/2006/relationships/hyperlink" Target="http://www.consultant.ru/document/cons_doc_LAW_347887/ff81d936f6d520ba5f0c87997d6a56305b659b17/" TargetMode="External"/><Relationship Id="rId26" Type="http://schemas.openxmlformats.org/officeDocument/2006/relationships/hyperlink" Target="http://www.consultant.ru/document/cons_doc_LAW_330166/71dd5d32cf245afd46c9ad89a64e6acc23231ecd/" TargetMode="External"/><Relationship Id="rId39" Type="http://schemas.openxmlformats.org/officeDocument/2006/relationships/hyperlink" Target="consultantplus://offline/ref=548D363405A05B45454FC957B2C497A4DD0B764C1256E16890C8F991DC7EDF596DFFE6E98D7DEAF1A5E8B768A0506BE9F0C8C75180DD00A7QEIFK" TargetMode="External"/><Relationship Id="rId21" Type="http://schemas.openxmlformats.org/officeDocument/2006/relationships/hyperlink" Target="http://www.consultant.ru/document/cons_doc_LAW_347887/ff81d936f6d520ba5f0c87997d6a56305b659b17/" TargetMode="External"/><Relationship Id="rId34" Type="http://schemas.openxmlformats.org/officeDocument/2006/relationships/hyperlink" Target="consultantplus://offline/ref=548D363405A05B45454FC957B2C497A4DD0B764C1256E16890C8F991DC7EDF596DFFE6E98D7DE8F7A8E8B768A0506BE9F0C8C75180DD00A7QEIFK" TargetMode="External"/><Relationship Id="rId42" Type="http://schemas.openxmlformats.org/officeDocument/2006/relationships/hyperlink" Target="consultantplus://offline/ref=548D363405A05B45454FC957B2C497A4DD0B764C1256E16890C8F991DC7EDF596DFFE6E98D7DE8F7A8E8B768A0506BE9F0C8C75180DD00A7QEIFK" TargetMode="External"/><Relationship Id="rId47" Type="http://schemas.openxmlformats.org/officeDocument/2006/relationships/hyperlink" Target="consultantplus://offline/ref=548D363405A05B45454FC957B2C497A4DD0B764C1256E16890C8F991DC7EDF596DFFE6E98D7DEAF1A5E8B768A0506BE9F0C8C75180DD00A7QEIFK" TargetMode="External"/><Relationship Id="rId50" Type="http://schemas.openxmlformats.org/officeDocument/2006/relationships/hyperlink" Target="consultantplus://offline/ref=548D363405A05B45454FC957B2C497A4DD0B764C1256E16890C8F991DC7EDF596DFFE6E98D7DEAF1A5E8B768A0506BE9F0C8C75180DD00A7QEIFK" TargetMode="External"/><Relationship Id="rId55" Type="http://schemas.openxmlformats.org/officeDocument/2006/relationships/hyperlink" Target="consultantplus://offline/ref=548D363405A05B45454FC957B2C497A4DD0B764C1256E16890C8F991DC7EDF596DFFE6E98D7DE8F7A8E8B768A0506BE9F0C8C75180DD00A7QEIFK" TargetMode="External"/><Relationship Id="rId63" Type="http://schemas.openxmlformats.org/officeDocument/2006/relationships/hyperlink" Target="consultantplus://offline/ref=548D363405A05B45454FC957B2C497A4DD0B764C1256E16890C8F991DC7EDF596DFFE6E98D7DE8F7A8E8B768A0506BE9F0C8C75180DD00A7QEIFK" TargetMode="External"/><Relationship Id="rId68" Type="http://schemas.openxmlformats.org/officeDocument/2006/relationships/hyperlink" Target="https://normativ.kontur.ru/document?moduleid=1&amp;documentid=259835" TargetMode="External"/><Relationship Id="rId76" Type="http://schemas.openxmlformats.org/officeDocument/2006/relationships/hyperlink" Target="http://topuch.ru/zakon-o-zashite-prav-potrebitelej-v2/index.html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normativ.kontur.ru/document?moduleid=1&amp;documentid=318822" TargetMode="External"/><Relationship Id="rId2" Type="http://schemas.openxmlformats.org/officeDocument/2006/relationships/styles" Target="styles.xml"/><Relationship Id="rId16" Type="http://schemas.openxmlformats.org/officeDocument/2006/relationships/hyperlink" Target="http://pharmacopoeia.ru/gosudarstvennaya-farmakopeya-xiii-online-gf-13-online/ofs-1-1-0004-15-otbor-prob/" TargetMode="External"/><Relationship Id="rId29" Type="http://schemas.openxmlformats.org/officeDocument/2006/relationships/hyperlink" Target="consultantplus://offline/ref=548D363405A05B45454FC957B2C497A4DD0B764C1256E16890C8F991DC7EDF596DFFE6E98D7DE8F7A8E8B768A0506BE9F0C8C75180DD00A7QEIFK" TargetMode="External"/><Relationship Id="rId11" Type="http://schemas.openxmlformats.org/officeDocument/2006/relationships/hyperlink" Target="https://fstec.ru/" TargetMode="External"/><Relationship Id="rId24" Type="http://schemas.openxmlformats.org/officeDocument/2006/relationships/hyperlink" Target="http://www.consultant.ru/document/cons_doc_LAW_347887/ff81d936f6d520ba5f0c87997d6a56305b659b17/" TargetMode="External"/><Relationship Id="rId32" Type="http://schemas.openxmlformats.org/officeDocument/2006/relationships/hyperlink" Target="consultantplus://offline/ref=548D363405A05B45454FC957B2C497A4DD0B764C1256E16890C8F991DC7EDF596DFFE6E98D7DE8F7A8E8B768A0506BE9F0C8C75180DD00A7QEIFK" TargetMode="External"/><Relationship Id="rId37" Type="http://schemas.openxmlformats.org/officeDocument/2006/relationships/hyperlink" Target="consultantplus://offline/ref=548D363405A05B45454FC957B2C497A4DD0B764C1256E16890C8F991DC7EDF596DFFE6E98D7DE8F7A8E8B768A0506BE9F0C8C75180DD00A7QEIFK" TargetMode="External"/><Relationship Id="rId40" Type="http://schemas.openxmlformats.org/officeDocument/2006/relationships/hyperlink" Target="consultantplus://offline/ref=548D363405A05B45454FC957B2C497A4DD0B764C1256E16890C8F991DC7EDF596DFFE6E98D7DE8F7A8E8B768A0506BE9F0C8C75180DD00A7QEIFK" TargetMode="External"/><Relationship Id="rId45" Type="http://schemas.openxmlformats.org/officeDocument/2006/relationships/hyperlink" Target="consultantplus://offline/ref=548D363405A05B45454FC957B2C497A4DD0B764C1256E16890C8F991DC7EDF596DFFE6E98D7DE8F7A8E8B768A0506BE9F0C8C75180DD00A7QEIFK" TargetMode="External"/><Relationship Id="rId53" Type="http://schemas.openxmlformats.org/officeDocument/2006/relationships/hyperlink" Target="consultantplus://offline/ref=548D363405A05B45454FC957B2C497A4DD0B764C1256E16890C8F991DC7EDF596DFFE6E98D7DEAF1A5E8B768A0506BE9F0C8C75180DD00A7QEIFK" TargetMode="External"/><Relationship Id="rId58" Type="http://schemas.openxmlformats.org/officeDocument/2006/relationships/hyperlink" Target="consultantplus://offline/ref=548D363405A05B45454FC957B2C497A4DD0B764C1256E16890C8F991DC7EDF596DFFE6E98D7DE8F7A8E8B768A0506BE9F0C8C75180DD00A7QEIFK" TargetMode="External"/><Relationship Id="rId66" Type="http://schemas.openxmlformats.org/officeDocument/2006/relationships/hyperlink" Target="consultantplus://offline/ref=548D363405A05B45454FC04EB5C497A4D90B764D1355E16890C8F991DC7EDF597FFFBEE58D7BF7F0A2FDE139E6Q0I5K" TargetMode="External"/><Relationship Id="rId74" Type="http://schemas.openxmlformats.org/officeDocument/2006/relationships/hyperlink" Target="http://topuch.ru/voprosi-dlya-samopodgotovki-k-ekzamenu-po-discipline-siree-i-m/index.html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548D363405A05B45454FC957B2C497A4DD0B764C1256E16890C8F991DC7EDF596DFFE6E98D7DE8F7A8E8B768A0506BE9F0C8C75180DD00A7QEIFK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www.consultant.ru/document/cons_doc_LAW_347887/930d574c211e4a71b8d0e0b70dc5238ab45a0ea8/" TargetMode="External"/><Relationship Id="rId31" Type="http://schemas.openxmlformats.org/officeDocument/2006/relationships/hyperlink" Target="consultantplus://offline/ref=548D363405A05B45454FC957B2C497A4DD0B764C1256E16890C8F991DC7EDF596DFFE6E98D7DEAF1A5E8B768A0506BE9F0C8C75180DD00A7QEIFK" TargetMode="External"/><Relationship Id="rId44" Type="http://schemas.openxmlformats.org/officeDocument/2006/relationships/hyperlink" Target="consultantplus://offline/ref=548D363405A05B45454FC957B2C497A4DD0B764C1256E16890C8F991DC7EDF596DFFE6E98D7DEAF1A5E8B768A0506BE9F0C8C75180DD00A7QEIFK" TargetMode="External"/><Relationship Id="rId52" Type="http://schemas.openxmlformats.org/officeDocument/2006/relationships/hyperlink" Target="consultantplus://offline/ref=548D363405A05B45454FC957B2C497A4DD0B764C1256E16890C8F991DC7EDF596DFFE6E98D7DE8F7A8E8B768A0506BE9F0C8C75180DD00A7QEIFK" TargetMode="External"/><Relationship Id="rId60" Type="http://schemas.openxmlformats.org/officeDocument/2006/relationships/hyperlink" Target="consultantplus://offline/ref=548D363405A05B45454FC957B2C497A4DD0B764C1256E16890C8F991DC7EDF596DFFE6E98D7DE8F7A8E8B768A0506BE9F0C8C75180DD00A7QEIFK" TargetMode="External"/><Relationship Id="rId65" Type="http://schemas.openxmlformats.org/officeDocument/2006/relationships/hyperlink" Target="consultantplus://offline/ref=548D363405A05B45454FC957B2C497A4DD0B764C1256E16890C8F991DC7EDF596DFFE6E98D7DEAF1A5E8B768A0506BE9F0C8C75180DD00A7QEIFK" TargetMode="External"/><Relationship Id="rId73" Type="http://schemas.openxmlformats.org/officeDocument/2006/relationships/hyperlink" Target="https://normativ.kontur.ru/document?moduleid=1&amp;documentid=260004" TargetMode="External"/><Relationship Id="rId78" Type="http://schemas.openxmlformats.org/officeDocument/2006/relationships/hyperlink" Target="http://topuch.ru/1-informaciya-svojstva-informacii--dinamicheskie-atributivnie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pharmacopoeia.ru/gosudarstvennaya-farmakopeya-xiii-online-gf-13-online/ofs-1-1-0004-15-otbor-prob/" TargetMode="External"/><Relationship Id="rId22" Type="http://schemas.openxmlformats.org/officeDocument/2006/relationships/hyperlink" Target="http://www.consultant.ru/document/cons_doc_LAW_347887/930d574c211e4a71b8d0e0b70dc5238ab45a0ea8/" TargetMode="External"/><Relationship Id="rId27" Type="http://schemas.openxmlformats.org/officeDocument/2006/relationships/hyperlink" Target="https://meridiant.ru/marking-packaging-machine-for-medicine/" TargetMode="External"/><Relationship Id="rId30" Type="http://schemas.openxmlformats.org/officeDocument/2006/relationships/hyperlink" Target="consultantplus://offline/ref=548D363405A05B45454FC957B2C497A4DD0B764C1256E16890C8F991DC7EDF596DFFE6E98D7DE8F7A8E8B768A0506BE9F0C8C75180DD00A7QEIFK" TargetMode="External"/><Relationship Id="rId35" Type="http://schemas.openxmlformats.org/officeDocument/2006/relationships/hyperlink" Target="consultantplus://offline/ref=548D363405A05B45454FC957B2C497A4DD0B764C1256E16890C8F991DC7EDF596DFFE6E98D7DE8F7A8E8B768A0506BE9F0C8C75180DD00A7QEIFK" TargetMode="External"/><Relationship Id="rId43" Type="http://schemas.openxmlformats.org/officeDocument/2006/relationships/hyperlink" Target="consultantplus://offline/ref=548D363405A05B45454FC957B2C497A4DD0B764C1256E16890C8F991DC7EDF596DFFE6E98D7DE8F7A8E8B768A0506BE9F0C8C75180DD00A7QEIFK" TargetMode="External"/><Relationship Id="rId48" Type="http://schemas.openxmlformats.org/officeDocument/2006/relationships/hyperlink" Target="consultantplus://offline/ref=548D363405A05B45454FC957B2C497A4DD0B764C1256E16890C8F991DC7EDF596DFFE6E98D7DE8F7A8E8B768A0506BE9F0C8C75180DD00A7QEIFK" TargetMode="External"/><Relationship Id="rId56" Type="http://schemas.openxmlformats.org/officeDocument/2006/relationships/hyperlink" Target="consultantplus://offline/ref=548D363405A05B45454FC957B2C497A4DC0070401351E16890C8F991DC7EDF596DFFE6E98D7DE9F1A5E8B768A0506BE9F0C8C75180DD00A7QEIFK" TargetMode="External"/><Relationship Id="rId64" Type="http://schemas.openxmlformats.org/officeDocument/2006/relationships/hyperlink" Target="consultantplus://offline/ref=548D363405A05B45454FC957B2C497A4DD0B764C1256E16890C8F991DC7EDF596DFFE6E98D7DE8F7A8E8B768A0506BE9F0C8C75180DD00A7QEIFK" TargetMode="External"/><Relationship Id="rId69" Type="http://schemas.openxmlformats.org/officeDocument/2006/relationships/hyperlink" Target="https://normativ.kontur.ru/document?moduleid=1&amp;documentid=259835" TargetMode="External"/><Relationship Id="rId77" Type="http://schemas.openxmlformats.org/officeDocument/2006/relationships/hyperlink" Target="http://topuch.ru/issledovateleskaya-rabota-analiz-trebovanij-tehnicheskogo-regl/index.html" TargetMode="External"/><Relationship Id="rId8" Type="http://schemas.openxmlformats.org/officeDocument/2006/relationships/image" Target="media/image2.png"/><Relationship Id="rId51" Type="http://schemas.openxmlformats.org/officeDocument/2006/relationships/hyperlink" Target="consultantplus://offline/ref=548D363405A05B45454FC957B2C497A4DD0B764C1256E16890C8F991DC7EDF596DFFE6E98D7DE8F7A8E8B768A0506BE9F0C8C75180DD00A7QEIFK" TargetMode="External"/><Relationship Id="rId72" Type="http://schemas.openxmlformats.org/officeDocument/2006/relationships/hyperlink" Target="https://normativ.kontur.ru/document?moduleid=1&amp;documentid=260004" TargetMode="External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fmbaros.ru/" TargetMode="External"/><Relationship Id="rId17" Type="http://schemas.openxmlformats.org/officeDocument/2006/relationships/hyperlink" Target="http://pharmacopoeia.ru/gosudarstvennaya-farmakopeya-xiii-online-gf-13-online/ofs-1-1-0004-15-otbor-prob/" TargetMode="External"/><Relationship Id="rId25" Type="http://schemas.openxmlformats.org/officeDocument/2006/relationships/hyperlink" Target="http://www.consultant.ru/document/cons_doc_LAW_347887/930d574c211e4a71b8d0e0b70dc5238ab45a0ea8/" TargetMode="External"/><Relationship Id="rId33" Type="http://schemas.openxmlformats.org/officeDocument/2006/relationships/hyperlink" Target="consultantplus://offline/ref=548D363405A05B45454FC957B2C497A4DD0B764C1256E16890C8F991DC7EDF596DFFE6E98D7DEAF1A5E8B768A0506BE9F0C8C75180DD00A7QEIFK" TargetMode="External"/><Relationship Id="rId38" Type="http://schemas.openxmlformats.org/officeDocument/2006/relationships/hyperlink" Target="consultantplus://offline/ref=548D363405A05B45454FC957B2C497A4DD0B764C1256E16890C8F991DC7EDF596DFFE6E98D7DE8F7A8E8B768A0506BE9F0C8C75180DD00A7QEIFK" TargetMode="External"/><Relationship Id="rId46" Type="http://schemas.openxmlformats.org/officeDocument/2006/relationships/hyperlink" Target="consultantplus://offline/ref=548D363405A05B45454FC957B2C497A4DD0B764C1256E16890C8F991DC7EDF596DFFE6E98D7DE8F7A8E8B768A0506BE9F0C8C75180DD00A7QEIFK" TargetMode="External"/><Relationship Id="rId59" Type="http://schemas.openxmlformats.org/officeDocument/2006/relationships/hyperlink" Target="consultantplus://offline/ref=548D363405A05B45454FC957B2C497A4DD0B764C1256E16890C8F991DC7EDF596DFFE6E98D7DE8F7A8E8B768A0506BE9F0C8C75180DD00A7QEIFK" TargetMode="External"/><Relationship Id="rId67" Type="http://schemas.openxmlformats.org/officeDocument/2006/relationships/hyperlink" Target="http://www.consultant.ru/document/cons_doc_LAW_304849/" TargetMode="External"/><Relationship Id="rId20" Type="http://schemas.openxmlformats.org/officeDocument/2006/relationships/hyperlink" Target="http://www.consultant.ru/document/cons_doc_LAW_330166/71dd5d32cf245afd46c9ad89a64e6acc23231ecd/" TargetMode="External"/><Relationship Id="rId41" Type="http://schemas.openxmlformats.org/officeDocument/2006/relationships/hyperlink" Target="consultantplus://offline/ref=548D363405A05B45454FC957B2C497A4DD0B764C1256E16890C8F991DC7EDF596DFFE6E98D7DE8F7A8E8B768A0506BE9F0C8C75180DD00A7QEIFK" TargetMode="External"/><Relationship Id="rId54" Type="http://schemas.openxmlformats.org/officeDocument/2006/relationships/hyperlink" Target="consultantplus://offline/ref=548D363405A05B45454FC957B2C497A4DD0B764C1256E16890C8F991DC7EDF596DFFE6E98D7DE8F7A8E8B768A0506BE9F0C8C75180DD00A7QEIFK" TargetMode="External"/><Relationship Id="rId62" Type="http://schemas.openxmlformats.org/officeDocument/2006/relationships/hyperlink" Target="consultantplus://offline/ref=548D363405A05B45454FC957B2C497A4DD0B764C1256E16890C8F991DC7EDF596DFFE6E98D7DEAF1A5E8B768A0506BE9F0C8C75180DD00A7QEIFK" TargetMode="External"/><Relationship Id="rId70" Type="http://schemas.openxmlformats.org/officeDocument/2006/relationships/hyperlink" Target="https://normativ.kontur.ru/document?moduleid=1&amp;documentid=306016" TargetMode="External"/><Relationship Id="rId75" Type="http://schemas.openxmlformats.org/officeDocument/2006/relationships/hyperlink" Target="http://topuch.ru/5-tehniki-izvlecheniya-trebovanij-elicitation-techniques-proce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81810/" TargetMode="External"/><Relationship Id="rId15" Type="http://schemas.openxmlformats.org/officeDocument/2006/relationships/hyperlink" Target="http://pharmacopoeia.ru/gosudarstvennaya-farmakopeya-xiii-online-gf-13-online/ofs-1-1-0004-15-otbor-prob/" TargetMode="External"/><Relationship Id="rId23" Type="http://schemas.openxmlformats.org/officeDocument/2006/relationships/hyperlink" Target="http://www.consultant.ru/document/cons_doc_LAW_330166/71dd5d32cf245afd46c9ad89a64e6acc23231ecd/" TargetMode="External"/><Relationship Id="rId28" Type="http://schemas.openxmlformats.org/officeDocument/2006/relationships/hyperlink" Target="consultantplus://offline/ref=548D363405A05B45454FC957B2C497A4DD0B764C1256E16890C8F991DC7EDF596DFFE6E98D7DE8F7A8E8B768A0506BE9F0C8C75180DD00A7QEIFK" TargetMode="External"/><Relationship Id="rId36" Type="http://schemas.openxmlformats.org/officeDocument/2006/relationships/hyperlink" Target="consultantplus://offline/ref=548D363405A05B45454FC957B2C497A4DD0B764C1256E16890C8F991DC7EDF596DFFE6E98D7DEAF1A5E8B768A0506BE9F0C8C75180DD00A7QEIFK" TargetMode="External"/><Relationship Id="rId49" Type="http://schemas.openxmlformats.org/officeDocument/2006/relationships/hyperlink" Target="consultantplus://offline/ref=548D363405A05B45454FC957B2C497A4DD0B764C1256E16890C8F991DC7EDF596DFFE6E98D7DE8F7A8E8B768A0506BE9F0C8C75180DD00A7QEIFK" TargetMode="External"/><Relationship Id="rId57" Type="http://schemas.openxmlformats.org/officeDocument/2006/relationships/hyperlink" Target="consultantplus://offline/ref=548D363405A05B45454FC957B2C497A4DC0070401351E16890C8F991DC7EDF596DFFE6E98D7DE9F1A5E8B768A0506BE9F0C8C75180DD00A7QEI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34430</Words>
  <Characters>196252</Characters>
  <Application>Microsoft Office Word</Application>
  <DocSecurity>0</DocSecurity>
  <Lines>1635</Lines>
  <Paragraphs>460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Трапкова Алла Аркадьевна</dc:creator>
  <cp:lastModifiedBy>Nitrium</cp:lastModifiedBy>
  <cp:revision>3</cp:revision>
  <dcterms:created xsi:type="dcterms:W3CDTF">2020-05-19T13:50:00Z</dcterms:created>
  <dcterms:modified xsi:type="dcterms:W3CDTF">2020-05-19T13:50:00Z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Computer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