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1A" w:rsidRPr="00B72A48" w:rsidRDefault="00C8031A" w:rsidP="00C8031A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C8031A" w:rsidRPr="00B72A48" w:rsidRDefault="00C8031A" w:rsidP="00C8031A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545"/>
        <w:gridCol w:w="6569"/>
      </w:tblGrid>
      <w:tr w:rsidR="00C8031A" w:rsidRPr="00C8031A" w:rsidTr="00921CB2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921CB2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921CB2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C8031A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</w:t>
            </w:r>
            <w:proofErr w:type="gramStart"/>
            <w:r>
              <w:rPr>
                <w:color w:val="000000"/>
                <w:szCs w:val="24"/>
                <w:lang w:val="ru-RU"/>
              </w:rPr>
              <w:t>ВО</w:t>
            </w:r>
            <w:proofErr w:type="gramEnd"/>
            <w:r>
              <w:rPr>
                <w:color w:val="000000"/>
                <w:szCs w:val="24"/>
                <w:lang w:val="ru-RU"/>
              </w:rPr>
              <w:t xml:space="preserve"> «Астраханский ГМУ» Мин</w:t>
            </w:r>
            <w:r w:rsidRPr="009E287D">
              <w:rPr>
                <w:b/>
                <w:szCs w:val="24"/>
                <w:lang w:val="ru-RU"/>
              </w:rPr>
              <w:t>з</w:t>
            </w:r>
            <w:r>
              <w:rPr>
                <w:color w:val="000000"/>
                <w:szCs w:val="24"/>
                <w:lang w:val="ru-RU"/>
              </w:rPr>
              <w:t>драва РФ</w:t>
            </w:r>
          </w:p>
        </w:tc>
      </w:tr>
      <w:tr w:rsidR="00C8031A" w:rsidRPr="00B72A48" w:rsidTr="00921CB2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921C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921CB2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921CB2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Педиатрия</w:t>
            </w:r>
          </w:p>
        </w:tc>
      </w:tr>
      <w:tr w:rsidR="00C8031A" w:rsidRPr="00B72A48" w:rsidTr="00921CB2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921C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921CB2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921CB2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</w:t>
            </w:r>
            <w:r w:rsidRPr="00C8031A">
              <w:rPr>
                <w:color w:val="000000"/>
                <w:szCs w:val="24"/>
                <w:lang w:val="ru-RU"/>
              </w:rPr>
              <w:t>з</w:t>
            </w:r>
            <w:r w:rsidRPr="00C8031A">
              <w:rPr>
                <w:color w:val="000000"/>
                <w:szCs w:val="24"/>
                <w:lang w:val="ru-RU"/>
              </w:rPr>
              <w:t>ней</w:t>
            </w:r>
          </w:p>
        </w:tc>
      </w:tr>
      <w:tr w:rsidR="00C8031A" w:rsidRPr="00B72A48" w:rsidTr="00921CB2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921C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921CB2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921CB2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Прокофьева Т.В.</w:t>
            </w:r>
          </w:p>
        </w:tc>
      </w:tr>
      <w:tr w:rsidR="00C8031A" w:rsidRPr="00B72A48" w:rsidTr="00921CB2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921CB2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921CB2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921CB2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+79275571383</w:t>
            </w:r>
          </w:p>
        </w:tc>
      </w:tr>
      <w:tr w:rsidR="00C8031A" w:rsidRPr="00B72A48" w:rsidTr="00C8031A">
        <w:trPr>
          <w:trHeight w:val="271"/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921CB2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921CB2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C80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60" w:lineRule="auto"/>
              <w:jc w:val="both"/>
              <w:rPr>
                <w:color w:val="000000"/>
                <w:szCs w:val="24"/>
                <w:lang w:val="ru-RU"/>
              </w:rPr>
            </w:pPr>
            <w:hyperlink r:id="rId7" w:history="1">
              <w:r w:rsidRPr="00A16839">
                <w:rPr>
                  <w:rStyle w:val="a8"/>
                  <w:rFonts w:ascii="Arial" w:eastAsia="Arial" w:hAnsi="Arial" w:cs="Arial"/>
                  <w:sz w:val="23"/>
                  <w:shd w:val="clear" w:color="auto" w:fill="FFFFFF"/>
                </w:rPr>
                <w:t>prokofeva-73@inbox.ru</w:t>
              </w:r>
            </w:hyperlink>
          </w:p>
        </w:tc>
      </w:tr>
      <w:tr w:rsidR="00C8031A" w:rsidRPr="00B72A48" w:rsidTr="00921CB2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921CB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921CB2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921CB2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C8031A" w:rsidRPr="00B72A48" w:rsidRDefault="00C8031A" w:rsidP="00C8031A">
      <w:pPr>
        <w:pStyle w:val="a3"/>
        <w:keepNext/>
        <w:rPr>
          <w:szCs w:val="24"/>
          <w:lang w:val="ru-RU"/>
        </w:rPr>
      </w:pPr>
    </w:p>
    <w:p w:rsidR="00C8031A" w:rsidRPr="00B72A48" w:rsidRDefault="00C8031A" w:rsidP="00C8031A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683232" w:rsidRPr="009E287D" w:rsidRDefault="004359AF" w:rsidP="00683232">
      <w:pPr>
        <w:jc w:val="center"/>
        <w:rPr>
          <w:b/>
          <w:szCs w:val="24"/>
          <w:lang w:val="ru-RU"/>
        </w:rPr>
      </w:pPr>
      <w:r w:rsidRPr="009E287D">
        <w:rPr>
          <w:b/>
          <w:szCs w:val="24"/>
          <w:lang w:val="ru-RU"/>
        </w:rPr>
        <w:t xml:space="preserve">ТЕСТЫ ПО </w:t>
      </w:r>
      <w:r w:rsidR="00683232" w:rsidRPr="009E287D">
        <w:rPr>
          <w:b/>
          <w:szCs w:val="24"/>
          <w:lang w:val="ru-RU"/>
        </w:rPr>
        <w:t>РАЗДЕЛ</w:t>
      </w:r>
      <w:r w:rsidRPr="009E287D">
        <w:rPr>
          <w:b/>
          <w:szCs w:val="24"/>
          <w:lang w:val="ru-RU"/>
        </w:rPr>
        <w:t>У</w:t>
      </w:r>
      <w:r w:rsidR="00683232" w:rsidRPr="009E287D">
        <w:rPr>
          <w:b/>
          <w:szCs w:val="24"/>
          <w:lang w:val="ru-RU"/>
        </w:rPr>
        <w:t>: «ОБЩИЙ ОСМОТР»</w:t>
      </w:r>
    </w:p>
    <w:p w:rsidR="00361381" w:rsidRPr="009E287D" w:rsidRDefault="00361381" w:rsidP="00361381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222"/>
        <w:gridCol w:w="7527"/>
      </w:tblGrid>
      <w:tr w:rsidR="00361381" w:rsidRPr="00C8031A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Ф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C8031A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001</w:t>
            </w:r>
          </w:p>
        </w:tc>
        <w:tc>
          <w:tcPr>
            <w:tcW w:w="75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361381">
            <w:pPr>
              <w:rPr>
                <w:b/>
                <w:szCs w:val="24"/>
                <w:lang w:val="ru-RU"/>
              </w:rPr>
            </w:pPr>
            <w:r w:rsidRPr="009E287D">
              <w:rPr>
                <w:b/>
                <w:szCs w:val="24"/>
                <w:lang w:val="ru-RU"/>
              </w:rPr>
              <w:t>Кто является основателем анамнестического метода исследования больного?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8E2C50" w:rsidP="0036138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Мудров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М.Я.</w:t>
            </w:r>
          </w:p>
        </w:tc>
      </w:tr>
      <w:tr w:rsidR="00361381" w:rsidRPr="008E2C50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8E2C50" w:rsidP="0036138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Захарьин Г.А.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36138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Боткин С.П.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contextualSpacing/>
              <w:rPr>
                <w:szCs w:val="24"/>
                <w:lang w:val="ru-RU"/>
              </w:rPr>
            </w:pPr>
            <w:proofErr w:type="spellStart"/>
            <w:r w:rsidRPr="009E287D">
              <w:rPr>
                <w:szCs w:val="24"/>
              </w:rPr>
              <w:t>Остроумов</w:t>
            </w:r>
            <w:proofErr w:type="spellEnd"/>
            <w:r w:rsidRPr="009E287D">
              <w:rPr>
                <w:szCs w:val="24"/>
              </w:rPr>
              <w:t xml:space="preserve"> А.А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pStyle w:val="a5"/>
              <w:rPr>
                <w:sz w:val="24"/>
                <w:lang w:val="ru-RU"/>
              </w:rPr>
            </w:pPr>
          </w:p>
        </w:tc>
      </w:tr>
      <w:tr w:rsidR="00361381" w:rsidRPr="00C8031A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002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361381">
            <w:pPr>
              <w:rPr>
                <w:b/>
                <w:szCs w:val="24"/>
                <w:lang w:val="ru-RU"/>
              </w:rPr>
            </w:pPr>
            <w:r w:rsidRPr="009E287D">
              <w:rPr>
                <w:b/>
                <w:szCs w:val="24"/>
                <w:lang w:val="ru-RU"/>
              </w:rPr>
              <w:t>Кто предложил метод перкуссии в обследовании больного?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8E2C50" w:rsidP="0036138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 xml:space="preserve">Леопольд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Ауэнбруггер</w:t>
            </w:r>
            <w:proofErr w:type="spell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36138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 xml:space="preserve">Жан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Корвизар</w:t>
            </w:r>
            <w:proofErr w:type="spell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8E2C50" w:rsidP="0036138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 xml:space="preserve">Рене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Лаэннек</w:t>
            </w:r>
            <w:proofErr w:type="spell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contextualSpacing/>
              <w:rPr>
                <w:szCs w:val="24"/>
                <w:lang w:val="ru-RU"/>
              </w:rPr>
            </w:pPr>
            <w:proofErr w:type="spellStart"/>
            <w:r w:rsidRPr="009E287D">
              <w:rPr>
                <w:szCs w:val="24"/>
              </w:rPr>
              <w:t>Уильям</w:t>
            </w:r>
            <w:proofErr w:type="spellEnd"/>
            <w:r w:rsidRPr="009E287D">
              <w:rPr>
                <w:szCs w:val="24"/>
              </w:rPr>
              <w:t xml:space="preserve"> </w:t>
            </w:r>
            <w:proofErr w:type="spellStart"/>
            <w:r w:rsidRPr="009E287D">
              <w:rPr>
                <w:szCs w:val="24"/>
              </w:rPr>
              <w:t>Ослер</w:t>
            </w:r>
            <w:proofErr w:type="spell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</w:rPr>
            </w:pPr>
          </w:p>
        </w:tc>
      </w:tr>
      <w:tr w:rsidR="00361381" w:rsidRPr="00C8031A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003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4359AF">
            <w:pPr>
              <w:rPr>
                <w:b/>
                <w:szCs w:val="24"/>
                <w:lang w:val="ru-RU"/>
              </w:rPr>
            </w:pPr>
            <w:r w:rsidRPr="009E287D">
              <w:rPr>
                <w:b/>
                <w:szCs w:val="24"/>
                <w:lang w:val="ru-RU"/>
              </w:rPr>
              <w:t>Кто предложил метод аускультации в обследовании больного: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4359AF" w:rsidP="004359AF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 xml:space="preserve">Рене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Лаэннек</w:t>
            </w:r>
            <w:proofErr w:type="spell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4359AF" w:rsidP="004359AF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 xml:space="preserve">Жан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Корвизар</w:t>
            </w:r>
            <w:proofErr w:type="spell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4359AF" w:rsidP="004359AF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 xml:space="preserve">Леопольд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Ауэнбруггер</w:t>
            </w:r>
            <w:proofErr w:type="spell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4359AF" w:rsidP="004359AF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 xml:space="preserve">Уильям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Ослер</w:t>
            </w:r>
            <w:proofErr w:type="spell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4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5F0684" w:rsidRDefault="00361381" w:rsidP="004359AF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 xml:space="preserve">У больного колебания температуры тела в течение суток </w:t>
            </w:r>
            <w:proofErr w:type="gramStart"/>
            <w:r w:rsidRPr="005F0684">
              <w:rPr>
                <w:b/>
                <w:szCs w:val="24"/>
                <w:lang w:val="ru-RU"/>
              </w:rPr>
              <w:t xml:space="preserve">составляет 3-5 </w:t>
            </w:r>
            <w:r w:rsidRPr="005F0684">
              <w:rPr>
                <w:b/>
                <w:szCs w:val="24"/>
              </w:rPr>
              <w:t>ᴼ</w:t>
            </w:r>
            <w:r w:rsidRPr="005F0684">
              <w:rPr>
                <w:b/>
                <w:szCs w:val="24"/>
                <w:lang w:val="ru-RU"/>
              </w:rPr>
              <w:t>С. Повышению температуры предшествует</w:t>
            </w:r>
            <w:proofErr w:type="gramEnd"/>
            <w:r w:rsidRPr="005F0684">
              <w:rPr>
                <w:b/>
                <w:szCs w:val="24"/>
                <w:lang w:val="ru-RU"/>
              </w:rPr>
              <w:t xml:space="preserve"> сильный озноб; снижение сопровождается изнуряющим потоотделением. </w:t>
            </w:r>
            <w:proofErr w:type="spellStart"/>
            <w:r w:rsidRPr="005F0684">
              <w:rPr>
                <w:b/>
                <w:szCs w:val="24"/>
              </w:rPr>
              <w:t>Укажите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тип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температурной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кривой</w:t>
            </w:r>
            <w:proofErr w:type="spellEnd"/>
            <w:r w:rsidRPr="005F0684">
              <w:rPr>
                <w:b/>
                <w:szCs w:val="24"/>
              </w:rPr>
              <w:t>: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8E2C50" w:rsidP="004359A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hectic</w:t>
            </w:r>
            <w:r w:rsidRPr="009E28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4359AF" w:rsidP="004359A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continua</w:t>
            </w:r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4359AF" w:rsidP="004359A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reccurens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4359AF" w:rsidP="004359A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remittens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4359A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intermittens</w:t>
            </w:r>
            <w:proofErr w:type="spellEnd"/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5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F0684" w:rsidRDefault="004359AF" w:rsidP="004359AF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 xml:space="preserve">У больного  температура тела </w:t>
            </w:r>
            <w:proofErr w:type="gramStart"/>
            <w:r w:rsidRPr="005F0684">
              <w:rPr>
                <w:b/>
                <w:szCs w:val="24"/>
                <w:lang w:val="ru-RU"/>
              </w:rPr>
              <w:t xml:space="preserve">увеличивается до различных значений с суточными колебаниями 1-2 </w:t>
            </w:r>
            <w:r w:rsidRPr="005F0684">
              <w:rPr>
                <w:b/>
                <w:szCs w:val="24"/>
              </w:rPr>
              <w:t>ᴼ</w:t>
            </w:r>
            <w:r w:rsidRPr="005F0684">
              <w:rPr>
                <w:b/>
                <w:szCs w:val="24"/>
                <w:lang w:val="ru-RU"/>
              </w:rPr>
              <w:t xml:space="preserve">С.  </w:t>
            </w:r>
            <w:proofErr w:type="spellStart"/>
            <w:r w:rsidRPr="005F0684">
              <w:rPr>
                <w:b/>
                <w:szCs w:val="24"/>
              </w:rPr>
              <w:t>Укажите</w:t>
            </w:r>
            <w:proofErr w:type="spellEnd"/>
            <w:proofErr w:type="gram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тип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температурной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кривой</w:t>
            </w:r>
            <w:proofErr w:type="spellEnd"/>
            <w:r w:rsidRPr="005F0684">
              <w:rPr>
                <w:b/>
                <w:szCs w:val="24"/>
              </w:rPr>
              <w:t>: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remittens</w:t>
            </w:r>
            <w:proofErr w:type="spellEnd"/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continua</w:t>
            </w:r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reccurens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intermittens</w:t>
            </w:r>
            <w:proofErr w:type="spellEnd"/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8E2C50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hectic</w:t>
            </w:r>
            <w:r w:rsidRPr="009E28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E2C50" w:rsidRPr="009E287D" w:rsidTr="009E287D">
        <w:trPr>
          <w:jc w:val="center"/>
        </w:trPr>
        <w:tc>
          <w:tcPr>
            <w:tcW w:w="661" w:type="dxa"/>
            <w:vAlign w:val="center"/>
          </w:tcPr>
          <w:p w:rsidR="008E2C50" w:rsidRDefault="008E2C50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C50" w:rsidRDefault="008E2C50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C50" w:rsidRPr="009E287D" w:rsidRDefault="008E2C50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6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F0684" w:rsidRDefault="004359AF" w:rsidP="004359AF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>У больного отмечается внезапное повышение температуры тела до 39-40</w:t>
            </w:r>
            <w:proofErr w:type="gramStart"/>
            <w:r w:rsidRPr="005F0684">
              <w:rPr>
                <w:b/>
                <w:szCs w:val="24"/>
              </w:rPr>
              <w:t>ᴼ</w:t>
            </w:r>
            <w:r w:rsidRPr="005F0684">
              <w:rPr>
                <w:b/>
                <w:szCs w:val="24"/>
                <w:lang w:val="ru-RU"/>
              </w:rPr>
              <w:t>С</w:t>
            </w:r>
            <w:proofErr w:type="gramEnd"/>
            <w:r w:rsidRPr="005F0684">
              <w:rPr>
                <w:b/>
                <w:szCs w:val="24"/>
                <w:lang w:val="ru-RU"/>
              </w:rPr>
              <w:t xml:space="preserve"> и через несколько часов быстро снижается до нормальных значений. Через 1-3 дня такой подъем температуры повторяется. Укажите тип температурной кривой: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intermittens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continua</w:t>
            </w:r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reccurens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remittens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8E2C50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hectic</w:t>
            </w:r>
            <w:r w:rsidRPr="009E28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E2C50" w:rsidRPr="009E287D" w:rsidTr="009E287D">
        <w:trPr>
          <w:jc w:val="center"/>
        </w:trPr>
        <w:tc>
          <w:tcPr>
            <w:tcW w:w="661" w:type="dxa"/>
            <w:vAlign w:val="center"/>
          </w:tcPr>
          <w:p w:rsidR="008E2C50" w:rsidRDefault="008E2C50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C50" w:rsidRDefault="008E2C50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C50" w:rsidRPr="009E287D" w:rsidRDefault="008E2C50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7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F0684" w:rsidRDefault="004359AF" w:rsidP="004359AF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 xml:space="preserve">У больного колебания температуры тела в течение суток не </w:t>
            </w:r>
            <w:proofErr w:type="gramStart"/>
            <w:r w:rsidRPr="005F0684">
              <w:rPr>
                <w:b/>
                <w:szCs w:val="24"/>
                <w:lang w:val="ru-RU"/>
              </w:rPr>
              <w:t>превышают 1</w:t>
            </w:r>
            <w:r w:rsidRPr="005F0684">
              <w:rPr>
                <w:b/>
                <w:szCs w:val="24"/>
              </w:rPr>
              <w:t>ᴼ</w:t>
            </w:r>
            <w:r w:rsidRPr="005F0684">
              <w:rPr>
                <w:b/>
                <w:szCs w:val="24"/>
                <w:lang w:val="ru-RU"/>
              </w:rPr>
              <w:t>С. Укажите</w:t>
            </w:r>
            <w:proofErr w:type="gramEnd"/>
            <w:r w:rsidRPr="005F0684">
              <w:rPr>
                <w:b/>
                <w:szCs w:val="24"/>
                <w:lang w:val="ru-RU"/>
              </w:rPr>
              <w:t xml:space="preserve"> тип температурной кривой: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continua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intermittens</w:t>
            </w:r>
            <w:proofErr w:type="spellEnd"/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reccurens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remittens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8E2C50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hectic</w:t>
            </w:r>
            <w:r w:rsidRPr="009E28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E2C50" w:rsidRPr="009E287D" w:rsidTr="009E287D">
        <w:trPr>
          <w:jc w:val="center"/>
        </w:trPr>
        <w:tc>
          <w:tcPr>
            <w:tcW w:w="661" w:type="dxa"/>
            <w:vAlign w:val="center"/>
          </w:tcPr>
          <w:p w:rsidR="008E2C50" w:rsidRDefault="008E2C50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C50" w:rsidRDefault="008E2C50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C50" w:rsidRPr="009E287D" w:rsidRDefault="008E2C50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8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F0684" w:rsidRDefault="004359AF" w:rsidP="004359AF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 xml:space="preserve">У больного температура тела повышается сразу до высоких значений и сохраняется на повышенном уровне в течение нескольких дней, затем она временно спадает до нормы с последующим новым периодом повышения. </w:t>
            </w:r>
            <w:proofErr w:type="spellStart"/>
            <w:r w:rsidRPr="005F0684">
              <w:rPr>
                <w:b/>
                <w:szCs w:val="24"/>
              </w:rPr>
              <w:t>Укажите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тип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температурной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кривой</w:t>
            </w:r>
            <w:proofErr w:type="spellEnd"/>
            <w:r w:rsidRPr="005F0684">
              <w:rPr>
                <w:b/>
                <w:szCs w:val="24"/>
              </w:rPr>
              <w:t>: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reccurens</w:t>
            </w:r>
            <w:proofErr w:type="spellEnd"/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continua</w:t>
            </w:r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intermittens</w:t>
            </w:r>
            <w:proofErr w:type="spellEnd"/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remittens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8E2C50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Febris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87D">
              <w:rPr>
                <w:rFonts w:ascii="Times New Roman" w:hAnsi="Times New Roman"/>
                <w:sz w:val="24"/>
                <w:szCs w:val="24"/>
                <w:lang w:val="en-US"/>
              </w:rPr>
              <w:t>hectic</w:t>
            </w:r>
            <w:r w:rsidRPr="009E28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E2C50" w:rsidRPr="009E287D" w:rsidTr="009E287D">
        <w:trPr>
          <w:jc w:val="center"/>
        </w:trPr>
        <w:tc>
          <w:tcPr>
            <w:tcW w:w="661" w:type="dxa"/>
            <w:vAlign w:val="center"/>
          </w:tcPr>
          <w:p w:rsidR="008E2C50" w:rsidRPr="009E287D" w:rsidRDefault="008E2C50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C50" w:rsidRPr="009E287D" w:rsidRDefault="008E2C50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2C50" w:rsidRPr="009E287D" w:rsidRDefault="008E2C50" w:rsidP="00921CB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9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F0684" w:rsidRDefault="004359AF" w:rsidP="004359AF">
            <w:pPr>
              <w:rPr>
                <w:b/>
                <w:szCs w:val="24"/>
                <w:lang w:val="ru-RU"/>
              </w:rPr>
            </w:pPr>
            <w:proofErr w:type="spellStart"/>
            <w:r w:rsidRPr="005F0684">
              <w:rPr>
                <w:b/>
                <w:szCs w:val="24"/>
              </w:rPr>
              <w:t>Дайте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описание</w:t>
            </w:r>
            <w:proofErr w:type="spellEnd"/>
            <w:r w:rsidRPr="005F0684">
              <w:rPr>
                <w:b/>
                <w:szCs w:val="24"/>
              </w:rPr>
              <w:t xml:space="preserve"> «</w:t>
            </w:r>
            <w:proofErr w:type="spellStart"/>
            <w:r w:rsidRPr="005F0684">
              <w:rPr>
                <w:b/>
                <w:szCs w:val="24"/>
              </w:rPr>
              <w:t>лица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Корвизара</w:t>
            </w:r>
            <w:proofErr w:type="spellEnd"/>
            <w:r w:rsidRPr="005F0684">
              <w:rPr>
                <w:b/>
                <w:szCs w:val="24"/>
              </w:rPr>
              <w:t>»: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8E2C5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Лицо одутловатое, желтовато-бледное,  губы цианотичные,  рот полуоткрыт, глаза тусклые</w:t>
            </w:r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4359A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Отмечается выраженный цианоз губ, кончика носа, подбородка, ушей, цианотичный румянец щек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4359A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Лицо мертвенно-бледное с сероватым оттенком, глаза запавшие, заостренный нос, на лбу капли холодного профузного пота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4359A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Лицо одутловатое, бледное, отеки под глазами, веки набухшие, глазные щели узкие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4359A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Лицо одутловатое, цианотичное, отмечаются резкое набухание вен шеи, выраженный цианоз и отек шеи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10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F0684" w:rsidRDefault="004359AF" w:rsidP="004359AF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>Дайте описание «воротника Стокса»: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Лицо одутловатое, цианотичное, отмечаются резкое набухание вен шеи, выраженный цианоз и отек шеи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Отмечается выраженный цианоз губ, кончика носа, подбородка, ушей, цианотичный румянец щек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Лицо мертвенно-бледное с сероватым оттенком, глаза запавшие, заостренный нос, на лбу капли холодного профузного пота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Лицо одутловатое, бледное, отеки под глазами, веки набухшие, глазные щели узкие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Лицо одутловатое, желтовато-бледное,  губы цианотичные,  рот полуоткрыт, глаза тусклые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11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F0684" w:rsidRDefault="004359AF" w:rsidP="004359AF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>Дайте описание «</w:t>
            </w:r>
            <w:r w:rsidRPr="005F0684">
              <w:rPr>
                <w:b/>
                <w:szCs w:val="24"/>
              </w:rPr>
              <w:t>facies</w:t>
            </w:r>
            <w:r w:rsidRPr="005F0684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nephritica</w:t>
            </w:r>
            <w:proofErr w:type="spellEnd"/>
            <w:r w:rsidRPr="005F0684">
              <w:rPr>
                <w:b/>
                <w:szCs w:val="24"/>
                <w:lang w:val="ru-RU"/>
              </w:rPr>
              <w:t>»: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921CB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Лицо одутловатое, бледное, отеки под глазами, веки набухшие, глазные щели узкие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Отмечается выраженный цианоз губ, кончика носа, подбородка, ушей, цианотичный румянец щек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Лицо мертвенно-бледное с сероватым оттенком, глаза запавшие, заостренный нос, на лбу капли холодного профузного пота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921CB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Лицо одутловатое, цианотичное, отмечаются резкое набухание вен шеи, выраженный цианоз и отек шеи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Лицо одутловатое, желтовато-бледное,  губы цианотичные,  рот полуоткрыт, глаза тусклые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12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F0684" w:rsidRDefault="004359AF" w:rsidP="004359AF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>Дайте описание «лица Гиппократа»: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921CB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Лицо мертвенно-бледное с сероватым оттенком, глаза запавшие, заостренный нос, на лбу капли холодного профузного пота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Отмечается выраженный цианоз губ, кончика носа, подбородка, ушей, цианотичный румянец щек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921CB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Лицо одутловатое, цианотичное, отмечаются резкое набухание вен шеи, выраженный цианоз и отек шеи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Лицо одутловатое, бледное, отеки под глазами, веки набухшие, глазные щели узкие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Лицо одутловатое, желтовато-бледное,  губы цианотичные,  рот полуоткрыт, глаза тусклые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13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F0684" w:rsidRDefault="004359AF" w:rsidP="004359AF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>О чем свидетельствует «воротник Стокса»:</w:t>
            </w:r>
          </w:p>
        </w:tc>
      </w:tr>
      <w:tr w:rsidR="004359AF" w:rsidRPr="008E2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4359A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О сдавлении верхней полой вены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4359A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О заболевании легких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4359A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 xml:space="preserve">О заболевании </w:t>
            </w:r>
            <w:proofErr w:type="gramStart"/>
            <w:r w:rsidRPr="009E287D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4359A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О заболевании почек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14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F0684" w:rsidRDefault="004359AF" w:rsidP="004359AF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 xml:space="preserve">Для какой патологии характерно «лицо </w:t>
            </w:r>
            <w:proofErr w:type="spellStart"/>
            <w:r w:rsidRPr="005F0684">
              <w:rPr>
                <w:b/>
                <w:szCs w:val="24"/>
                <w:lang w:val="ru-RU"/>
              </w:rPr>
              <w:t>Корвизара</w:t>
            </w:r>
            <w:proofErr w:type="spellEnd"/>
            <w:r w:rsidRPr="005F0684">
              <w:rPr>
                <w:b/>
                <w:szCs w:val="24"/>
                <w:lang w:val="ru-RU"/>
              </w:rPr>
              <w:t>»:</w:t>
            </w:r>
          </w:p>
        </w:tc>
      </w:tr>
      <w:tr w:rsidR="004359AF" w:rsidRPr="008E2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4359A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Для сердечной недостаточности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4359A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Для митральных пороков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4359A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Для почечной недостаточности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4359A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Для акромегалии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4359A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миксидемы</w:t>
            </w:r>
            <w:proofErr w:type="spellEnd"/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15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F0684" w:rsidRDefault="004359AF" w:rsidP="004359AF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 xml:space="preserve">Больной находится в состоянии оглушения, из которого его на короткое время можно вывести разговором. Больной плохо ориентируется в окружающей обстановке, отвечает на вопросы медленно, с опозданием. </w:t>
            </w:r>
            <w:proofErr w:type="spellStart"/>
            <w:r w:rsidRPr="005F0684">
              <w:rPr>
                <w:b/>
                <w:szCs w:val="24"/>
              </w:rPr>
              <w:t>Какое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нарушение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сознания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имеет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место</w:t>
            </w:r>
            <w:proofErr w:type="spellEnd"/>
            <w:r w:rsidRPr="005F0684">
              <w:rPr>
                <w:b/>
                <w:szCs w:val="24"/>
              </w:rPr>
              <w:t xml:space="preserve"> в </w:t>
            </w:r>
            <w:proofErr w:type="spellStart"/>
            <w:r w:rsidRPr="005F0684">
              <w:rPr>
                <w:b/>
                <w:szCs w:val="24"/>
              </w:rPr>
              <w:lastRenderedPageBreak/>
              <w:t>данном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случае</w:t>
            </w:r>
            <w:proofErr w:type="spellEnd"/>
            <w:r w:rsidRPr="005F0684">
              <w:rPr>
                <w:b/>
                <w:szCs w:val="24"/>
              </w:rPr>
              <w:t>: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4359A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Ступор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4359A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Сопор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4359A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Кома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F0684" w:rsidRDefault="004359AF" w:rsidP="004359AF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>Больной находится в бессознательном состоянии, не реагирует на речь, обращенную к нему, и осмотр врача. Отмечается снижение или исчезновение основных рефлексов. Какое нарушение сознания имеет место в данном случае: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921CB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Кома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Сопор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921CB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Ступор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F0684" w:rsidRDefault="004359AF" w:rsidP="004359AF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>Больной не реагирует на окружающих, хотя чувствительность, в том числе болевая, сохранена, на вопросы отвечает односложно («да</w:t>
            </w:r>
            <w:proofErr w:type="gramStart"/>
            <w:r w:rsidRPr="005F0684">
              <w:rPr>
                <w:b/>
                <w:szCs w:val="24"/>
                <w:lang w:val="ru-RU"/>
              </w:rPr>
              <w:t>»-</w:t>
            </w:r>
            <w:proofErr w:type="gramEnd"/>
            <w:r w:rsidRPr="005F0684">
              <w:rPr>
                <w:b/>
                <w:szCs w:val="24"/>
                <w:lang w:val="ru-RU"/>
              </w:rPr>
              <w:t xml:space="preserve">«нет») или не отвечает, реагирует на осмотр. </w:t>
            </w:r>
            <w:proofErr w:type="spellStart"/>
            <w:r w:rsidRPr="005F0684">
              <w:rPr>
                <w:b/>
                <w:szCs w:val="24"/>
              </w:rPr>
              <w:t>Какое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нарушение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сознания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имеет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место</w:t>
            </w:r>
            <w:proofErr w:type="spellEnd"/>
            <w:r w:rsidRPr="005F0684">
              <w:rPr>
                <w:b/>
                <w:szCs w:val="24"/>
              </w:rPr>
              <w:t xml:space="preserve"> в </w:t>
            </w:r>
            <w:proofErr w:type="spellStart"/>
            <w:r w:rsidRPr="005F0684">
              <w:rPr>
                <w:b/>
                <w:szCs w:val="24"/>
              </w:rPr>
              <w:t>данном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случае</w:t>
            </w:r>
            <w:proofErr w:type="spellEnd"/>
            <w:r w:rsidRPr="005F0684">
              <w:rPr>
                <w:b/>
                <w:szCs w:val="24"/>
              </w:rPr>
              <w:t>: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921CB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Сопор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921CB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Ступор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21CB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Кома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F0684" w:rsidRDefault="004359AF" w:rsidP="004359AF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 xml:space="preserve">К коматозным состояниям можно отнести </w:t>
            </w:r>
            <w:proofErr w:type="gramStart"/>
            <w:r w:rsidRPr="005F0684">
              <w:rPr>
                <w:b/>
                <w:szCs w:val="24"/>
                <w:lang w:val="ru-RU"/>
              </w:rPr>
              <w:t>нижеперечисленные</w:t>
            </w:r>
            <w:proofErr w:type="gramEnd"/>
            <w:r w:rsidRPr="005F0684">
              <w:rPr>
                <w:b/>
                <w:szCs w:val="24"/>
                <w:lang w:val="ru-RU"/>
              </w:rPr>
              <w:t>, кроме: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4359AF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87D">
              <w:rPr>
                <w:rFonts w:ascii="Times New Roman" w:hAnsi="Times New Roman"/>
                <w:sz w:val="24"/>
                <w:szCs w:val="24"/>
              </w:rPr>
              <w:t>Неврогенная</w:t>
            </w:r>
            <w:proofErr w:type="gram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кома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4359AF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87D">
              <w:rPr>
                <w:rFonts w:ascii="Times New Roman" w:hAnsi="Times New Roman"/>
                <w:sz w:val="24"/>
                <w:szCs w:val="24"/>
              </w:rPr>
              <w:t>Печеночная</w:t>
            </w:r>
            <w:proofErr w:type="gram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кома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4359AF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87D">
              <w:rPr>
                <w:rFonts w:ascii="Times New Roman" w:hAnsi="Times New Roman"/>
                <w:sz w:val="24"/>
                <w:szCs w:val="24"/>
              </w:rPr>
              <w:t>Уремическая</w:t>
            </w:r>
            <w:proofErr w:type="gram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кома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4359AF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Кома при ЧМТ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AF" w:rsidRPr="009E287D" w:rsidRDefault="004359AF" w:rsidP="004359AF">
            <w:pPr>
              <w:jc w:val="center"/>
              <w:rPr>
                <w:szCs w:val="24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4359AF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Алкогольная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AF" w:rsidRPr="009E287D" w:rsidRDefault="004359AF" w:rsidP="004359AF">
            <w:pPr>
              <w:jc w:val="center"/>
              <w:rPr>
                <w:szCs w:val="24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Е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4359AF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Диабетическая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59AF" w:rsidRPr="009E287D" w:rsidRDefault="004359AF" w:rsidP="004359AF">
            <w:pPr>
              <w:jc w:val="center"/>
              <w:rPr>
                <w:szCs w:val="24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Ж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4359AF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Гипогликемическая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019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F0684" w:rsidRDefault="004359AF" w:rsidP="009E287D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 xml:space="preserve">Из причин вызывающих приступы кратковременной потери сознания (синкопе) можно отнести нижеперечисленные, </w:t>
            </w:r>
            <w:proofErr w:type="gramStart"/>
            <w:r w:rsidRPr="005F0684">
              <w:rPr>
                <w:b/>
                <w:szCs w:val="24"/>
                <w:lang w:val="ru-RU"/>
              </w:rPr>
              <w:t>кроме</w:t>
            </w:r>
            <w:proofErr w:type="gramEnd"/>
            <w:r w:rsidRPr="005F0684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8E2C50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Рефлюкс-эзофагит</w:t>
            </w:r>
            <w:r w:rsidRPr="009E2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E287D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Ортостатическая артериальная гипотензия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E287D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Аритмия</w:t>
            </w: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9E287D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Недостаточность вертебробазилярного бассейна (поворот или запрокидывание головы)</w:t>
            </w:r>
          </w:p>
        </w:tc>
      </w:tr>
      <w:tr w:rsidR="004359AF" w:rsidRPr="008E2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9E287D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 xml:space="preserve">Проба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Вальсальвы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натуживание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при закрытой голосовой щели)</w:t>
            </w:r>
          </w:p>
        </w:tc>
      </w:tr>
      <w:tr w:rsidR="004359AF" w:rsidRPr="008E2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020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F0684" w:rsidRDefault="004359AF" w:rsidP="009E287D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>Как называется искривление позвоночника выпуклостью вперед: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9E287D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Лордоз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8E2C50" w:rsidP="009E287D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Кифоз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9E287D" w:rsidP="009E287D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Сколиоз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021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5F0684" w:rsidRDefault="004359AF" w:rsidP="009E287D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>Как называется искривление позвоночника в сторону:</w:t>
            </w:r>
            <w:r w:rsidR="009E287D" w:rsidRPr="005F0684">
              <w:rPr>
                <w:b/>
                <w:szCs w:val="24"/>
                <w:lang w:val="ru-RU"/>
              </w:rPr>
              <w:t xml:space="preserve"> 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21CB2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Сколиоз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21CB2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Лордоз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21CB2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Кифоз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rPr>
                <w:szCs w:val="24"/>
                <w:lang w:val="ru-RU"/>
              </w:rPr>
            </w:pPr>
          </w:p>
        </w:tc>
      </w:tr>
      <w:tr w:rsidR="009E287D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022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5F0684" w:rsidRDefault="009E287D" w:rsidP="009E287D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>Как называется искривление позвоночника назад: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21CB2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Кифоз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21CB2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Лордоз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21CB2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Сколиоз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rPr>
                <w:szCs w:val="24"/>
                <w:lang w:val="ru-RU"/>
              </w:rPr>
            </w:pP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023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5F0684" w:rsidRDefault="009E287D" w:rsidP="009E287D">
            <w:pPr>
              <w:rPr>
                <w:b/>
                <w:szCs w:val="24"/>
                <w:lang w:val="ru-RU"/>
              </w:rPr>
            </w:pPr>
            <w:proofErr w:type="spellStart"/>
            <w:r w:rsidRPr="005F0684">
              <w:rPr>
                <w:b/>
                <w:szCs w:val="24"/>
              </w:rPr>
              <w:t>Периферический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цианоз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характерен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для</w:t>
            </w:r>
            <w:proofErr w:type="spellEnd"/>
            <w:r w:rsidRPr="005F0684">
              <w:rPr>
                <w:b/>
                <w:szCs w:val="24"/>
              </w:rPr>
              <w:t>: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Сердечной недостаточности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Печеночной недостаточности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Дыхательной недостаточности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rPr>
                <w:szCs w:val="24"/>
                <w:lang w:val="ru-RU"/>
              </w:rPr>
            </w:pPr>
            <w:proofErr w:type="spellStart"/>
            <w:r w:rsidRPr="009E287D">
              <w:rPr>
                <w:szCs w:val="24"/>
              </w:rPr>
              <w:t>Почечной</w:t>
            </w:r>
            <w:proofErr w:type="spellEnd"/>
            <w:r w:rsidRPr="009E287D">
              <w:rPr>
                <w:szCs w:val="24"/>
              </w:rPr>
              <w:t xml:space="preserve"> </w:t>
            </w:r>
            <w:proofErr w:type="spellStart"/>
            <w:r w:rsidRPr="009E287D">
              <w:rPr>
                <w:szCs w:val="24"/>
              </w:rPr>
              <w:t>недостаточности</w:t>
            </w:r>
            <w:proofErr w:type="spellEnd"/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rPr>
                <w:szCs w:val="24"/>
                <w:lang w:val="ru-RU"/>
              </w:rPr>
            </w:pP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024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5F0684" w:rsidRDefault="009E287D" w:rsidP="009E287D">
            <w:pPr>
              <w:rPr>
                <w:b/>
                <w:szCs w:val="24"/>
                <w:lang w:val="ru-RU"/>
              </w:rPr>
            </w:pPr>
            <w:proofErr w:type="spellStart"/>
            <w:r w:rsidRPr="005F0684">
              <w:rPr>
                <w:b/>
                <w:szCs w:val="24"/>
              </w:rPr>
              <w:t>Центральный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цианоз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характерен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для</w:t>
            </w:r>
            <w:proofErr w:type="spellEnd"/>
            <w:r w:rsidRPr="005F0684">
              <w:rPr>
                <w:b/>
                <w:szCs w:val="24"/>
              </w:rPr>
              <w:t>: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21CB2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Дыхательной недостаточности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21CB2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Печеночной недостаточности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21CB2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Сердечной недостаточности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21CB2">
            <w:pPr>
              <w:rPr>
                <w:szCs w:val="24"/>
                <w:lang w:val="ru-RU"/>
              </w:rPr>
            </w:pPr>
            <w:proofErr w:type="spellStart"/>
            <w:r w:rsidRPr="009E287D">
              <w:rPr>
                <w:szCs w:val="24"/>
              </w:rPr>
              <w:t>Почечной</w:t>
            </w:r>
            <w:proofErr w:type="spellEnd"/>
            <w:r w:rsidRPr="009E287D">
              <w:rPr>
                <w:szCs w:val="24"/>
              </w:rPr>
              <w:t xml:space="preserve"> </w:t>
            </w:r>
            <w:proofErr w:type="spellStart"/>
            <w:r w:rsidRPr="009E287D">
              <w:rPr>
                <w:szCs w:val="24"/>
              </w:rPr>
              <w:t>недостаточности</w:t>
            </w:r>
            <w:proofErr w:type="spellEnd"/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rPr>
                <w:szCs w:val="24"/>
                <w:lang w:val="ru-RU"/>
              </w:rPr>
            </w:pP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025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5F0684" w:rsidRDefault="009E287D" w:rsidP="009E287D">
            <w:pPr>
              <w:rPr>
                <w:b/>
                <w:szCs w:val="24"/>
                <w:lang w:val="ru-RU"/>
              </w:rPr>
            </w:pPr>
            <w:proofErr w:type="spellStart"/>
            <w:r w:rsidRPr="005F0684">
              <w:rPr>
                <w:b/>
                <w:szCs w:val="24"/>
              </w:rPr>
              <w:t>Периферический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цианоз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на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ощупь</w:t>
            </w:r>
            <w:proofErr w:type="spellEnd"/>
            <w:r w:rsidRPr="005F0684">
              <w:rPr>
                <w:b/>
                <w:szCs w:val="24"/>
              </w:rPr>
              <w:t>: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8E2C50" w:rsidRDefault="008E2C50" w:rsidP="009E28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2C50">
              <w:rPr>
                <w:rFonts w:ascii="Times New Roman" w:hAnsi="Times New Roman"/>
                <w:sz w:val="24"/>
                <w:szCs w:val="24"/>
              </w:rPr>
              <w:t>Холодный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683232">
            <w:pPr>
              <w:rPr>
                <w:szCs w:val="24"/>
                <w:lang w:val="ru-RU"/>
              </w:rPr>
            </w:pPr>
            <w:proofErr w:type="spellStart"/>
            <w:r w:rsidRPr="009E287D">
              <w:rPr>
                <w:szCs w:val="24"/>
              </w:rPr>
              <w:t>Теплый</w:t>
            </w:r>
            <w:proofErr w:type="spellEnd"/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rPr>
                <w:szCs w:val="24"/>
                <w:lang w:val="ru-RU"/>
              </w:rPr>
            </w:pP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5F0684" w:rsidRDefault="009E287D" w:rsidP="009E287D">
            <w:pPr>
              <w:rPr>
                <w:b/>
                <w:szCs w:val="24"/>
                <w:lang w:val="ru-RU"/>
              </w:rPr>
            </w:pPr>
            <w:proofErr w:type="spellStart"/>
            <w:r w:rsidRPr="005F0684">
              <w:rPr>
                <w:b/>
                <w:szCs w:val="24"/>
              </w:rPr>
              <w:t>Центральный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цианоз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на</w:t>
            </w:r>
            <w:proofErr w:type="spellEnd"/>
            <w:r w:rsidRPr="005F0684">
              <w:rPr>
                <w:b/>
                <w:szCs w:val="24"/>
              </w:rPr>
              <w:t xml:space="preserve"> </w:t>
            </w:r>
            <w:proofErr w:type="spellStart"/>
            <w:r w:rsidRPr="005F0684">
              <w:rPr>
                <w:b/>
                <w:szCs w:val="24"/>
              </w:rPr>
              <w:t>ощупь</w:t>
            </w:r>
            <w:proofErr w:type="spellEnd"/>
            <w:r w:rsidRPr="005F0684">
              <w:rPr>
                <w:b/>
                <w:szCs w:val="24"/>
              </w:rPr>
              <w:t>: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21CB2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Теплый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21CB2">
            <w:pPr>
              <w:rPr>
                <w:szCs w:val="24"/>
                <w:lang w:val="ru-RU"/>
              </w:rPr>
            </w:pPr>
            <w:proofErr w:type="spellStart"/>
            <w:r w:rsidRPr="009E287D">
              <w:rPr>
                <w:szCs w:val="24"/>
              </w:rPr>
              <w:t>Холодный</w:t>
            </w:r>
            <w:proofErr w:type="spellEnd"/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rPr>
                <w:szCs w:val="24"/>
                <w:lang w:val="ru-RU"/>
              </w:rPr>
            </w:pPr>
          </w:p>
        </w:tc>
      </w:tr>
      <w:tr w:rsidR="009E287D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5F0684" w:rsidRDefault="009E287D" w:rsidP="009E287D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 xml:space="preserve">Причинами отеков могут быть следующие заболевания, </w:t>
            </w:r>
            <w:proofErr w:type="gramStart"/>
            <w:r w:rsidRPr="005F0684">
              <w:rPr>
                <w:b/>
                <w:szCs w:val="24"/>
                <w:lang w:val="ru-RU"/>
              </w:rPr>
              <w:t>кроме</w:t>
            </w:r>
            <w:proofErr w:type="gramEnd"/>
            <w:r w:rsidRPr="005F0684">
              <w:rPr>
                <w:b/>
                <w:szCs w:val="24"/>
                <w:lang w:val="ru-RU"/>
              </w:rPr>
              <w:t>: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Заболевания желудка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Заболевания печени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Заболевания почек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Сердечная недостаточность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Микседема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rPr>
                <w:szCs w:val="24"/>
                <w:lang w:val="ru-RU"/>
              </w:rPr>
            </w:pPr>
          </w:p>
        </w:tc>
      </w:tr>
      <w:tr w:rsidR="009E287D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5F0684" w:rsidRDefault="009E287D" w:rsidP="009E287D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 xml:space="preserve">Основными причинами симптомов «часовых стекол» и «барабанных палочек» являются все нижеперечисленное, </w:t>
            </w:r>
            <w:proofErr w:type="gramStart"/>
            <w:r w:rsidRPr="005F0684">
              <w:rPr>
                <w:b/>
                <w:szCs w:val="24"/>
                <w:lang w:val="ru-RU"/>
              </w:rPr>
              <w:t>кроме</w:t>
            </w:r>
            <w:proofErr w:type="gramEnd"/>
            <w:r w:rsidRPr="005F0684">
              <w:rPr>
                <w:b/>
                <w:szCs w:val="24"/>
                <w:lang w:val="ru-RU"/>
              </w:rPr>
              <w:t>:</w:t>
            </w:r>
          </w:p>
        </w:tc>
      </w:tr>
      <w:tr w:rsidR="009E287D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ИБС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Подострый бактериальный эндокардит</w:t>
            </w:r>
          </w:p>
        </w:tc>
      </w:tr>
      <w:tr w:rsidR="009E287D" w:rsidRPr="008E2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 xml:space="preserve">Длительные нагноительные процессы в легких (абсцессы,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бронхоэктазы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287D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Некоторые врожденные пороки сердца и магистральных сосудов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цирроз печени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rPr>
                <w:szCs w:val="24"/>
                <w:lang w:val="ru-RU"/>
              </w:rPr>
            </w:pPr>
          </w:p>
        </w:tc>
      </w:tr>
      <w:tr w:rsidR="009E287D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029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5F0684" w:rsidRDefault="009E287D" w:rsidP="009E287D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>Объясните происхождение гинекомастии у мужчин: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Гиперэстрогенемия</w:t>
            </w:r>
            <w:proofErr w:type="spellEnd"/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Обезвоживание организма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Геморрагический синдром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Сидеропенический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синдром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Нарушение синтетической функции печени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rPr>
                <w:szCs w:val="24"/>
                <w:lang w:val="ru-RU"/>
              </w:rPr>
            </w:pPr>
          </w:p>
        </w:tc>
      </w:tr>
      <w:tr w:rsidR="009E287D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030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5F0684" w:rsidRDefault="009E287D" w:rsidP="009E287D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>Объясните происхождение снижение тургора кожи: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21CB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Обезвоживание организма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21CB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Геморрагический синдром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21CB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Гиперэстрогенемия</w:t>
            </w:r>
            <w:proofErr w:type="spellEnd"/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21CB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Сидеропенический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синдром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21CB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Нарушение синтетической функции печени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21CB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7D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031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5F0684" w:rsidRDefault="009E287D" w:rsidP="009E287D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 xml:space="preserve">Объясните происхождение выпадения волос, слоистости ногтей,  </w:t>
            </w:r>
            <w:proofErr w:type="spellStart"/>
            <w:r w:rsidRPr="005F0684">
              <w:rPr>
                <w:b/>
                <w:szCs w:val="24"/>
                <w:lang w:val="ru-RU"/>
              </w:rPr>
              <w:t>хейлита</w:t>
            </w:r>
            <w:proofErr w:type="spellEnd"/>
            <w:r w:rsidRPr="005F0684">
              <w:rPr>
                <w:b/>
                <w:szCs w:val="24"/>
                <w:lang w:val="ru-RU"/>
              </w:rPr>
              <w:t>: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21CB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Сидеропенический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синдром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21CB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Обезвоживание организма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21CB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Гиперэстрогенемия</w:t>
            </w:r>
            <w:proofErr w:type="spellEnd"/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21CB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Геморрагический синдром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21CB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Нарушение синтетической функции печени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21CB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7D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032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5F0684" w:rsidRDefault="009E287D" w:rsidP="009E287D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 xml:space="preserve">При внешнем осмотре можно выделить следующие конституциональные типы телосложения, </w:t>
            </w:r>
            <w:proofErr w:type="gramStart"/>
            <w:r w:rsidRPr="005F0684">
              <w:rPr>
                <w:b/>
                <w:szCs w:val="24"/>
                <w:lang w:val="ru-RU"/>
              </w:rPr>
              <w:t>кроме</w:t>
            </w:r>
            <w:proofErr w:type="gramEnd"/>
            <w:r w:rsidRPr="005F0684">
              <w:rPr>
                <w:b/>
                <w:szCs w:val="24"/>
                <w:lang w:val="ru-RU"/>
              </w:rPr>
              <w:t>: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Гиперстенический</w:t>
            </w:r>
            <w:proofErr w:type="spellEnd"/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Нормостенический</w:t>
            </w:r>
            <w:proofErr w:type="spellEnd"/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Астенический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rPr>
                <w:szCs w:val="24"/>
                <w:lang w:val="ru-RU"/>
              </w:rPr>
            </w:pPr>
          </w:p>
        </w:tc>
      </w:tr>
      <w:tr w:rsidR="009E287D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033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5F0684" w:rsidRDefault="009E287D" w:rsidP="009E287D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 xml:space="preserve">Различают следующие положения больного, </w:t>
            </w:r>
            <w:proofErr w:type="gramStart"/>
            <w:r w:rsidRPr="005F0684">
              <w:rPr>
                <w:b/>
                <w:szCs w:val="24"/>
                <w:lang w:val="ru-RU"/>
              </w:rPr>
              <w:t>кроме</w:t>
            </w:r>
            <w:proofErr w:type="gramEnd"/>
            <w:r w:rsidRPr="005F0684">
              <w:rPr>
                <w:b/>
                <w:szCs w:val="24"/>
                <w:lang w:val="ru-RU"/>
              </w:rPr>
              <w:t>: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Диспное</w:t>
            </w:r>
            <w:proofErr w:type="spellEnd"/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Ортопноэ</w:t>
            </w:r>
            <w:proofErr w:type="spellEnd"/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Активное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Пассивное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rPr>
                <w:szCs w:val="24"/>
                <w:lang w:val="ru-RU"/>
              </w:rPr>
            </w:pPr>
          </w:p>
        </w:tc>
      </w:tr>
      <w:tr w:rsidR="009E287D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034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5F0684" w:rsidRDefault="009E287D" w:rsidP="009E287D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 xml:space="preserve">Следы расчесов при кожном зуде можно обнаружить при нижеперечисленных заболеваниях, </w:t>
            </w:r>
            <w:proofErr w:type="gramStart"/>
            <w:r w:rsidRPr="005F0684">
              <w:rPr>
                <w:b/>
                <w:szCs w:val="24"/>
                <w:lang w:val="ru-RU"/>
              </w:rPr>
              <w:t>кроме</w:t>
            </w:r>
            <w:proofErr w:type="gramEnd"/>
            <w:r w:rsidRPr="005F0684">
              <w:rPr>
                <w:b/>
                <w:szCs w:val="24"/>
                <w:lang w:val="ru-RU"/>
              </w:rPr>
              <w:t>:</w:t>
            </w:r>
          </w:p>
        </w:tc>
      </w:tr>
      <w:tr w:rsidR="009E287D" w:rsidRPr="008E2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Бронхиальная астма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ХПН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 w:rsidRPr="009E287D">
              <w:rPr>
                <w:rFonts w:ascii="Times New Roman" w:hAnsi="Times New Roman"/>
                <w:sz w:val="24"/>
                <w:szCs w:val="24"/>
              </w:rPr>
              <w:t xml:space="preserve"> цирроз печени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Сахарный диабет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Лимфогранулематоз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Е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Эритремия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rPr>
                <w:szCs w:val="24"/>
                <w:lang w:val="ru-RU"/>
              </w:rPr>
            </w:pPr>
          </w:p>
        </w:tc>
      </w:tr>
      <w:tr w:rsidR="009E287D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035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5F0684" w:rsidRDefault="009E287D" w:rsidP="009E287D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 xml:space="preserve">Бледность кожных покровов, </w:t>
            </w:r>
            <w:proofErr w:type="spellStart"/>
            <w:r w:rsidRPr="005F0684">
              <w:rPr>
                <w:b/>
                <w:szCs w:val="24"/>
                <w:lang w:val="ru-RU"/>
              </w:rPr>
              <w:t>побеление</w:t>
            </w:r>
            <w:proofErr w:type="spellEnd"/>
            <w:r w:rsidRPr="005F0684">
              <w:rPr>
                <w:b/>
                <w:szCs w:val="24"/>
                <w:lang w:val="ru-RU"/>
              </w:rPr>
              <w:t xml:space="preserve"> кожи кончиков пальцев можно наблюдать при нижеперечисленных заболеваниях, </w:t>
            </w:r>
            <w:proofErr w:type="gramStart"/>
            <w:r w:rsidRPr="005F0684">
              <w:rPr>
                <w:b/>
                <w:szCs w:val="24"/>
                <w:lang w:val="ru-RU"/>
              </w:rPr>
              <w:t>кроме</w:t>
            </w:r>
            <w:proofErr w:type="gramEnd"/>
            <w:r w:rsidRPr="005F0684">
              <w:rPr>
                <w:b/>
                <w:szCs w:val="24"/>
                <w:lang w:val="ru-RU"/>
              </w:rPr>
              <w:t>: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ХОБЛ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ЖДА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 xml:space="preserve">Синдром </w:t>
            </w:r>
            <w:proofErr w:type="spellStart"/>
            <w:r w:rsidRPr="009E287D">
              <w:rPr>
                <w:rFonts w:ascii="Times New Roman" w:hAnsi="Times New Roman"/>
                <w:sz w:val="24"/>
                <w:szCs w:val="24"/>
              </w:rPr>
              <w:t>Рейно</w:t>
            </w:r>
            <w:proofErr w:type="spellEnd"/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НЦД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rPr>
                <w:szCs w:val="24"/>
                <w:lang w:val="ru-RU"/>
              </w:rPr>
            </w:pPr>
          </w:p>
        </w:tc>
      </w:tr>
      <w:tr w:rsidR="009E287D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5F0684" w:rsidRDefault="009E287D" w:rsidP="009E287D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>У больных с тяжелой анемией даже при выраженной гипоксии цианоз обычно: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5F0684" w:rsidRDefault="008E2C50" w:rsidP="009E287D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0684">
              <w:rPr>
                <w:rFonts w:ascii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rPr>
                <w:szCs w:val="24"/>
                <w:lang w:val="ru-RU"/>
              </w:rPr>
            </w:pPr>
          </w:p>
        </w:tc>
      </w:tr>
      <w:tr w:rsidR="009E287D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5F0684" w:rsidRDefault="009E287D" w:rsidP="009E287D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 xml:space="preserve">К элементам пятна на коже или слизистой оболочке можно отнести нижеперечисленные, </w:t>
            </w:r>
            <w:proofErr w:type="gramStart"/>
            <w:r w:rsidRPr="005F0684">
              <w:rPr>
                <w:b/>
                <w:szCs w:val="24"/>
                <w:lang w:val="ru-RU"/>
              </w:rPr>
              <w:t>кроме</w:t>
            </w:r>
            <w:proofErr w:type="gramEnd"/>
            <w:r w:rsidRPr="005F0684">
              <w:rPr>
                <w:b/>
                <w:szCs w:val="24"/>
                <w:lang w:val="ru-RU"/>
              </w:rPr>
              <w:t>: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Везикула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Эритема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Розеола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Петехия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Пурпура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rPr>
                <w:szCs w:val="24"/>
                <w:lang w:val="ru-RU"/>
              </w:rPr>
            </w:pPr>
          </w:p>
        </w:tc>
      </w:tr>
      <w:tr w:rsidR="009E287D" w:rsidRPr="00C8031A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038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5F0684" w:rsidRDefault="009E287D" w:rsidP="009E287D">
            <w:pPr>
              <w:rPr>
                <w:b/>
                <w:szCs w:val="24"/>
                <w:lang w:val="ru-RU"/>
              </w:rPr>
            </w:pPr>
            <w:r w:rsidRPr="005F0684">
              <w:rPr>
                <w:b/>
                <w:szCs w:val="24"/>
                <w:lang w:val="ru-RU"/>
              </w:rPr>
              <w:t xml:space="preserve">Различают следующие группы периферических лимфатических узлов, </w:t>
            </w:r>
            <w:proofErr w:type="gramStart"/>
            <w:r w:rsidRPr="005F0684">
              <w:rPr>
                <w:b/>
                <w:szCs w:val="24"/>
                <w:lang w:val="ru-RU"/>
              </w:rPr>
              <w:t>кроме</w:t>
            </w:r>
            <w:proofErr w:type="gramEnd"/>
            <w:r w:rsidRPr="005F0684">
              <w:rPr>
                <w:b/>
                <w:szCs w:val="24"/>
                <w:lang w:val="ru-RU"/>
              </w:rPr>
              <w:t>: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Брюшные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Подключичные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Подмышечные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8E2C50" w:rsidP="009E287D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Шейные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9E287D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87D">
              <w:rPr>
                <w:rFonts w:ascii="Times New Roman" w:hAnsi="Times New Roman"/>
                <w:sz w:val="24"/>
                <w:szCs w:val="24"/>
              </w:rPr>
              <w:t>Паховые</w:t>
            </w:r>
          </w:p>
        </w:tc>
      </w:tr>
      <w:tr w:rsidR="009E287D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87D" w:rsidRPr="009E287D" w:rsidRDefault="009E287D" w:rsidP="00683232">
            <w:pPr>
              <w:rPr>
                <w:szCs w:val="24"/>
                <w:lang w:val="ru-RU"/>
              </w:rPr>
            </w:pPr>
          </w:p>
        </w:tc>
      </w:tr>
    </w:tbl>
    <w:p w:rsidR="00361381" w:rsidRPr="00361381" w:rsidRDefault="00361381" w:rsidP="002629D9">
      <w:pPr>
        <w:rPr>
          <w:lang w:val="ru-RU"/>
        </w:rPr>
      </w:pPr>
      <w:bookmarkStart w:id="0" w:name="_GoBack"/>
      <w:bookmarkEnd w:id="0"/>
    </w:p>
    <w:sectPr w:rsidR="00361381" w:rsidRPr="003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D3B"/>
    <w:multiLevelType w:val="hybridMultilevel"/>
    <w:tmpl w:val="5130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658E0"/>
    <w:multiLevelType w:val="hybridMultilevel"/>
    <w:tmpl w:val="5130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4F33"/>
    <w:multiLevelType w:val="hybridMultilevel"/>
    <w:tmpl w:val="F81E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37FB4"/>
    <w:multiLevelType w:val="hybridMultilevel"/>
    <w:tmpl w:val="6EE6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83F82"/>
    <w:multiLevelType w:val="hybridMultilevel"/>
    <w:tmpl w:val="8456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50440"/>
    <w:multiLevelType w:val="hybridMultilevel"/>
    <w:tmpl w:val="61B2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43AE7"/>
    <w:multiLevelType w:val="hybridMultilevel"/>
    <w:tmpl w:val="3AD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F7E60"/>
    <w:multiLevelType w:val="hybridMultilevel"/>
    <w:tmpl w:val="21C6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00CAF"/>
    <w:multiLevelType w:val="hybridMultilevel"/>
    <w:tmpl w:val="C938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C6ED2"/>
    <w:multiLevelType w:val="hybridMultilevel"/>
    <w:tmpl w:val="049AC352"/>
    <w:lvl w:ilvl="0" w:tplc="AE06B0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F0331"/>
    <w:multiLevelType w:val="hybridMultilevel"/>
    <w:tmpl w:val="8456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575EE"/>
    <w:multiLevelType w:val="hybridMultilevel"/>
    <w:tmpl w:val="9982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91CEC"/>
    <w:multiLevelType w:val="hybridMultilevel"/>
    <w:tmpl w:val="37785A8E"/>
    <w:lvl w:ilvl="0" w:tplc="638696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A3310"/>
    <w:multiLevelType w:val="hybridMultilevel"/>
    <w:tmpl w:val="D82E0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B399A"/>
    <w:multiLevelType w:val="hybridMultilevel"/>
    <w:tmpl w:val="6726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707AB"/>
    <w:multiLevelType w:val="hybridMultilevel"/>
    <w:tmpl w:val="5130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B40DE"/>
    <w:multiLevelType w:val="hybridMultilevel"/>
    <w:tmpl w:val="D150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C1F92"/>
    <w:multiLevelType w:val="hybridMultilevel"/>
    <w:tmpl w:val="5AEA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17F22"/>
    <w:multiLevelType w:val="hybridMultilevel"/>
    <w:tmpl w:val="21C6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54D3C"/>
    <w:multiLevelType w:val="hybridMultilevel"/>
    <w:tmpl w:val="7AC8E3C0"/>
    <w:lvl w:ilvl="0" w:tplc="E6AABE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95993"/>
    <w:multiLevelType w:val="hybridMultilevel"/>
    <w:tmpl w:val="21C6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32B7D"/>
    <w:multiLevelType w:val="hybridMultilevel"/>
    <w:tmpl w:val="A6D8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26DB6"/>
    <w:multiLevelType w:val="hybridMultilevel"/>
    <w:tmpl w:val="EFEC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227AB"/>
    <w:multiLevelType w:val="hybridMultilevel"/>
    <w:tmpl w:val="DBCC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F6115"/>
    <w:multiLevelType w:val="hybridMultilevel"/>
    <w:tmpl w:val="61B2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B5A8F"/>
    <w:multiLevelType w:val="hybridMultilevel"/>
    <w:tmpl w:val="1E16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15D0E"/>
    <w:multiLevelType w:val="hybridMultilevel"/>
    <w:tmpl w:val="5AEA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06B46"/>
    <w:multiLevelType w:val="hybridMultilevel"/>
    <w:tmpl w:val="073C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D53D3"/>
    <w:multiLevelType w:val="hybridMultilevel"/>
    <w:tmpl w:val="FFEC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F7FF7"/>
    <w:multiLevelType w:val="hybridMultilevel"/>
    <w:tmpl w:val="8456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97901"/>
    <w:multiLevelType w:val="hybridMultilevel"/>
    <w:tmpl w:val="A060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A1110"/>
    <w:multiLevelType w:val="hybridMultilevel"/>
    <w:tmpl w:val="A6D8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34B80"/>
    <w:multiLevelType w:val="hybridMultilevel"/>
    <w:tmpl w:val="3CC0F014"/>
    <w:lvl w:ilvl="0" w:tplc="3AD2F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9E32EE"/>
    <w:multiLevelType w:val="hybridMultilevel"/>
    <w:tmpl w:val="61B2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570BA"/>
    <w:multiLevelType w:val="hybridMultilevel"/>
    <w:tmpl w:val="F81E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42B68"/>
    <w:multiLevelType w:val="hybridMultilevel"/>
    <w:tmpl w:val="CACE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C0F9E"/>
    <w:multiLevelType w:val="hybridMultilevel"/>
    <w:tmpl w:val="6C04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5372D"/>
    <w:multiLevelType w:val="hybridMultilevel"/>
    <w:tmpl w:val="5130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12"/>
  </w:num>
  <w:num w:numId="4">
    <w:abstractNumId w:val="7"/>
  </w:num>
  <w:num w:numId="5">
    <w:abstractNumId w:val="37"/>
  </w:num>
  <w:num w:numId="6">
    <w:abstractNumId w:val="0"/>
  </w:num>
  <w:num w:numId="7">
    <w:abstractNumId w:val="15"/>
  </w:num>
  <w:num w:numId="8">
    <w:abstractNumId w:val="1"/>
  </w:num>
  <w:num w:numId="9">
    <w:abstractNumId w:val="19"/>
  </w:num>
  <w:num w:numId="10">
    <w:abstractNumId w:val="28"/>
  </w:num>
  <w:num w:numId="11">
    <w:abstractNumId w:val="4"/>
  </w:num>
  <w:num w:numId="12">
    <w:abstractNumId w:val="10"/>
  </w:num>
  <w:num w:numId="13">
    <w:abstractNumId w:val="29"/>
  </w:num>
  <w:num w:numId="14">
    <w:abstractNumId w:val="24"/>
  </w:num>
  <w:num w:numId="15">
    <w:abstractNumId w:val="33"/>
  </w:num>
  <w:num w:numId="16">
    <w:abstractNumId w:val="5"/>
  </w:num>
  <w:num w:numId="17">
    <w:abstractNumId w:val="2"/>
  </w:num>
  <w:num w:numId="18">
    <w:abstractNumId w:val="34"/>
  </w:num>
  <w:num w:numId="19">
    <w:abstractNumId w:val="36"/>
  </w:num>
  <w:num w:numId="20">
    <w:abstractNumId w:val="3"/>
  </w:num>
  <w:num w:numId="21">
    <w:abstractNumId w:val="9"/>
  </w:num>
  <w:num w:numId="22">
    <w:abstractNumId w:val="26"/>
  </w:num>
  <w:num w:numId="23">
    <w:abstractNumId w:val="17"/>
  </w:num>
  <w:num w:numId="24">
    <w:abstractNumId w:val="21"/>
  </w:num>
  <w:num w:numId="25">
    <w:abstractNumId w:val="6"/>
  </w:num>
  <w:num w:numId="26">
    <w:abstractNumId w:val="27"/>
  </w:num>
  <w:num w:numId="27">
    <w:abstractNumId w:val="25"/>
  </w:num>
  <w:num w:numId="28">
    <w:abstractNumId w:val="8"/>
  </w:num>
  <w:num w:numId="29">
    <w:abstractNumId w:val="30"/>
  </w:num>
  <w:num w:numId="30">
    <w:abstractNumId w:val="23"/>
  </w:num>
  <w:num w:numId="31">
    <w:abstractNumId w:val="18"/>
  </w:num>
  <w:num w:numId="32">
    <w:abstractNumId w:val="20"/>
  </w:num>
  <w:num w:numId="33">
    <w:abstractNumId w:val="11"/>
  </w:num>
  <w:num w:numId="34">
    <w:abstractNumId w:val="14"/>
  </w:num>
  <w:num w:numId="35">
    <w:abstractNumId w:val="35"/>
  </w:num>
  <w:num w:numId="36">
    <w:abstractNumId w:val="13"/>
  </w:num>
  <w:num w:numId="37">
    <w:abstractNumId w:val="22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B6"/>
    <w:rsid w:val="002629D9"/>
    <w:rsid w:val="00361381"/>
    <w:rsid w:val="004359AF"/>
    <w:rsid w:val="005F0684"/>
    <w:rsid w:val="00683232"/>
    <w:rsid w:val="008E2C50"/>
    <w:rsid w:val="009E287D"/>
    <w:rsid w:val="00A644B6"/>
    <w:rsid w:val="00B45B65"/>
    <w:rsid w:val="00C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381"/>
    <w:pPr>
      <w:jc w:val="center"/>
    </w:pPr>
    <w:rPr>
      <w:b/>
      <w:bCs/>
    </w:rPr>
  </w:style>
  <w:style w:type="paragraph" w:styleId="a4">
    <w:name w:val="No Spacing"/>
    <w:uiPriority w:val="1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36138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1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61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C803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381"/>
    <w:pPr>
      <w:jc w:val="center"/>
    </w:pPr>
    <w:rPr>
      <w:b/>
      <w:bCs/>
    </w:rPr>
  </w:style>
  <w:style w:type="paragraph" w:styleId="a4">
    <w:name w:val="No Spacing"/>
    <w:uiPriority w:val="1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36138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1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61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C80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kofeva-73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F648-A1F7-45DB-A318-9267A6DC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5</cp:revision>
  <dcterms:created xsi:type="dcterms:W3CDTF">2020-04-08T08:08:00Z</dcterms:created>
  <dcterms:modified xsi:type="dcterms:W3CDTF">2020-04-08T10:38:00Z</dcterms:modified>
</cp:coreProperties>
</file>