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осмотре больного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 выявлено ожирение с отложением жира на животе, груди, в области лица, при этом наблюдается отсутствие отложения жира на конечностях. Кожные покровы истонченные («пергаментная бумага»), на животе ярко красные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стрии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407D" w:rsidRP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Для какого заболевания характерна указанная симптоматика?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Какой тип ожирения наблюдается у пациента?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Как называется изменение лица при данной патологии?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4. Что такое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стрии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назовите механизм их образования?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Какие дополнительные методы обследования необходимо провести для уточнения диагноза?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№2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Больной К., 42 лет обратился к врачу с жалобами на выраженную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слабость, резкое снижение работоспособности. В анамнезе туберкулез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легких. При осмотре обращает на себя внимание гиперпигментация кожных покровов особенно в области лица, шеи, поясничной области, выраженность ладонных линий.</w:t>
      </w:r>
    </w:p>
    <w:p w:rsidR="00D1407D" w:rsidRP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1.О каком заболевании должен прежде всего подумать врач?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2.Какие дополнительные методы обследования необходимо провести для уточнения диагноза?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Что произойдет с уровнем адренокортикотропного гормона?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Назовите характерные изменения артериального давления при данном заболевании.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Назовите факторы риска развития данного заболевания.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№3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Больная Ю., 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жалуется на головные боли, головокружение,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расстройства зрения. Отмечает, что за последний год наблюдается изменение внешности: черты лица стали более грубыми, увеличилась нижняя челюсть, появилась щель между передними зубами. За указанный   период нога увеличилась на 2 размера.</w:t>
      </w:r>
    </w:p>
    <w:p w:rsidR="00D1407D" w:rsidRP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Наиболее вероятный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Выработка какого гормона нарушается при данной патологии?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Какие дополнительные методы нужны для уточнения диагноза?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 называется щель между передними зубами?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Что Вы можете обнаружить при перкуссии сердца, печени?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2EF0" w:rsidRDefault="00D12EF0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№4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Pr="00880DD7" w:rsidRDefault="00D1407D" w:rsidP="00D12E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Больная Т., 23 лет жалуется на выраженное сердцебиение, потливость,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массы тела, бессонницу, повышенную раздражительность, плаксивость. В анамнезе частые стрессовые ситуации, мать пациентки оперирована по поводу какого-то заболевания щитовидной железы.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Объективно: пониженного питания, 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facies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basedovica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кожные покровы горячие, бархатистые, наблюдается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гипергидроз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ладоней. При осмотре шеи – симптом «толстой шеи». Положительные симптомы Грефе, Мебиуса,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Крауса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 каком заболевании идет речь?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Опишите 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facies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basedovica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Какая степень увеличения щитовидной железы имеет место у данной пациентки?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Дайте характеристику перечисленных глазных симптомов?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</w:t>
      </w:r>
      <w:r w:rsidRPr="00880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Какие дополнительные методы необходимы для уточнения диагноза?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lastRenderedPageBreak/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№5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2E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Пациентка при росте 165 см весит 90 кг.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Оцените степень ожирения?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Что такое индекс массы тела (ИМТ)?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Назовите нормальные цифры ИМТ.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Какие цифры ИМТ характерны для 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ст. ожирения?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Какие цифры ИМТ характерны для 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 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ст. ожирения?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№6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Больная З., 52 года, начало заболевания 1,5 года назад после курса рентгенотерапии. Жалобы на ослабление памяти, общую слабость, сонливость, выпадение волос, увеличение массы тела. При объективном обследовании: кожа сухая, шелушащаяся, лицо отечное, на голове имеются участки облысения, речь замедленна, температура тела 35,7</w:t>
      </w:r>
      <w:r w:rsidRPr="00880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пульс 52 в 1 мин., АД – 110/80 мм рт. ст., сахар крови – 3,5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 каком заболевании идет речь?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 называется выраженная степень данного заболевания?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Какие дополнительные методы обследования помогут поставить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 изменится уровень тиреотропного гормона?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Почему при данном заболевании наблюдается снижение уровня сахара в крови?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№7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Больная П., 45 лет, больна в течение 6 месяцев, начало заболевания связывает с перенесенной ангиной. Жалобы на общую слабость, раздражительность, потливость, повышение аппетита, похудание, сердцебиение. При объективном обследовании: температура тела 37,3</w:t>
      </w:r>
      <w:r w:rsidRPr="00880D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гипергидроз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тремор пальцев рук, усиленный блеск глаз, небольшой экзофтальм, на передней поверхности шеи опухолевидное образование. Пульс 100 уд</w:t>
      </w:r>
      <w:proofErr w:type="gram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</w:t>
      </w:r>
      <w:proofErr w:type="gram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мин., АД 140/60 мм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рт.ст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сахар крови натощак 5,9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 О каком заболевании нужно думать?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Как называется симптом – тремор пальцев рук?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Как называется симптом – блеск глаз?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Какие дополнительные методы необходимы для подтверждения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диагноза</w:t>
      </w:r>
      <w:proofErr w:type="gram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  Чем можно объяснить увеличение уровня сахара в крови?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№8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Больной Б. обратился с жалобами на резкую слабость, быструю утомляемость, поносы. За последние 4 месяца похудел на 18 кг. При объективном обследовании: резкое истощение, тургор кожи снижен, кожные покровы в местах складок и наибольшего трения об одежду пигментированы. АД 100/50 мм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рт.ст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сахар крови 3,5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1.О каком заболевании можно думать?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Какие дополнительные методы исследования нужны для подтверждения диагноза?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Какие синонимы данного заболевания Вы знаете?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Чем можно объяснить снижение уровня сахара в крови?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Какие изменения электролитного состава крови характерны для данного заболевания?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№9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Больная У., 52 года, болеет несколько лет. Жалуется на боли в костях, особенно при движении. За последний год было 3 перелома костей верхних конечностей, при рентгенологическом обследовании – остеопороз костного скелета, наличие небольших кист в бедренной и берцовой костях. Суточный диурез повышен, отмечается гематурия, которая сопровождается приступами почечной колики. Уровень кальция в крови повышен, фосфора – снижен.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Чем можно объяснить приступы почечной колики?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С чем связано наличие гематурии?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Какие дополнительные методы исследования нужны для подтверждения диагноза?</w:t>
      </w:r>
    </w:p>
    <w:p w:rsidR="00D1407D" w:rsidRPr="00880DD7" w:rsidRDefault="00D1407D" w:rsidP="00D1407D">
      <w:pPr>
        <w:spacing w:after="12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Что такое остеопороз?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0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Больной Н., поступил в клинику с приступом тонических судорог. Судорожное сокращение мышц отмечается преимущественно в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сгибательных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группах мышц. В анамнезе 2 месяца назад оперативное лечение диффузного токсического зоба.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Какие дополнительные методы исследования нужны для подтверждения диагноза?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Назовите причины, приводящие к данной патологии.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4. Что такое симптом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Труссо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 изменится уровень кальция и фосфора при данной патологии?</w:t>
      </w:r>
    </w:p>
    <w:p w:rsidR="00D1407D" w:rsidRPr="00880DD7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407D" w:rsidRPr="00880DD7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1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Больная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3года, доставлена в клинику в бессознательном состоянии. После гриппа в течение 1,5 месяцев появилась жажда, плохой аппетит. Последние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беспокоила головная боль, слабость. Накануне возникла боль в животе, неоднократная рвота, потеря сознания (анамнез собран со слов родственников). При осмотре: сознание отсутствует, дыхание глубокое, шумное, 32 в 1 мин., запах ацетона в выдыхаемом воздухе. Кожа сухая, язык сухой, обложен коричневым налетом. Пульс 120 в 1 мин., АД 90/60 мм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рт.ст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Ваш предположительный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Необходимые исследования?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Ожидаемые результаты?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 называется глубокое шумное дыхание?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Чем объясните гипотонию?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Больная Н., 37 лет, в клинику доставлена в бессознательном состоянии.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слов врача «скорой помощи» у больной на дому имело место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психическое и двигательное возбуждение, после чего она внезапно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потеряла сознание. Со слов соседей, много лет болеет сахарным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диабетом, лечится инсулином. Питается нерегулярно в связи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постоянными командировками. При осмотре: сознание отсутствует,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кожа влажная, подергивание мышц лица, зрачки расширены, ЧДД 24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мин., АД 130/80 мм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рт.ст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Ваш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Врачебная тактика?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Как можно подтвердить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Назовите причины, приводящие к данному состоянию.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 быстро развивается данное состояние?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стационар «скорой помощью» доставлен больной К., 27 лет в бессознательном состоянии. В кармане обнаружена шприц-ручка для введения инсулина. При осмотре отмечается бледность и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гипергидроз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кожных покровов, повышение мышечного тонуса, судороги, зрачки расширены, тонус глазных яблок не изменен. Пульс малый, частый, тоны сердца приглушены, АД 140/80 мм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рт.ст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Поставьте предварительный диагноз.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Назовите наиболее частые причины, приводящие к данному осложнению.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Ваша тактика?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 быстро необходимо оказать медицинскую помощь, почему?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Что предшествует развитию данного осложнения (опишите клинику)?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Больной П., 31 год, жалуется на сухость во рту, сильную жажду (пьет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около 5 л жидкости в день), слабость. Начало заболевания связывает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перенесенной вирусной инфекцией. При обследовании обнаружено: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сахар крови 15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/л,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глюкозурия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Ваш клинический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Можно ли указать степень тяжести заболевания?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3. Чем обусловлена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глюкозурия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Назовите факторы риска данного заболевания.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Какие поздние осложнения возможны при данном заболевании?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Больная Д., 18 лет, страдает сахарным диабетом около 4 лет. Начало заболевания связывает с психической травмой. Получает 36 ед. инсулина. В связи с улучшением самочувствия доза инсулина самостоятельно была уменьшена до 20 ед. На фоне чего состояние ухудшилось: усилилась жажда, исчез аппетит, появились боли в животе, тошнота, рвота. При осмотре: запах ацетона в выдыхаемом воздухе, язык сухой красный. Живот мягкий, болезненный в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Ваш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Какие дополнительные методы исследования необходимо провести?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Нужно ли в данной ситуации проводить тест толерантности к глюкозе?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Какова тактика лечения?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Какие причины могут приводить к данному неотложному состоянию?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6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Больная Л</w:t>
      </w:r>
      <w:proofErr w:type="gram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.,</w:t>
      </w:r>
      <w:proofErr w:type="gram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54 лет обратилась к дерматологу с жалобами на кожный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зуд, гнойничковое поражение кожи. Периодически беспокоит сухость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рту, жажда. Объективно: повышенного питания. Язык суховат.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Кожные покровы со следами расчесов, множественные гнойничковые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высыпания на коже живота, бедер.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 каком заболевании можно думать?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Какие дополнительные методы обследования необходимо провести?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3. В каком случае необходимо проводить тест толерантности </w:t>
      </w:r>
      <w:proofErr w:type="gram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глюкозе</w:t>
      </w:r>
      <w:proofErr w:type="gram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Какие поздние осложнения возможны при данном заболевании?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5. Какие рекомендации по питанию необходимо дать </w:t>
      </w:r>
      <w:proofErr w:type="gram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пациентке</w:t>
      </w:r>
      <w:proofErr w:type="gram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Больной В., 19 лет доставлен скорой помощью с жалобами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выраженную сухость во рту, жажду (выпивает до 15 л жидкости</w:t>
      </w:r>
      <w:proofErr w:type="gram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),частое</w:t>
      </w:r>
      <w:proofErr w:type="gram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обильное мочеиспускание, одышку. Данные жалобы появились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недели назад после перенесенного гриппа и неуклонно нарастали.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Похудел на 10 кг. Объективно: заторможен, пониженного питания,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кожные покровы сухие, тургор снижен, на лице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рубеоз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язык сухой,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обложен коричневым налетом. Дыхание частое, шумное, в окружающем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воздухе запах ацетона. АД 100/50 мм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рт.ст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Назовите предположительный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Какие дополнительные исследования необходимо провести?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Тактика ведения данного больного?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Как называется описанное дыхание?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5. Что такое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рубеоз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8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Больной Д., 62 лет жалуется на сухость во рту, периодическую жажду.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Болен сахарным диабетом 2 типа в течение 5 лет. Диету не соблюдает,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сахароснижающие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препараты принимает не регулярно. Последние полгода беспокоят боли в ногах, преимущественно в ночное время, чувство жжения, онемения, ползанья «мурашек».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Объективно: повышенного питания, с преимущественным отложением жира в области живота, гипотрофия мышц голеней. Язык сухой.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Ваш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Какое осложнение имеет место у данного пациента?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Назовите причину развития данного осложнения?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Назовите патогенетические механизмы развития данного заболевания?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Какие другие поздние осложнения сахарного диабета Вы знаете?</w:t>
      </w: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 w:rsidRPr="00BD780D">
        <w:rPr>
          <w:rFonts w:ascii="Times New Roman" w:hAnsi="Times New Roman"/>
          <w:b/>
          <w:i/>
          <w:sz w:val="24"/>
          <w:szCs w:val="24"/>
        </w:rPr>
        <w:t>СИТУАЦИОННАЯ ЗАДАЧА №1</w:t>
      </w:r>
      <w:r>
        <w:rPr>
          <w:rFonts w:ascii="Times New Roman" w:hAnsi="Times New Roman"/>
          <w:b/>
          <w:i/>
          <w:sz w:val="24"/>
          <w:szCs w:val="24"/>
        </w:rPr>
        <w:t>9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Больной К., 47 лет болен сахарным диабетом 1 типа с 17 летнего возраста. Получает инсулин. 15 лет назад в моче появилась стойкая протеинурия. Последний месяц отмечает кожный зуд, боли в верхней части живота, тошноту, рвоту, жидкий стул, резкое снижение выделяемой мочи.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Объективно: кожа сухая, запах аммиака в выдыхаемом воздухе. Живот болезненный при пальпации в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области, по ходу кишечника.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 Поставьте предварительный диагноз.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Назовите причину развития данного осложнения?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Назовите патогенетические механизмы развития данного заболевания?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Что можно выслушать в данной ситуации при аускультации сердца?</w:t>
      </w:r>
    </w:p>
    <w:p w:rsidR="00D1407D" w:rsidRPr="00880DD7" w:rsidRDefault="00D1407D" w:rsidP="00D1407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  Дополнительные методы обследования?</w:t>
      </w: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07D" w:rsidRPr="00BD780D" w:rsidRDefault="00D1407D" w:rsidP="00D140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80D">
        <w:rPr>
          <w:rFonts w:ascii="Times New Roman" w:hAnsi="Times New Roman"/>
          <w:b/>
          <w:sz w:val="24"/>
          <w:szCs w:val="24"/>
        </w:rPr>
        <w:t>Кафедра пропедевтики внутренних болезней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2019-2020 учебный год</w:t>
      </w:r>
    </w:p>
    <w:p w:rsidR="00D1407D" w:rsidRPr="00BD780D" w:rsidRDefault="00D1407D" w:rsidP="00D1407D">
      <w:pPr>
        <w:pStyle w:val="Default"/>
        <w:jc w:val="center"/>
        <w:rPr>
          <w:b/>
          <w:color w:val="auto"/>
        </w:rPr>
      </w:pPr>
      <w:r w:rsidRPr="00BD780D">
        <w:rPr>
          <w:b/>
          <w:color w:val="auto"/>
        </w:rPr>
        <w:t>Специальность: Лечебное дело – 31.05.01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hAnsi="Times New Roman"/>
          <w:b/>
        </w:rPr>
      </w:pPr>
      <w:r w:rsidRPr="00BD780D">
        <w:rPr>
          <w:rFonts w:ascii="Times New Roman" w:hAnsi="Times New Roman"/>
          <w:b/>
        </w:rPr>
        <w:t>Дисциплина: "Пропедевтика внутренних болезней"</w:t>
      </w:r>
    </w:p>
    <w:p w:rsidR="00D1407D" w:rsidRPr="00BD780D" w:rsidRDefault="00D1407D" w:rsidP="00D14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407D" w:rsidRPr="00BD780D" w:rsidRDefault="00D1407D" w:rsidP="00D1407D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СИТУАЦИОННАЯ ЗАДАЧА №20</w:t>
      </w:r>
    </w:p>
    <w:p w:rsidR="00D1407D" w:rsidRPr="007C415E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80D">
        <w:rPr>
          <w:rFonts w:ascii="Times New Roman" w:hAnsi="Times New Roman"/>
          <w:b/>
          <w:bCs/>
          <w:sz w:val="24"/>
          <w:szCs w:val="24"/>
        </w:rPr>
        <w:t>Оцениваемые компетенции: ОПК-9, ПК-5.</w:t>
      </w:r>
    </w:p>
    <w:p w:rsidR="00D1407D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 женщины 29 лет на фоне беременности выявлена гипергликемия 11,2 </w:t>
      </w:r>
      <w:proofErr w:type="spellStart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ммоль</w:t>
      </w:r>
      <w:proofErr w:type="spellEnd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/л. До беременности повышения сахара в крови не наблюдалось.</w:t>
      </w:r>
    </w:p>
    <w:p w:rsidR="00D12EF0" w:rsidRPr="00D1407D" w:rsidRDefault="00D12EF0" w:rsidP="00D12EF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407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Ваш диагноз?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Назовите факторы риска данного заболевания.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Назовите нормальные цифры сахара крови.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В какой ситуации необходимо проводить тест толерантности к глюкозе?</w:t>
      </w:r>
    </w:p>
    <w:p w:rsidR="00D1407D" w:rsidRPr="00880DD7" w:rsidRDefault="00D1407D" w:rsidP="00D14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Назовите лабораторные критерии диагностики сахарного диабета.</w:t>
      </w:r>
    </w:p>
    <w:p w:rsidR="00D1407D" w:rsidRPr="00880DD7" w:rsidRDefault="00D1407D" w:rsidP="00D14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07D" w:rsidRPr="00880DD7" w:rsidRDefault="00D1407D" w:rsidP="00D1407D">
      <w:pPr>
        <w:rPr>
          <w:sz w:val="24"/>
          <w:szCs w:val="24"/>
        </w:rPr>
      </w:pPr>
    </w:p>
    <w:p w:rsidR="00D1407D" w:rsidRPr="00880DD7" w:rsidRDefault="00D1407D" w:rsidP="00D1407D">
      <w:pPr>
        <w:rPr>
          <w:sz w:val="24"/>
          <w:szCs w:val="24"/>
        </w:rPr>
      </w:pPr>
    </w:p>
    <w:p w:rsidR="00667FAD" w:rsidRDefault="00667FAD"/>
    <w:sectPr w:rsidR="00667FAD" w:rsidSect="00D2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02"/>
    <w:rsid w:val="00667FAD"/>
    <w:rsid w:val="00975802"/>
    <w:rsid w:val="00D12EF0"/>
    <w:rsid w:val="00D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AE59-DCD1-4BAF-A837-58125F19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2020-05-15T10:34:00Z</dcterms:created>
  <dcterms:modified xsi:type="dcterms:W3CDTF">2020-05-15T10:53:00Z</dcterms:modified>
</cp:coreProperties>
</file>