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F" w:rsidRPr="00B666C7" w:rsidRDefault="002848EF" w:rsidP="00B666C7">
      <w:pPr>
        <w:jc w:val="center"/>
        <w:rPr>
          <w:bCs/>
          <w:szCs w:val="24"/>
          <w:lang w:val="ru-RU"/>
        </w:rPr>
      </w:pPr>
      <w:r w:rsidRPr="00E87487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 w:rsidRPr="00B666C7">
        <w:rPr>
          <w:bCs/>
          <w:szCs w:val="24"/>
          <w:lang w:val="ru-RU"/>
        </w:rPr>
        <w:t>Симптоматология гломерулонефритов (острых и хронич</w:t>
      </w:r>
      <w:r w:rsidRPr="00B666C7">
        <w:rPr>
          <w:bCs/>
          <w:szCs w:val="24"/>
          <w:lang w:val="ru-RU"/>
        </w:rPr>
        <w:t>е</w:t>
      </w:r>
      <w:r w:rsidRPr="00B666C7">
        <w:rPr>
          <w:bCs/>
          <w:szCs w:val="24"/>
          <w:lang w:val="ru-RU"/>
        </w:rPr>
        <w:t>ских), хронических пиелонефритов</w:t>
      </w:r>
      <w:r>
        <w:rPr>
          <w:bCs/>
          <w:szCs w:val="24"/>
          <w:lang w:val="ru-RU"/>
        </w:rPr>
        <w:t xml:space="preserve"> </w:t>
      </w:r>
      <w:r w:rsidRPr="00B666C7">
        <w:rPr>
          <w:bCs/>
          <w:szCs w:val="24"/>
          <w:lang w:val="ru-RU"/>
        </w:rPr>
        <w:t>и амилоидоза почек. Лабораторная и инструментальная д</w:t>
      </w:r>
      <w:r w:rsidRPr="00B666C7">
        <w:rPr>
          <w:bCs/>
          <w:szCs w:val="24"/>
          <w:lang w:val="ru-RU"/>
        </w:rPr>
        <w:t>и</w:t>
      </w:r>
      <w:r w:rsidRPr="00B666C7">
        <w:rPr>
          <w:bCs/>
          <w:szCs w:val="24"/>
          <w:lang w:val="ru-RU"/>
        </w:rPr>
        <w:t>агностика.</w:t>
      </w:r>
    </w:p>
    <w:p w:rsidR="002848EF" w:rsidRPr="00E87487" w:rsidRDefault="002848EF" w:rsidP="00E87487">
      <w:pPr>
        <w:rPr>
          <w:lang w:val="ru-RU"/>
        </w:rPr>
      </w:pPr>
    </w:p>
    <w:p w:rsidR="002848EF" w:rsidRPr="00B72A48" w:rsidRDefault="002848EF" w:rsidP="00DA0A0C">
      <w:pPr>
        <w:pStyle w:val="Caption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2848EF" w:rsidRPr="00B72A48" w:rsidRDefault="002848EF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4"/>
        <w:gridCol w:w="2519"/>
        <w:gridCol w:w="6598"/>
      </w:tblGrid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2848EF" w:rsidRPr="00B666C7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E6412" w:rsidRDefault="002848EF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2848EF" w:rsidRPr="00BE6412" w:rsidRDefault="002848EF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E6412" w:rsidRDefault="002848EF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2848EF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8EF" w:rsidRPr="00B72A48" w:rsidRDefault="002848EF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E6412" w:rsidRDefault="002848EF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2848EF" w:rsidRPr="00B72A48" w:rsidRDefault="002848EF" w:rsidP="00DA0A0C">
      <w:pPr>
        <w:pStyle w:val="Caption"/>
        <w:keepNext/>
        <w:rPr>
          <w:szCs w:val="24"/>
          <w:lang w:val="ru-RU"/>
        </w:rPr>
      </w:pPr>
    </w:p>
    <w:p w:rsidR="002848EF" w:rsidRPr="00B72A48" w:rsidRDefault="002848EF" w:rsidP="00DA0A0C">
      <w:pPr>
        <w:pStyle w:val="Caption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2848EF" w:rsidRPr="00B72A48" w:rsidRDefault="002848EF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3"/>
        <w:gridCol w:w="1188"/>
        <w:gridCol w:w="7559"/>
      </w:tblGrid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2848EF" w:rsidRPr="00B72A4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72A4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D7883" w:rsidRDefault="002848EF" w:rsidP="00DD7883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Пиелонефрит – это: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воспалительное заболевание почек</w:t>
            </w:r>
          </w:p>
        </w:tc>
      </w:tr>
      <w:tr w:rsidR="002848EF" w:rsidRPr="0040472F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2848EF" w:rsidP="000C79D1">
            <w:pPr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дистрофическое поражение почек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2848EF" w:rsidP="000C79D1">
            <w:pPr>
              <w:rPr>
                <w:sz w:val="28"/>
                <w:szCs w:val="28"/>
              </w:rPr>
            </w:pPr>
            <w:r w:rsidRPr="00437C2B">
              <w:rPr>
                <w:sz w:val="28"/>
                <w:szCs w:val="28"/>
              </w:rPr>
              <w:t>иммунное воспаление почек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воспаление околопочечной клетчатки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46354D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C177A8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кистозное поражение почек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pStyle w:val="BodyText"/>
              <w:rPr>
                <w:sz w:val="24"/>
                <w:lang w:val="ru-RU"/>
              </w:rPr>
            </w:pP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2848EF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C79D1">
              <w:rPr>
                <w:sz w:val="28"/>
                <w:szCs w:val="28"/>
                <w:lang w:val="ru-RU"/>
              </w:rPr>
              <w:t>Особенности пиелонефрита: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158D3" w:rsidRDefault="002848EF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поражение канальцев почек</w:t>
            </w:r>
          </w:p>
        </w:tc>
      </w:tr>
      <w:tr w:rsidR="002848EF" w:rsidRPr="002158D3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0C79D1" w:rsidRDefault="002848EF" w:rsidP="000C79D1">
            <w:pPr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асимметричное поражение п</w:t>
            </w:r>
            <w:r w:rsidRPr="00437C2B">
              <w:rPr>
                <w:sz w:val="28"/>
                <w:szCs w:val="28"/>
              </w:rPr>
              <w:t>о</w:t>
            </w:r>
            <w:r w:rsidRPr="00437C2B">
              <w:rPr>
                <w:sz w:val="28"/>
                <w:szCs w:val="28"/>
              </w:rPr>
              <w:t>чек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поражение клубочков почек</w:t>
            </w:r>
          </w:p>
        </w:tc>
      </w:tr>
      <w:tr w:rsidR="002848EF" w:rsidRPr="002F41C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7C2B">
              <w:rPr>
                <w:sz w:val="28"/>
                <w:szCs w:val="28"/>
              </w:rPr>
              <w:t>симметричное поражение п</w:t>
            </w:r>
            <w:r w:rsidRPr="00437C2B">
              <w:rPr>
                <w:sz w:val="28"/>
                <w:szCs w:val="28"/>
              </w:rPr>
              <w:t>о</w:t>
            </w:r>
            <w:r w:rsidRPr="00437C2B">
              <w:rPr>
                <w:sz w:val="28"/>
                <w:szCs w:val="28"/>
              </w:rPr>
              <w:t>чек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иммунное воспаление почек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40472F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0472F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158D3" w:rsidRDefault="002848EF" w:rsidP="002158D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Характерный симптом  при пиелонефрите:</w:t>
            </w:r>
          </w:p>
        </w:tc>
      </w:tr>
      <w:tr w:rsidR="002848EF" w:rsidRPr="003F5CB2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3F5CB2" w:rsidRDefault="002848EF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дизурия</w:t>
            </w:r>
          </w:p>
        </w:tc>
      </w:tr>
      <w:tr w:rsidR="002848EF" w:rsidRPr="0040472F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олиг</w:t>
            </w:r>
            <w:r w:rsidRPr="00437C2B">
              <w:rPr>
                <w:sz w:val="28"/>
                <w:szCs w:val="28"/>
              </w:rPr>
              <w:t>урия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никтурия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1D3B75" w:rsidRDefault="002848EF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анурия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ишурия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Симптомы гломерулонефрита: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</w:rPr>
              <w:t>отеки</w:t>
            </w:r>
          </w:p>
        </w:tc>
      </w:tr>
      <w:tr w:rsidR="002848EF" w:rsidRPr="00AE298F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3F5CB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</w:rPr>
              <w:t>артериальная гипертензия</w:t>
            </w:r>
          </w:p>
        </w:tc>
      </w:tr>
      <w:tr w:rsidR="002848EF" w:rsidRPr="00200441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</w:rPr>
              <w:t>дизурия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лихорадка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3F5CB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боли в поясничной области</w:t>
            </w:r>
          </w:p>
        </w:tc>
      </w:tr>
      <w:tr w:rsidR="002848EF" w:rsidRPr="001D3B75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Из диеты больного пиелонефритом необходимо исключить:</w:t>
            </w:r>
          </w:p>
        </w:tc>
      </w:tr>
      <w:tr w:rsidR="002848EF" w:rsidRPr="00D7774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острое и соленое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углеводы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белки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жиры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витамины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Фактор, способствующий развитию мочекаменной болезни: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E2F0E" w:rsidRDefault="002848EF" w:rsidP="00C177A8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погрешности в питании</w:t>
            </w:r>
          </w:p>
        </w:tc>
      </w:tr>
      <w:tr w:rsidR="002848EF" w:rsidRPr="004B41E3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перегревание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заболевания желудка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курение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заболевания кишечника</w:t>
            </w:r>
          </w:p>
        </w:tc>
      </w:tr>
      <w:tr w:rsidR="002848EF" w:rsidRPr="002E2F0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4B41E3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При гломерулонефрите отеки появляются: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7774E" w:rsidRDefault="002848EF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на лице с утра</w:t>
            </w:r>
          </w:p>
        </w:tc>
      </w:tr>
      <w:tr w:rsidR="002848EF" w:rsidRPr="004B41E3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7774E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на нижних конечностях с вечера</w:t>
            </w:r>
          </w:p>
        </w:tc>
      </w:tr>
      <w:tr w:rsidR="002848EF" w:rsidRPr="004B41E3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7774E" w:rsidRDefault="002848EF" w:rsidP="004B41E3">
            <w:pPr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на нижних конечностях с утра</w:t>
            </w:r>
          </w:p>
        </w:tc>
      </w:tr>
      <w:tr w:rsidR="002848EF" w:rsidRPr="00D7774E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D7774E" w:rsidRDefault="002848EF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на пояснице с вечера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4B41E3" w:rsidRDefault="002848EF" w:rsidP="00D7774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B41E3">
              <w:rPr>
                <w:sz w:val="28"/>
                <w:szCs w:val="28"/>
                <w:lang w:val="ru-RU"/>
              </w:rPr>
              <w:t>на вехних конечностях, шее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Пациенту с острым гломер</w:t>
            </w:r>
            <w:r>
              <w:rPr>
                <w:sz w:val="28"/>
                <w:szCs w:val="28"/>
                <w:lang w:val="ru-RU"/>
              </w:rPr>
              <w:t xml:space="preserve">улонефритом показано соблюдение </w:t>
            </w:r>
            <w:r w:rsidRPr="00265F78">
              <w:rPr>
                <w:sz w:val="28"/>
                <w:szCs w:val="28"/>
                <w:lang w:val="ru-RU"/>
              </w:rPr>
              <w:t>следующ</w:t>
            </w:r>
            <w:r w:rsidRPr="00265F78">
              <w:rPr>
                <w:sz w:val="28"/>
                <w:szCs w:val="28"/>
                <w:lang w:val="ru-RU"/>
              </w:rPr>
              <w:t>е</w:t>
            </w:r>
            <w:r w:rsidRPr="00265F78">
              <w:rPr>
                <w:sz w:val="28"/>
                <w:szCs w:val="28"/>
                <w:lang w:val="ru-RU"/>
              </w:rPr>
              <w:t>го режима: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строгого постельного в течение 3-4 недель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палатного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E87487" w:rsidRDefault="002848EF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постельного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строгого постельного режима в течение 2 месяцев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полупостельного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Первая помощь при эклампсии: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747D9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введение реланиума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E87487" w:rsidRDefault="002848EF" w:rsidP="00265F7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обеспечение охранительного режима для профилактики травматизма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дача наркоза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E87487" w:rsidRDefault="002848EF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введение фенобарбитала в клизме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C177A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введение анальгетиков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B1C6A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747D9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Мочегонные препараты лучше принимать: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747D9" w:rsidRDefault="002848EF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утром после еды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4DA4" w:rsidRDefault="002848EF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утром натощак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во время еды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вечером после еды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C177A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на ночь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Что показывает анализ мочи по Нечипоренко?</w:t>
            </w:r>
          </w:p>
        </w:tc>
      </w:tr>
      <w:tr w:rsidR="002848EF" w:rsidRPr="00265F78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количество эритроцитов, лейкоцитов, цилиндров в 1 мл мочи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F217B5">
            <w:pPr>
              <w:rPr>
                <w:szCs w:val="24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количество эритроцитов, лейкоцитов, цилиндров за единицу врем</w:t>
            </w:r>
            <w:r w:rsidRPr="00265F78">
              <w:rPr>
                <w:sz w:val="28"/>
                <w:szCs w:val="28"/>
                <w:lang w:val="ru-RU"/>
              </w:rPr>
              <w:t>е</w:t>
            </w:r>
            <w:r w:rsidRPr="00265F78">
              <w:rPr>
                <w:sz w:val="28"/>
                <w:szCs w:val="28"/>
                <w:lang w:val="ru-RU"/>
              </w:rPr>
              <w:t>ни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удельный вес мочи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265F78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количество выделенной мочи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61039A" w:rsidRDefault="002848EF" w:rsidP="00C177A8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скорость фильтрации мочи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5F78" w:rsidRDefault="002848EF" w:rsidP="008747D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Проба Зимницкого проводится для определения?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6128D" w:rsidRDefault="002848EF" w:rsidP="00F6128D">
            <w:pPr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концентрационной функции почек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8747D9" w:rsidRDefault="002848EF" w:rsidP="008747D9">
            <w:pPr>
              <w:rPr>
                <w:szCs w:val="24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количества эритроцитов в моче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A425E" w:rsidRDefault="002848EF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количества лейкоцитов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8F5" w:rsidRDefault="002848EF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5F78">
              <w:rPr>
                <w:sz w:val="28"/>
                <w:szCs w:val="28"/>
                <w:lang w:val="ru-RU"/>
              </w:rPr>
              <w:t>количества белка в моче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скорости фильт</w:t>
            </w:r>
            <w:r>
              <w:rPr>
                <w:sz w:val="28"/>
                <w:szCs w:val="28"/>
              </w:rPr>
              <w:t>рации мочи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C34CEF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6128D" w:rsidRDefault="002848EF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6128D">
              <w:rPr>
                <w:sz w:val="28"/>
                <w:szCs w:val="28"/>
                <w:lang w:val="ru-RU"/>
              </w:rPr>
              <w:t>Что лежит в основе лечения пиелонефритов?</w:t>
            </w:r>
          </w:p>
        </w:tc>
      </w:tr>
      <w:tr w:rsidR="002848EF" w:rsidRPr="00F6128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6128D" w:rsidRDefault="002848EF" w:rsidP="00F6128D">
            <w:pPr>
              <w:rPr>
                <w:sz w:val="28"/>
                <w:szCs w:val="28"/>
                <w:lang w:val="ru-RU"/>
              </w:rPr>
            </w:pPr>
            <w:r w:rsidRPr="00F6128D">
              <w:rPr>
                <w:sz w:val="28"/>
                <w:szCs w:val="28"/>
                <w:lang w:val="ru-RU"/>
              </w:rPr>
              <w:t>антибактериальная терапия</w:t>
            </w:r>
          </w:p>
        </w:tc>
      </w:tr>
      <w:tr w:rsidR="002848EF" w:rsidRPr="0005137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6128D" w:rsidRDefault="002848EF" w:rsidP="00F6128D">
            <w:pPr>
              <w:rPr>
                <w:sz w:val="28"/>
                <w:szCs w:val="28"/>
                <w:lang w:val="ru-RU"/>
              </w:rPr>
            </w:pPr>
            <w:r w:rsidRPr="00F6128D">
              <w:rPr>
                <w:sz w:val="28"/>
                <w:szCs w:val="28"/>
                <w:lang w:val="ru-RU"/>
              </w:rPr>
              <w:t>глюкокортикостероидная терапия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  <w:r w:rsidRPr="00F6128D">
              <w:rPr>
                <w:sz w:val="28"/>
                <w:szCs w:val="28"/>
                <w:lang w:val="ru-RU"/>
              </w:rPr>
              <w:t>дезинтоксикационная терапия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2848EF" w:rsidP="00C177A8">
            <w:pPr>
              <w:rPr>
                <w:sz w:val="28"/>
                <w:szCs w:val="28"/>
                <w:lang w:val="ru-RU"/>
              </w:rPr>
            </w:pPr>
            <w:r w:rsidRPr="007B1121">
              <w:rPr>
                <w:sz w:val="28"/>
                <w:szCs w:val="28"/>
                <w:lang w:val="ru-RU"/>
              </w:rPr>
              <w:t>витаминотерапия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8F5" w:rsidRDefault="002848EF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инфузионная терапия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2848EF" w:rsidP="007B1121">
            <w:pPr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 w:rsidRPr="007B1121">
              <w:rPr>
                <w:sz w:val="28"/>
                <w:szCs w:val="28"/>
                <w:lang w:val="ru-RU"/>
              </w:rPr>
              <w:t>Укажите характерную лок</w:t>
            </w:r>
            <w:r>
              <w:rPr>
                <w:sz w:val="28"/>
                <w:szCs w:val="28"/>
                <w:lang w:val="ru-RU"/>
              </w:rPr>
              <w:t xml:space="preserve">ализацию болей при заболеваниях </w:t>
            </w:r>
            <w:r w:rsidRPr="007B1121">
              <w:rPr>
                <w:sz w:val="28"/>
                <w:szCs w:val="28"/>
                <w:lang w:val="ru-RU"/>
              </w:rPr>
              <w:t>почек?</w:t>
            </w:r>
          </w:p>
        </w:tc>
      </w:tr>
      <w:tr w:rsidR="002848EF" w:rsidRPr="007B1121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E87487" w:rsidRDefault="002848EF" w:rsidP="007B1121">
            <w:pPr>
              <w:rPr>
                <w:sz w:val="28"/>
                <w:szCs w:val="28"/>
                <w:lang w:val="ru-RU"/>
              </w:rPr>
            </w:pPr>
            <w:r w:rsidRPr="007B1121">
              <w:rPr>
                <w:sz w:val="28"/>
                <w:szCs w:val="28"/>
                <w:lang w:val="ru-RU"/>
              </w:rPr>
              <w:t>в поясничной области с иррадиацией по внутренней поверхности бедра</w:t>
            </w: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4496D" w:rsidRDefault="002848EF" w:rsidP="00F4496D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в эпигастральной области</w:t>
            </w:r>
          </w:p>
        </w:tc>
      </w:tr>
      <w:tr w:rsidR="002848EF" w:rsidRPr="00B666C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A425E" w:rsidRDefault="002848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7C2B">
              <w:rPr>
                <w:sz w:val="28"/>
                <w:szCs w:val="28"/>
              </w:rPr>
              <w:t>в правом подреберье</w:t>
            </w: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A425E" w:rsidRDefault="002848E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7C2B">
              <w:rPr>
                <w:sz w:val="28"/>
                <w:szCs w:val="28"/>
              </w:rPr>
              <w:t>в правой подвздошной области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2848EF" w:rsidP="00F4496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7B1121">
              <w:rPr>
                <w:sz w:val="28"/>
                <w:szCs w:val="28"/>
                <w:lang w:val="ru-RU"/>
              </w:rPr>
              <w:t>в пилородуоденальной области</w:t>
            </w:r>
          </w:p>
        </w:tc>
      </w:tr>
      <w:tr w:rsidR="002848EF" w:rsidRPr="00E87487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2848EF" w:rsidP="007B1121">
            <w:pPr>
              <w:ind w:left="426" w:hanging="426"/>
              <w:rPr>
                <w:sz w:val="28"/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Что такое поллакиурия?</w:t>
            </w: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4496D" w:rsidRDefault="002848EF" w:rsidP="00C177A8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учащенное мочеиспускание</w:t>
            </w: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4496D" w:rsidRDefault="002848EF" w:rsidP="00F4496D">
            <w:pPr>
              <w:rPr>
                <w:szCs w:val="24"/>
                <w:lang w:val="ru-RU"/>
              </w:rPr>
            </w:pPr>
            <w:r w:rsidRPr="00437C2B">
              <w:rPr>
                <w:sz w:val="28"/>
                <w:szCs w:val="28"/>
              </w:rPr>
              <w:t>редкое мочеиспускание</w:t>
            </w:r>
          </w:p>
        </w:tc>
      </w:tr>
      <w:tr w:rsidR="002848EF" w:rsidRPr="007B1121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7B1121" w:rsidRDefault="002848EF" w:rsidP="007B1121">
            <w:pPr>
              <w:rPr>
                <w:sz w:val="28"/>
                <w:szCs w:val="28"/>
                <w:lang w:val="ru-RU"/>
              </w:rPr>
            </w:pPr>
            <w:r w:rsidRPr="007B1121">
              <w:rPr>
                <w:sz w:val="28"/>
                <w:szCs w:val="28"/>
                <w:lang w:val="ru-RU"/>
              </w:rPr>
              <w:t>преобладание ночного диуреза над дневным</w:t>
            </w:r>
          </w:p>
        </w:tc>
      </w:tr>
      <w:tr w:rsidR="002848EF" w:rsidRPr="00F4496D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F4496D" w:rsidRDefault="002848EF" w:rsidP="005C201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37C2B">
              <w:rPr>
                <w:sz w:val="28"/>
                <w:szCs w:val="28"/>
              </w:rPr>
              <w:t>болезненное мочеиспускание</w:t>
            </w:r>
          </w:p>
        </w:tc>
      </w:tr>
      <w:tr w:rsidR="002848EF" w:rsidRPr="005C201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EA3118" w:rsidRDefault="002848EF" w:rsidP="00C177A8">
            <w:pPr>
              <w:rPr>
                <w:sz w:val="28"/>
                <w:szCs w:val="28"/>
                <w:lang w:val="ru-RU"/>
              </w:rPr>
            </w:pPr>
            <w:r w:rsidRPr="00EA3118">
              <w:rPr>
                <w:sz w:val="28"/>
                <w:szCs w:val="28"/>
                <w:lang w:val="ru-RU"/>
              </w:rPr>
              <w:t>затрудненное мочеиспускание</w:t>
            </w:r>
          </w:p>
        </w:tc>
      </w:tr>
      <w:tr w:rsidR="002848EF" w:rsidRPr="005C2010" w:rsidTr="00AE298F">
        <w:trPr>
          <w:jc w:val="center"/>
        </w:trPr>
        <w:tc>
          <w:tcPr>
            <w:tcW w:w="663" w:type="dxa"/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B72A48" w:rsidRDefault="002848EF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8EF" w:rsidRPr="00263AB4" w:rsidRDefault="002848EF" w:rsidP="00C177A8">
            <w:pPr>
              <w:rPr>
                <w:szCs w:val="24"/>
                <w:lang w:val="ru-RU"/>
              </w:rPr>
            </w:pPr>
          </w:p>
        </w:tc>
      </w:tr>
    </w:tbl>
    <w:p w:rsidR="002848EF" w:rsidRDefault="002848EF" w:rsidP="00DA0A0C">
      <w:pPr>
        <w:rPr>
          <w:lang w:val="ru-RU"/>
        </w:rPr>
      </w:pPr>
    </w:p>
    <w:p w:rsidR="002848EF" w:rsidRDefault="002848EF" w:rsidP="00DA0A0C">
      <w:pPr>
        <w:rPr>
          <w:lang w:val="ru-RU"/>
        </w:rPr>
      </w:pPr>
    </w:p>
    <w:p w:rsidR="002848EF" w:rsidRPr="00C34CEF" w:rsidRDefault="002848EF" w:rsidP="00DA0A0C">
      <w:pPr>
        <w:rPr>
          <w:lang w:val="ru-RU"/>
        </w:rPr>
      </w:pPr>
    </w:p>
    <w:p w:rsidR="002848EF" w:rsidRPr="004837E4" w:rsidRDefault="002848EF" w:rsidP="00DA0A0C">
      <w:pPr>
        <w:rPr>
          <w:lang w:val="ru-RU"/>
        </w:rPr>
      </w:pPr>
    </w:p>
    <w:p w:rsidR="002848EF" w:rsidRPr="004837E4" w:rsidRDefault="002848EF">
      <w:pPr>
        <w:rPr>
          <w:lang w:val="ru-RU"/>
        </w:rPr>
      </w:pPr>
    </w:p>
    <w:sectPr w:rsidR="002848EF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D4"/>
    <w:rsid w:val="00024008"/>
    <w:rsid w:val="000420DD"/>
    <w:rsid w:val="0005137D"/>
    <w:rsid w:val="000C79D1"/>
    <w:rsid w:val="00101E7B"/>
    <w:rsid w:val="00135B92"/>
    <w:rsid w:val="00170B96"/>
    <w:rsid w:val="001A3C88"/>
    <w:rsid w:val="001D3B75"/>
    <w:rsid w:val="00200441"/>
    <w:rsid w:val="00205EF6"/>
    <w:rsid w:val="00206095"/>
    <w:rsid w:val="002158D3"/>
    <w:rsid w:val="00224C44"/>
    <w:rsid w:val="002638F5"/>
    <w:rsid w:val="00263AB4"/>
    <w:rsid w:val="00265F78"/>
    <w:rsid w:val="00283E9A"/>
    <w:rsid w:val="00284638"/>
    <w:rsid w:val="002848EF"/>
    <w:rsid w:val="002A425E"/>
    <w:rsid w:val="002E2F0E"/>
    <w:rsid w:val="002F41CE"/>
    <w:rsid w:val="003D1D38"/>
    <w:rsid w:val="003F5CB2"/>
    <w:rsid w:val="00400493"/>
    <w:rsid w:val="0040472F"/>
    <w:rsid w:val="00430611"/>
    <w:rsid w:val="00437C2B"/>
    <w:rsid w:val="0046354D"/>
    <w:rsid w:val="004837E4"/>
    <w:rsid w:val="004B41E3"/>
    <w:rsid w:val="00587271"/>
    <w:rsid w:val="005A429E"/>
    <w:rsid w:val="005A5693"/>
    <w:rsid w:val="005C2010"/>
    <w:rsid w:val="005D6A87"/>
    <w:rsid w:val="0061039A"/>
    <w:rsid w:val="0065798B"/>
    <w:rsid w:val="00666AD5"/>
    <w:rsid w:val="006A21B5"/>
    <w:rsid w:val="006C1BDD"/>
    <w:rsid w:val="006F46E0"/>
    <w:rsid w:val="007B1121"/>
    <w:rsid w:val="008747D9"/>
    <w:rsid w:val="008D5AD4"/>
    <w:rsid w:val="008E047E"/>
    <w:rsid w:val="00905FA7"/>
    <w:rsid w:val="00912305"/>
    <w:rsid w:val="0091475F"/>
    <w:rsid w:val="00967CE8"/>
    <w:rsid w:val="00973B8A"/>
    <w:rsid w:val="009B6F64"/>
    <w:rsid w:val="00A47706"/>
    <w:rsid w:val="00A5495D"/>
    <w:rsid w:val="00AE298F"/>
    <w:rsid w:val="00B666C7"/>
    <w:rsid w:val="00B72A48"/>
    <w:rsid w:val="00B74DA4"/>
    <w:rsid w:val="00BE6412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D7883"/>
    <w:rsid w:val="00DE1935"/>
    <w:rsid w:val="00E87487"/>
    <w:rsid w:val="00EA3118"/>
    <w:rsid w:val="00EA3E79"/>
    <w:rsid w:val="00F217B5"/>
    <w:rsid w:val="00F4496D"/>
    <w:rsid w:val="00F60D71"/>
    <w:rsid w:val="00F6128D"/>
    <w:rsid w:val="00F95644"/>
    <w:rsid w:val="00F95B31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A0A0C"/>
    <w:pPr>
      <w:jc w:val="center"/>
    </w:pPr>
    <w:rPr>
      <w:b/>
      <w:bCs/>
    </w:rPr>
  </w:style>
  <w:style w:type="paragraph" w:styleId="NoSpacing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4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рвч</cp:lastModifiedBy>
  <cp:revision>10</cp:revision>
  <dcterms:created xsi:type="dcterms:W3CDTF">2020-04-24T19:16:00Z</dcterms:created>
  <dcterms:modified xsi:type="dcterms:W3CDTF">2020-04-29T10:33:00Z</dcterms:modified>
</cp:coreProperties>
</file>