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F87" w:rsidRPr="00570235" w:rsidRDefault="00C24F87" w:rsidP="00C24F87">
      <w:pPr>
        <w:jc w:val="center"/>
        <w:rPr>
          <w:b/>
        </w:rPr>
      </w:pPr>
      <w:r>
        <w:rPr>
          <w:b/>
        </w:rPr>
        <w:t xml:space="preserve">Экзаменационный билет </w:t>
      </w:r>
      <w:r w:rsidRPr="00570235">
        <w:rPr>
          <w:b/>
        </w:rPr>
        <w:t>№ 1</w:t>
      </w:r>
      <w:r>
        <w:rPr>
          <w:b/>
        </w:rPr>
        <w:t>6</w:t>
      </w:r>
    </w:p>
    <w:p w:rsidR="00C24F87" w:rsidRDefault="00C24F87" w:rsidP="00C24F87">
      <w:pPr>
        <w:jc w:val="center"/>
        <w:outlineLvl w:val="0"/>
        <w:rPr>
          <w:b/>
        </w:rPr>
      </w:pPr>
    </w:p>
    <w:p w:rsidR="00C24F87" w:rsidRPr="00947CDF" w:rsidRDefault="00C24F87" w:rsidP="00C24F87">
      <w:pPr>
        <w:numPr>
          <w:ilvl w:val="0"/>
          <w:numId w:val="1"/>
        </w:numPr>
        <w:shd w:val="clear" w:color="auto" w:fill="FFFFFF"/>
        <w:tabs>
          <w:tab w:val="left" w:pos="0"/>
        </w:tabs>
        <w:ind w:left="142"/>
        <w:jc w:val="both"/>
        <w:rPr>
          <w:color w:val="000000"/>
          <w:sz w:val="22"/>
          <w:szCs w:val="22"/>
        </w:rPr>
      </w:pPr>
      <w:r w:rsidRPr="00947CDF">
        <w:rPr>
          <w:color w:val="000000"/>
          <w:sz w:val="22"/>
          <w:szCs w:val="22"/>
        </w:rPr>
        <w:t>У больной К., 40 лет, страдающей мерцательной аритмией, внезапно появились сильные боли в левой стопе и голени. Больная стонет от болей. Стопа и нижняя треть голени бледные, холодные на ощупь. Пальпация голени резко болезненна, активные движения в голеностопном суставе отсутствуют, тактильная чувствительность на стопе снижена. Пульс на бедренной артерии удовлетворительный, на остальных артериях конечности не определяется.</w:t>
      </w:r>
    </w:p>
    <w:p w:rsidR="00C24F87" w:rsidRPr="00947CDF" w:rsidRDefault="00C24F87" w:rsidP="00C24F87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142" w:firstLine="709"/>
        <w:jc w:val="both"/>
        <w:rPr>
          <w:color w:val="000000"/>
          <w:sz w:val="22"/>
          <w:szCs w:val="22"/>
        </w:rPr>
      </w:pPr>
      <w:r w:rsidRPr="00947CDF">
        <w:rPr>
          <w:color w:val="000000"/>
          <w:sz w:val="22"/>
          <w:szCs w:val="22"/>
        </w:rPr>
        <w:t xml:space="preserve">      Ваш диагноз и лечебная тактика?</w:t>
      </w:r>
    </w:p>
    <w:p w:rsidR="00C24F87" w:rsidRPr="00947CDF" w:rsidRDefault="00C24F87" w:rsidP="00C24F87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142" w:firstLine="709"/>
        <w:jc w:val="both"/>
        <w:rPr>
          <w:color w:val="000000"/>
          <w:sz w:val="22"/>
          <w:szCs w:val="22"/>
        </w:rPr>
      </w:pPr>
    </w:p>
    <w:p w:rsidR="00C24F87" w:rsidRPr="00947CDF" w:rsidRDefault="00C24F87" w:rsidP="00C24F87">
      <w:pPr>
        <w:numPr>
          <w:ilvl w:val="0"/>
          <w:numId w:val="1"/>
        </w:numPr>
        <w:ind w:left="142"/>
        <w:jc w:val="both"/>
        <w:rPr>
          <w:sz w:val="22"/>
          <w:szCs w:val="22"/>
        </w:rPr>
      </w:pPr>
      <w:r w:rsidRPr="00947CDF">
        <w:rPr>
          <w:sz w:val="22"/>
          <w:szCs w:val="22"/>
        </w:rPr>
        <w:t>В поликлинику на прием к хирургу пришел больной с жалобами на боли в области правого тазобедренного сустава, наличие опухолевидного образования в правой подколенной ямке. При осмотре выявлены выраженная атрофия мышц правого бедра, положительный симптом Александрова, флюктуация в области опухолевидного об</w:t>
      </w:r>
      <w:r w:rsidRPr="00947CDF">
        <w:rPr>
          <w:sz w:val="22"/>
          <w:szCs w:val="22"/>
        </w:rPr>
        <w:softHyphen/>
        <w:t>разования в правой подколенной ямке. Хирург произвел пункцию опухолевидного образова</w:t>
      </w:r>
      <w:r w:rsidRPr="00947CDF">
        <w:rPr>
          <w:sz w:val="22"/>
          <w:szCs w:val="22"/>
        </w:rPr>
        <w:softHyphen/>
        <w:t>ния, получил гной.</w:t>
      </w:r>
      <w:r>
        <w:rPr>
          <w:sz w:val="22"/>
          <w:szCs w:val="22"/>
        </w:rPr>
        <w:t xml:space="preserve">   </w:t>
      </w:r>
      <w:r w:rsidRPr="00947CDF">
        <w:rPr>
          <w:sz w:val="22"/>
          <w:szCs w:val="22"/>
        </w:rPr>
        <w:t xml:space="preserve">Какая ошибка допущена хирургом? </w:t>
      </w:r>
    </w:p>
    <w:p w:rsidR="00C24F87" w:rsidRPr="00947CDF" w:rsidRDefault="00C24F87" w:rsidP="00C24F87">
      <w:pPr>
        <w:ind w:left="142"/>
        <w:jc w:val="both"/>
        <w:rPr>
          <w:sz w:val="22"/>
          <w:szCs w:val="22"/>
        </w:rPr>
      </w:pPr>
      <w:r w:rsidRPr="00947CDF">
        <w:rPr>
          <w:sz w:val="22"/>
          <w:szCs w:val="22"/>
        </w:rPr>
        <w:t>Какие дополнительные методы исследования необхо</w:t>
      </w:r>
      <w:r w:rsidRPr="00947CDF">
        <w:rPr>
          <w:sz w:val="22"/>
          <w:szCs w:val="22"/>
        </w:rPr>
        <w:softHyphen/>
        <w:t>димо было провести?</w:t>
      </w:r>
    </w:p>
    <w:p w:rsidR="007360E3" w:rsidRDefault="007360E3"/>
    <w:sectPr w:rsidR="007360E3" w:rsidSect="0073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54FCF"/>
    <w:multiLevelType w:val="hybridMultilevel"/>
    <w:tmpl w:val="7D9C41FC"/>
    <w:lvl w:ilvl="0" w:tplc="C7EE7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F87"/>
    <w:rsid w:val="007360E3"/>
    <w:rsid w:val="00C24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2020-05-14T08:21:00Z</dcterms:created>
  <dcterms:modified xsi:type="dcterms:W3CDTF">2020-05-14T08:22:00Z</dcterms:modified>
</cp:coreProperties>
</file>