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8B" w:rsidRPr="00570235" w:rsidRDefault="00B3058B" w:rsidP="00B3058B">
      <w:pPr>
        <w:tabs>
          <w:tab w:val="left" w:pos="2880"/>
          <w:tab w:val="center" w:pos="5233"/>
        </w:tabs>
        <w:outlineLvl w:val="0"/>
        <w:rPr>
          <w:b/>
        </w:rPr>
      </w:pPr>
      <w:r>
        <w:rPr>
          <w:b/>
        </w:rPr>
        <w:tab/>
        <w:t>Экзаменационный билет № 36</w:t>
      </w:r>
    </w:p>
    <w:p w:rsidR="00B3058B" w:rsidRPr="00570235" w:rsidRDefault="00B3058B" w:rsidP="00B3058B">
      <w:pPr>
        <w:jc w:val="center"/>
        <w:outlineLvl w:val="0"/>
        <w:rPr>
          <w:b/>
        </w:rPr>
      </w:pPr>
    </w:p>
    <w:p w:rsidR="00B3058B" w:rsidRDefault="00B3058B" w:rsidP="00B3058B">
      <w:pPr>
        <w:shd w:val="clear" w:color="auto" w:fill="FFFFFF"/>
        <w:tabs>
          <w:tab w:val="left" w:pos="0"/>
        </w:tabs>
        <w:ind w:left="284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A01699">
        <w:rPr>
          <w:color w:val="000000"/>
          <w:sz w:val="22"/>
          <w:szCs w:val="22"/>
        </w:rPr>
        <w:t>Вы - врач-педиатр скорой помощи Вас вызвал вечером к 7-летнему мальчику в связи с ухудшением его состояния. Примерно 1,5 сут</w:t>
      </w:r>
      <w:r>
        <w:rPr>
          <w:color w:val="000000"/>
          <w:sz w:val="22"/>
          <w:szCs w:val="22"/>
        </w:rPr>
        <w:t>ки</w:t>
      </w:r>
      <w:r w:rsidRPr="00A01699">
        <w:rPr>
          <w:color w:val="000000"/>
          <w:sz w:val="22"/>
          <w:szCs w:val="22"/>
        </w:rPr>
        <w:t xml:space="preserve"> назад ребёнок с жалобами на головную боль был отпущен с уроков домой. На дому его осмотрел участковый педиатр и по поводу острой респираторной вирусной инфекции” назначил противовоспалительные и антибактериальные препараты. При осмотре состояние ребёнка тяжёлое, </w:t>
      </w:r>
      <w:proofErr w:type="gramStart"/>
      <w:r w:rsidRPr="00A01699">
        <w:rPr>
          <w:color w:val="000000"/>
          <w:sz w:val="22"/>
          <w:szCs w:val="22"/>
        </w:rPr>
        <w:t>заторможен</w:t>
      </w:r>
      <w:proofErr w:type="gramEnd"/>
      <w:r w:rsidRPr="00A01699">
        <w:rPr>
          <w:color w:val="000000"/>
          <w:sz w:val="22"/>
          <w:szCs w:val="22"/>
        </w:rPr>
        <w:t xml:space="preserve">. Температура 40С°. Со слов матери, перед приездом “скорой помощи” были галлюцинации. Лицо бледное, </w:t>
      </w:r>
      <w:proofErr w:type="spellStart"/>
      <w:r w:rsidRPr="00A01699">
        <w:rPr>
          <w:color w:val="000000"/>
          <w:sz w:val="22"/>
          <w:szCs w:val="22"/>
        </w:rPr>
        <w:t>акроцианоз</w:t>
      </w:r>
      <w:proofErr w:type="spellEnd"/>
      <w:r w:rsidRPr="00A01699">
        <w:rPr>
          <w:color w:val="000000"/>
          <w:sz w:val="22"/>
          <w:szCs w:val="22"/>
        </w:rPr>
        <w:t xml:space="preserve">. Пульс – 128 ударов в минуту. Дыхание – 28 в минуту, поверхностное. В нижних отделах лёгких выслушиваются рассеянные сухие и влажные хрипы. Живот мягкий, безболезненный. Печень, селезёнка не </w:t>
      </w:r>
      <w:proofErr w:type="gramStart"/>
      <w:r w:rsidRPr="00A01699">
        <w:rPr>
          <w:color w:val="000000"/>
          <w:sz w:val="22"/>
          <w:szCs w:val="22"/>
        </w:rPr>
        <w:t>увеличены</w:t>
      </w:r>
      <w:proofErr w:type="gramEnd"/>
      <w:r w:rsidRPr="00A01699">
        <w:rPr>
          <w:color w:val="000000"/>
          <w:sz w:val="22"/>
          <w:szCs w:val="22"/>
        </w:rPr>
        <w:t>. Отмечаются болезненность при пальпации в нижней трети правого бедра, отёчность его. О каком заболевании следует думать? Ваша тактика?</w:t>
      </w:r>
    </w:p>
    <w:p w:rsidR="00B3058B" w:rsidRPr="00A01699" w:rsidRDefault="00B3058B" w:rsidP="00B3058B">
      <w:pPr>
        <w:shd w:val="clear" w:color="auto" w:fill="FFFFFF"/>
        <w:tabs>
          <w:tab w:val="left" w:pos="0"/>
        </w:tabs>
        <w:ind w:left="284"/>
        <w:jc w:val="both"/>
        <w:rPr>
          <w:b/>
          <w:sz w:val="22"/>
          <w:szCs w:val="22"/>
        </w:rPr>
      </w:pPr>
    </w:p>
    <w:p w:rsidR="00B3058B" w:rsidRPr="00522236" w:rsidRDefault="00B3058B" w:rsidP="00B3058B">
      <w:pPr>
        <w:shd w:val="clear" w:color="auto" w:fill="FFFFFF"/>
        <w:tabs>
          <w:tab w:val="left" w:pos="0"/>
        </w:tabs>
        <w:ind w:left="284" w:hanging="283"/>
        <w:jc w:val="both"/>
        <w:rPr>
          <w:color w:val="000000"/>
        </w:rPr>
      </w:pPr>
      <w:r>
        <w:rPr>
          <w:color w:val="000000"/>
        </w:rPr>
        <w:t xml:space="preserve">2. Из районной больницы в клинику доставлен пострадавший с отморожением обеих стоп в позднем реактивном периоде. </w:t>
      </w:r>
      <w:r w:rsidRPr="00522236">
        <w:rPr>
          <w:color w:val="000000"/>
        </w:rPr>
        <w:t xml:space="preserve">Состояние </w:t>
      </w:r>
      <w:proofErr w:type="gramStart"/>
      <w:r w:rsidRPr="00522236">
        <w:rPr>
          <w:color w:val="000000"/>
        </w:rPr>
        <w:t>поступившего</w:t>
      </w:r>
      <w:proofErr w:type="gramEnd"/>
      <w:r w:rsidRPr="00522236">
        <w:rPr>
          <w:color w:val="000000"/>
        </w:rPr>
        <w:t xml:space="preserve"> тяжёлое. Обе стопы отёчные, отмечается резкий цианоз кожи на них с серым оттенком, чувствительность полностью отсутствует. По линии демаркации – пузыри с гнойным содержимым. Кожа на голенях </w:t>
      </w:r>
      <w:proofErr w:type="spellStart"/>
      <w:r w:rsidRPr="00522236">
        <w:rPr>
          <w:color w:val="000000"/>
        </w:rPr>
        <w:t>гиперемирована</w:t>
      </w:r>
      <w:proofErr w:type="spellEnd"/>
      <w:r w:rsidRPr="00522236">
        <w:rPr>
          <w:color w:val="000000"/>
        </w:rPr>
        <w:t>. Температура тела 38°С.</w:t>
      </w:r>
      <w:r>
        <w:rPr>
          <w:color w:val="000000"/>
        </w:rPr>
        <w:t xml:space="preserve"> </w:t>
      </w:r>
      <w:r w:rsidRPr="00522236">
        <w:rPr>
          <w:color w:val="000000"/>
        </w:rPr>
        <w:t>Ваши диагноз, дополнительные обследования и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8B"/>
    <w:rsid w:val="007360E3"/>
    <w:rsid w:val="00B3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2020-05-14T08:40:00Z</dcterms:created>
  <dcterms:modified xsi:type="dcterms:W3CDTF">2020-05-14T08:40:00Z</dcterms:modified>
</cp:coreProperties>
</file>