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25" w:rsidRPr="00B826BE" w:rsidRDefault="003A0A25" w:rsidP="003A0A25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53</w:t>
      </w:r>
    </w:p>
    <w:p w:rsidR="003A0A25" w:rsidRPr="00BB23A1" w:rsidRDefault="003A0A25" w:rsidP="003A0A25">
      <w:pPr>
        <w:jc w:val="both"/>
        <w:rPr>
          <w:sz w:val="22"/>
          <w:szCs w:val="22"/>
        </w:rPr>
      </w:pPr>
    </w:p>
    <w:p w:rsidR="003A0A25" w:rsidRDefault="003A0A25" w:rsidP="003A0A25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BB23A1">
        <w:rPr>
          <w:sz w:val="22"/>
          <w:szCs w:val="22"/>
        </w:rPr>
        <w:t xml:space="preserve">В приёмный покой больницы доставлена больная с жалобами на боли в левой ягодице, озноб. Температура тела 38,9 </w:t>
      </w:r>
      <w:r w:rsidRPr="00BB23A1">
        <w:rPr>
          <w:color w:val="000000"/>
          <w:sz w:val="22"/>
          <w:szCs w:val="22"/>
        </w:rPr>
        <w:t>°С. Больной себя считает 2 недели, когда по поводу высокого артериального давления фельдшером “скорой помощи” в левую ягодицу была произведена инъекция раствора магния сульфата.</w:t>
      </w:r>
      <w:r>
        <w:rPr>
          <w:color w:val="000000"/>
          <w:sz w:val="22"/>
          <w:szCs w:val="22"/>
        </w:rPr>
        <w:t xml:space="preserve"> </w:t>
      </w:r>
      <w:r w:rsidRPr="00187FC9">
        <w:rPr>
          <w:color w:val="000000"/>
          <w:sz w:val="22"/>
          <w:szCs w:val="22"/>
        </w:rPr>
        <w:t xml:space="preserve">При осмотре в </w:t>
      </w:r>
      <w:proofErr w:type="spellStart"/>
      <w:r w:rsidRPr="00187FC9">
        <w:rPr>
          <w:color w:val="000000"/>
          <w:sz w:val="22"/>
          <w:szCs w:val="22"/>
        </w:rPr>
        <w:t>верхненаружном</w:t>
      </w:r>
      <w:proofErr w:type="spellEnd"/>
      <w:r w:rsidRPr="00187FC9">
        <w:rPr>
          <w:color w:val="000000"/>
          <w:sz w:val="22"/>
          <w:szCs w:val="22"/>
        </w:rPr>
        <w:t xml:space="preserve"> квадранте левой ягодицы определяются гиперемия кожи, припухлость, в центре плотного, болезненного инфильтрата отмечается участок размягчения.</w:t>
      </w:r>
      <w:r>
        <w:rPr>
          <w:color w:val="000000"/>
          <w:sz w:val="22"/>
          <w:szCs w:val="22"/>
        </w:rPr>
        <w:t xml:space="preserve"> </w:t>
      </w:r>
      <w:r w:rsidRPr="00187FC9">
        <w:rPr>
          <w:color w:val="000000"/>
          <w:sz w:val="22"/>
          <w:szCs w:val="22"/>
        </w:rPr>
        <w:t xml:space="preserve">Анализ крови: лейкоциты – 12,2 </w:t>
      </w:r>
      <w:proofErr w:type="spellStart"/>
      <w:r w:rsidRPr="00187FC9">
        <w:rPr>
          <w:color w:val="000000"/>
          <w:sz w:val="22"/>
          <w:szCs w:val="22"/>
        </w:rPr>
        <w:t>х</w:t>
      </w:r>
      <w:proofErr w:type="spellEnd"/>
      <w:r w:rsidRPr="00187FC9">
        <w:rPr>
          <w:color w:val="000000"/>
          <w:sz w:val="22"/>
          <w:szCs w:val="22"/>
        </w:rPr>
        <w:t xml:space="preserve"> 10</w:t>
      </w:r>
      <w:r w:rsidRPr="00187FC9">
        <w:rPr>
          <w:color w:val="000000"/>
          <w:sz w:val="22"/>
          <w:szCs w:val="22"/>
          <w:vertAlign w:val="superscript"/>
        </w:rPr>
        <w:t>9</w:t>
      </w:r>
      <w:r>
        <w:rPr>
          <w:color w:val="000000"/>
          <w:sz w:val="22"/>
          <w:szCs w:val="22"/>
        </w:rPr>
        <w:t>/л, палочкоядерные-</w:t>
      </w:r>
      <w:r w:rsidRPr="00187FC9">
        <w:rPr>
          <w:color w:val="000000"/>
          <w:sz w:val="22"/>
          <w:szCs w:val="22"/>
        </w:rPr>
        <w:t>7%, сегментоядерные – 74%, СОЭ – 26 мм/ч.</w:t>
      </w:r>
      <w:r>
        <w:rPr>
          <w:color w:val="000000"/>
          <w:sz w:val="22"/>
          <w:szCs w:val="22"/>
        </w:rPr>
        <w:t xml:space="preserve"> </w:t>
      </w:r>
      <w:r w:rsidRPr="00187FC9">
        <w:rPr>
          <w:color w:val="000000"/>
          <w:sz w:val="22"/>
          <w:szCs w:val="22"/>
        </w:rPr>
        <w:t>Что следует предположить у больной? Как убедиться в правильности поставленного диагноза? Какова должна быть лечебная тактика?</w:t>
      </w:r>
    </w:p>
    <w:p w:rsidR="003A0A25" w:rsidRDefault="003A0A25" w:rsidP="003A0A25">
      <w:pPr>
        <w:tabs>
          <w:tab w:val="left" w:pos="0"/>
        </w:tabs>
        <w:ind w:left="1069"/>
        <w:jc w:val="both"/>
        <w:rPr>
          <w:sz w:val="22"/>
          <w:szCs w:val="22"/>
        </w:rPr>
      </w:pPr>
    </w:p>
    <w:p w:rsidR="003A0A25" w:rsidRPr="00187FC9" w:rsidRDefault="003A0A25" w:rsidP="003A0A25">
      <w:pPr>
        <w:tabs>
          <w:tab w:val="left" w:pos="0"/>
        </w:tabs>
        <w:ind w:left="1069"/>
        <w:jc w:val="both"/>
        <w:rPr>
          <w:color w:val="000000"/>
          <w:sz w:val="22"/>
          <w:szCs w:val="22"/>
        </w:rPr>
      </w:pPr>
    </w:p>
    <w:p w:rsidR="003A0A25" w:rsidRDefault="003A0A25" w:rsidP="003A0A2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>
        <w:t xml:space="preserve">Больной с массивным скрытым внутренним кровотечением по экстренным показаниям взят в операционную. Под </w:t>
      </w:r>
      <w:proofErr w:type="spellStart"/>
      <w:r>
        <w:t>интубационным</w:t>
      </w:r>
      <w:proofErr w:type="spellEnd"/>
      <w:r>
        <w:t xml:space="preserve"> наркозом начато оперативное вмешательство, направленное на окончательную остановку кровотечения. В целях восполнения кровопотери во время операции возникла необходимость в переливании крови. Как провести биологическую пробу на совместимость больному, находящемуся под наркозом?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727"/>
    <w:multiLevelType w:val="hybridMultilevel"/>
    <w:tmpl w:val="7ED4011C"/>
    <w:lvl w:ilvl="0" w:tplc="C7E8A4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25"/>
    <w:rsid w:val="003A0A25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2020-05-14T08:50:00Z</dcterms:created>
  <dcterms:modified xsi:type="dcterms:W3CDTF">2020-05-14T08:50:00Z</dcterms:modified>
</cp:coreProperties>
</file>