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F4" w:rsidRPr="00B826BE" w:rsidRDefault="005D5AF4" w:rsidP="005D5AF4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67</w:t>
      </w:r>
    </w:p>
    <w:p w:rsidR="005D5AF4" w:rsidRDefault="005D5AF4" w:rsidP="005D5AF4"/>
    <w:p w:rsidR="005D5AF4" w:rsidRPr="00756C8C" w:rsidRDefault="005D5AF4" w:rsidP="005D5AF4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756C8C">
        <w:rPr>
          <w:color w:val="000000"/>
          <w:sz w:val="22"/>
          <w:szCs w:val="22"/>
        </w:rPr>
        <w:t>У 70-летней больной, страдающей варикозным рас</w:t>
      </w:r>
      <w:r w:rsidRPr="00756C8C">
        <w:rPr>
          <w:color w:val="000000"/>
          <w:sz w:val="22"/>
          <w:szCs w:val="22"/>
        </w:rPr>
        <w:softHyphen/>
        <w:t>ширением подкожных вен обеих нижних конечностей, внезапно открылось кровотечение из разорвавшег</w:t>
      </w:r>
      <w:r w:rsidRPr="00756C8C">
        <w:rPr>
          <w:color w:val="000000"/>
          <w:sz w:val="22"/>
          <w:szCs w:val="22"/>
        </w:rPr>
        <w:t>о</w:t>
      </w:r>
      <w:r w:rsidRPr="00756C8C">
        <w:rPr>
          <w:color w:val="000000"/>
          <w:sz w:val="22"/>
          <w:szCs w:val="22"/>
        </w:rPr>
        <w:t>ся узла по внутренней поверхности нижней трети правой голени. Из раны довольно интенсивно вялой струей из</w:t>
      </w:r>
      <w:r w:rsidRPr="00756C8C">
        <w:rPr>
          <w:color w:val="000000"/>
          <w:sz w:val="22"/>
          <w:szCs w:val="22"/>
        </w:rPr>
        <w:softHyphen/>
        <w:t>ливается темная кровь.</w:t>
      </w:r>
      <w:r w:rsidRPr="00756C8C">
        <w:rPr>
          <w:sz w:val="22"/>
          <w:szCs w:val="22"/>
        </w:rPr>
        <w:t xml:space="preserve"> К</w:t>
      </w:r>
      <w:r w:rsidRPr="00756C8C">
        <w:rPr>
          <w:color w:val="000000"/>
          <w:sz w:val="22"/>
          <w:szCs w:val="22"/>
        </w:rPr>
        <w:t>акой объем первой помощи должен быть оказан больной?</w:t>
      </w:r>
    </w:p>
    <w:p w:rsidR="005D5AF4" w:rsidRPr="00756C8C" w:rsidRDefault="005D5AF4" w:rsidP="005D5AF4">
      <w:pPr>
        <w:rPr>
          <w:sz w:val="22"/>
          <w:szCs w:val="22"/>
        </w:rPr>
      </w:pPr>
    </w:p>
    <w:p w:rsidR="005D5AF4" w:rsidRPr="00756C8C" w:rsidRDefault="005D5AF4" w:rsidP="005D5AF4">
      <w:pPr>
        <w:numPr>
          <w:ilvl w:val="0"/>
          <w:numId w:val="1"/>
        </w:numPr>
        <w:jc w:val="both"/>
        <w:rPr>
          <w:sz w:val="22"/>
          <w:szCs w:val="22"/>
        </w:rPr>
      </w:pPr>
      <w:r w:rsidRPr="00756C8C">
        <w:rPr>
          <w:sz w:val="22"/>
          <w:szCs w:val="22"/>
        </w:rPr>
        <w:t xml:space="preserve">В поликлинику к хирургу обратилась кухонная рабочая, которая по неосторожности 4 ч назад опрокинула на себя кастрюлю с горячей водой. На передненаружной поверхности правого </w:t>
      </w:r>
      <w:proofErr w:type="gramStart"/>
      <w:r w:rsidRPr="00756C8C">
        <w:rPr>
          <w:sz w:val="22"/>
          <w:szCs w:val="22"/>
        </w:rPr>
        <w:t>бедра</w:t>
      </w:r>
      <w:proofErr w:type="gramEnd"/>
      <w:r w:rsidRPr="00756C8C">
        <w:rPr>
          <w:sz w:val="22"/>
          <w:szCs w:val="22"/>
        </w:rPr>
        <w:t xml:space="preserve"> на площади до 4 – 5% тела имеются отёк тканей, яркая гиперемия кожи, отмечается выраженная болезненность при </w:t>
      </w:r>
      <w:proofErr w:type="spellStart"/>
      <w:r w:rsidRPr="00756C8C">
        <w:rPr>
          <w:sz w:val="22"/>
          <w:szCs w:val="22"/>
        </w:rPr>
        <w:t>дотрагивании</w:t>
      </w:r>
      <w:proofErr w:type="spellEnd"/>
      <w:r w:rsidRPr="00756C8C">
        <w:rPr>
          <w:sz w:val="22"/>
          <w:szCs w:val="22"/>
        </w:rPr>
        <w:t xml:space="preserve">. Пузырей нет. Больной внутримышечно введён раствор анальгина с </w:t>
      </w:r>
      <w:proofErr w:type="spellStart"/>
      <w:r w:rsidRPr="00756C8C">
        <w:rPr>
          <w:sz w:val="22"/>
          <w:szCs w:val="22"/>
        </w:rPr>
        <w:t>димедролом</w:t>
      </w:r>
      <w:proofErr w:type="spellEnd"/>
      <w:r w:rsidRPr="00756C8C">
        <w:rPr>
          <w:sz w:val="22"/>
          <w:szCs w:val="22"/>
        </w:rPr>
        <w:t xml:space="preserve">, на ожоговую поверхность наложена повязка с раствором </w:t>
      </w:r>
      <w:proofErr w:type="spellStart"/>
      <w:r w:rsidRPr="00756C8C">
        <w:rPr>
          <w:sz w:val="22"/>
          <w:szCs w:val="22"/>
        </w:rPr>
        <w:t>фурацилина</w:t>
      </w:r>
      <w:proofErr w:type="spellEnd"/>
      <w:r w:rsidRPr="00756C8C">
        <w:rPr>
          <w:sz w:val="22"/>
          <w:szCs w:val="22"/>
        </w:rPr>
        <w:t>. Экстренная специфическая профилактика столбняка не проводилась. Правильно ли в этом случае поступил хирург и почему?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327"/>
    <w:multiLevelType w:val="hybridMultilevel"/>
    <w:tmpl w:val="039E313A"/>
    <w:lvl w:ilvl="0" w:tplc="43F8EF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F4"/>
    <w:rsid w:val="005D5AF4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2020-05-14T08:58:00Z</dcterms:created>
  <dcterms:modified xsi:type="dcterms:W3CDTF">2020-05-14T08:58:00Z</dcterms:modified>
</cp:coreProperties>
</file>