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DD" w:rsidRPr="00296CD3" w:rsidRDefault="007B3DDD" w:rsidP="007B3DDD">
      <w:pPr>
        <w:shd w:val="clear" w:color="auto" w:fill="FFFFFF"/>
        <w:suppressAutoHyphens/>
        <w:autoSpaceDN/>
        <w:jc w:val="center"/>
        <w:textAlignment w:val="auto"/>
        <w:rPr>
          <w:szCs w:val="24"/>
          <w:lang w:val="ru-RU"/>
        </w:rPr>
      </w:pPr>
      <w:r w:rsidRPr="00296CD3">
        <w:rPr>
          <w:szCs w:val="24"/>
          <w:lang w:val="ru-RU"/>
        </w:rPr>
        <w:t>Федеральное государственное бюджетное образовательное учреждение высшего образованияАстраханский государственный медицинский университет</w:t>
      </w:r>
    </w:p>
    <w:p w:rsidR="007B3DDD" w:rsidRPr="00296CD3" w:rsidRDefault="007B3DDD" w:rsidP="007B3DDD">
      <w:pPr>
        <w:shd w:val="clear" w:color="auto" w:fill="FFFFFF"/>
        <w:autoSpaceDN/>
        <w:jc w:val="center"/>
        <w:textAlignment w:val="auto"/>
        <w:rPr>
          <w:szCs w:val="24"/>
          <w:lang w:val="ru-RU"/>
        </w:rPr>
      </w:pPr>
      <w:r w:rsidRPr="00296CD3">
        <w:rPr>
          <w:szCs w:val="24"/>
          <w:lang w:val="ru-RU"/>
        </w:rPr>
        <w:t>Министерства здравоохранения Российской Федерации</w:t>
      </w:r>
    </w:p>
    <w:p w:rsidR="007B3DDD" w:rsidRPr="00296CD3" w:rsidRDefault="007B3DDD" w:rsidP="007B3DDD">
      <w:pPr>
        <w:autoSpaceDN/>
        <w:jc w:val="center"/>
        <w:textAlignment w:val="auto"/>
        <w:rPr>
          <w:i/>
          <w:sz w:val="28"/>
          <w:szCs w:val="28"/>
          <w:lang w:val="ru-RU"/>
        </w:rPr>
      </w:pPr>
    </w:p>
    <w:p w:rsidR="007B3DDD" w:rsidRPr="00296CD3" w:rsidRDefault="007B3DDD" w:rsidP="007B3DDD">
      <w:pPr>
        <w:autoSpaceDN/>
        <w:jc w:val="center"/>
        <w:textAlignment w:val="auto"/>
        <w:rPr>
          <w:b/>
          <w:sz w:val="26"/>
          <w:szCs w:val="26"/>
          <w:lang w:val="ru-RU"/>
        </w:rPr>
      </w:pPr>
      <w:r w:rsidRPr="00296CD3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296CD3">
        <w:rPr>
          <w:b/>
          <w:sz w:val="26"/>
          <w:szCs w:val="26"/>
          <w:lang w:val="ru-RU"/>
        </w:rPr>
        <w:br/>
        <w:t>с курсом семейной медицины»</w:t>
      </w:r>
    </w:p>
    <w:p w:rsidR="007B3DDD" w:rsidRPr="00296CD3" w:rsidRDefault="007B3DDD" w:rsidP="007B3DDD">
      <w:pPr>
        <w:autoSpaceDN/>
        <w:jc w:val="center"/>
        <w:textAlignment w:val="auto"/>
        <w:rPr>
          <w:b/>
          <w:sz w:val="26"/>
          <w:szCs w:val="26"/>
          <w:lang w:val="ru-RU"/>
        </w:rPr>
      </w:pPr>
    </w:p>
    <w:p w:rsidR="007B3DDD" w:rsidRPr="00296CD3" w:rsidRDefault="007B3DDD" w:rsidP="007B3DDD">
      <w:pPr>
        <w:autoSpaceDN/>
        <w:jc w:val="center"/>
        <w:textAlignment w:val="auto"/>
        <w:rPr>
          <w:b/>
          <w:sz w:val="26"/>
          <w:szCs w:val="26"/>
        </w:rPr>
      </w:pPr>
      <w:r w:rsidRPr="00296CD3">
        <w:rPr>
          <w:b/>
          <w:sz w:val="26"/>
          <w:szCs w:val="26"/>
        </w:rPr>
        <w:t>Факультет «</w:t>
      </w:r>
      <w:r w:rsidRPr="00296CD3">
        <w:rPr>
          <w:b/>
          <w:caps/>
          <w:sz w:val="26"/>
          <w:szCs w:val="26"/>
        </w:rPr>
        <w:t>Лечебный</w:t>
      </w:r>
      <w:r w:rsidRPr="00296CD3">
        <w:rPr>
          <w:b/>
          <w:sz w:val="26"/>
          <w:szCs w:val="26"/>
        </w:rPr>
        <w:t>»</w:t>
      </w:r>
    </w:p>
    <w:p w:rsidR="007B3DDD" w:rsidRPr="00296CD3" w:rsidRDefault="007B3DDD" w:rsidP="007B3DDD">
      <w:pPr>
        <w:autoSpaceDN/>
        <w:jc w:val="center"/>
        <w:textAlignment w:val="auto"/>
        <w:rPr>
          <w:sz w:val="28"/>
          <w:szCs w:val="28"/>
        </w:rPr>
      </w:pPr>
    </w:p>
    <w:p w:rsidR="007B3DDD" w:rsidRPr="00296CD3" w:rsidRDefault="007B3DDD" w:rsidP="007B3DDD">
      <w:pPr>
        <w:autoSpaceDN/>
        <w:jc w:val="center"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7B3DDD" w:rsidRPr="00296CD3" w:rsidTr="00380D26">
        <w:tc>
          <w:tcPr>
            <w:tcW w:w="5323" w:type="dxa"/>
            <w:hideMark/>
          </w:tcPr>
          <w:p w:rsidR="007B3DDD" w:rsidRPr="00296CD3" w:rsidRDefault="007B3DDD" w:rsidP="00380D26">
            <w:pPr>
              <w:autoSpaceDN/>
              <w:textAlignment w:val="auto"/>
              <w:rPr>
                <w:sz w:val="26"/>
                <w:szCs w:val="26"/>
                <w:lang w:val="ru-RU"/>
              </w:rPr>
            </w:pPr>
            <w:r w:rsidRPr="00296CD3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7B3DDD" w:rsidRPr="00296CD3" w:rsidRDefault="007B3DDD" w:rsidP="00380D26">
            <w:pPr>
              <w:autoSpaceDN/>
              <w:textAlignment w:val="auto"/>
              <w:rPr>
                <w:sz w:val="26"/>
                <w:szCs w:val="26"/>
                <w:lang w:val="ru-RU"/>
              </w:rPr>
            </w:pPr>
            <w:r w:rsidRPr="00296CD3">
              <w:rPr>
                <w:sz w:val="26"/>
                <w:szCs w:val="26"/>
                <w:lang w:val="ru-RU"/>
              </w:rPr>
              <w:t>профессор, д.м.н.</w:t>
            </w:r>
          </w:p>
          <w:p w:rsidR="007B3DDD" w:rsidRPr="00296CD3" w:rsidRDefault="007B3DDD" w:rsidP="00380D26">
            <w:pPr>
              <w:autoSpaceDN/>
              <w:textAlignment w:val="auto"/>
              <w:rPr>
                <w:sz w:val="26"/>
                <w:szCs w:val="26"/>
              </w:rPr>
            </w:pPr>
            <w:r w:rsidRPr="00296CD3">
              <w:rPr>
                <w:sz w:val="26"/>
                <w:szCs w:val="26"/>
              </w:rPr>
              <w:t>______________________ Е. Попов</w:t>
            </w:r>
          </w:p>
        </w:tc>
        <w:tc>
          <w:tcPr>
            <w:tcW w:w="5324" w:type="dxa"/>
            <w:hideMark/>
          </w:tcPr>
          <w:p w:rsidR="007B3DDD" w:rsidRPr="00296CD3" w:rsidRDefault="007B3DDD" w:rsidP="00380D26">
            <w:pPr>
              <w:autoSpaceDN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296CD3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7B3DDD" w:rsidRPr="00296CD3" w:rsidRDefault="007B3DDD" w:rsidP="00380D26">
            <w:pPr>
              <w:autoSpaceDN/>
              <w:jc w:val="both"/>
              <w:textAlignment w:val="auto"/>
              <w:rPr>
                <w:sz w:val="26"/>
                <w:szCs w:val="26"/>
              </w:rPr>
            </w:pPr>
            <w:r w:rsidRPr="00296CD3">
              <w:rPr>
                <w:sz w:val="26"/>
                <w:szCs w:val="26"/>
              </w:rPr>
              <w:t>протокол № 6 от «05 »июня 2019</w:t>
            </w:r>
          </w:p>
        </w:tc>
      </w:tr>
    </w:tbl>
    <w:p w:rsidR="007B3DDD" w:rsidRPr="00296CD3" w:rsidRDefault="007B3DDD" w:rsidP="007B3DDD">
      <w:pPr>
        <w:ind w:right="19772"/>
        <w:jc w:val="center"/>
        <w:textAlignment w:val="auto"/>
        <w:rPr>
          <w:bCs/>
          <w:sz w:val="28"/>
          <w:szCs w:val="28"/>
        </w:rPr>
      </w:pPr>
    </w:p>
    <w:p w:rsidR="007B3DDD" w:rsidRPr="00296CD3" w:rsidRDefault="007B3DDD" w:rsidP="007B3DDD">
      <w:pPr>
        <w:ind w:right="19772"/>
        <w:jc w:val="center"/>
        <w:textAlignment w:val="auto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946"/>
        <w:gridCol w:w="3625"/>
      </w:tblGrid>
      <w:tr w:rsidR="007B3DDD" w:rsidRPr="00296CD3" w:rsidTr="00380D26">
        <w:tc>
          <w:tcPr>
            <w:tcW w:w="10365" w:type="dxa"/>
            <w:gridSpan w:val="2"/>
          </w:tcPr>
          <w:p w:rsidR="007B3DDD" w:rsidRPr="00296CD3" w:rsidRDefault="007B3DDD" w:rsidP="00380D26">
            <w:pPr>
              <w:jc w:val="center"/>
              <w:textAlignment w:val="auto"/>
              <w:rPr>
                <w:bCs/>
                <w:sz w:val="44"/>
                <w:szCs w:val="44"/>
              </w:rPr>
            </w:pPr>
            <w:r w:rsidRPr="00296CD3">
              <w:rPr>
                <w:b/>
                <w:bCs/>
                <w:sz w:val="44"/>
                <w:szCs w:val="44"/>
              </w:rPr>
              <w:t>ТЕСТЫ</w:t>
            </w:r>
          </w:p>
          <w:p w:rsidR="007B3DDD" w:rsidRPr="00296CD3" w:rsidRDefault="007B3DDD" w:rsidP="00380D26">
            <w:pPr>
              <w:jc w:val="center"/>
              <w:textAlignment w:val="auto"/>
              <w:rPr>
                <w:bCs/>
                <w:sz w:val="28"/>
                <w:szCs w:val="28"/>
              </w:rPr>
            </w:pPr>
            <w:r w:rsidRPr="00296CD3">
              <w:rPr>
                <w:bCs/>
                <w:sz w:val="28"/>
                <w:szCs w:val="28"/>
              </w:rPr>
              <w:t>натему</w:t>
            </w:r>
          </w:p>
          <w:p w:rsidR="007B3DDD" w:rsidRPr="00296CD3" w:rsidRDefault="007B3DDD" w:rsidP="00380D26">
            <w:pPr>
              <w:jc w:val="center"/>
              <w:textAlignment w:val="auto"/>
              <w:rPr>
                <w:bCs/>
                <w:sz w:val="28"/>
                <w:szCs w:val="28"/>
              </w:rPr>
            </w:pPr>
          </w:p>
          <w:p w:rsidR="007B3DDD" w:rsidRPr="00296CD3" w:rsidRDefault="007B3DDD" w:rsidP="00380D26">
            <w:pPr>
              <w:ind w:right="19772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7B3DDD" w:rsidRPr="005652D5" w:rsidTr="00380D26">
        <w:tc>
          <w:tcPr>
            <w:tcW w:w="10365" w:type="dxa"/>
            <w:gridSpan w:val="2"/>
          </w:tcPr>
          <w:p w:rsidR="007B3DDD" w:rsidRPr="00296CD3" w:rsidRDefault="007B3DDD" w:rsidP="00380D26">
            <w:pPr>
              <w:autoSpaceDN/>
              <w:jc w:val="center"/>
              <w:textAlignment w:val="auto"/>
              <w:rPr>
                <w:sz w:val="80"/>
                <w:szCs w:val="80"/>
                <w:lang w:val="ru-RU"/>
              </w:rPr>
            </w:pPr>
            <w:r w:rsidRPr="007B3DDD">
              <w:rPr>
                <w:sz w:val="80"/>
                <w:szCs w:val="80"/>
                <w:lang w:val="ru-RU"/>
              </w:rPr>
              <w:t>Заболевания кишечника в практике врача терапевта участкового</w:t>
            </w:r>
          </w:p>
          <w:p w:rsidR="007B3DDD" w:rsidRPr="00296CD3" w:rsidRDefault="007B3DDD" w:rsidP="00380D26">
            <w:pPr>
              <w:autoSpaceDN/>
              <w:jc w:val="center"/>
              <w:textAlignment w:val="auto"/>
              <w:rPr>
                <w:sz w:val="40"/>
                <w:szCs w:val="40"/>
                <w:lang w:val="ru-RU"/>
              </w:rPr>
            </w:pPr>
          </w:p>
          <w:p w:rsidR="007B3DDD" w:rsidRPr="00296CD3" w:rsidRDefault="007B3DDD" w:rsidP="00380D26">
            <w:pPr>
              <w:ind w:right="19772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7B3DDD" w:rsidRPr="005652D5" w:rsidTr="00380D26">
        <w:tc>
          <w:tcPr>
            <w:tcW w:w="10365" w:type="dxa"/>
            <w:gridSpan w:val="2"/>
          </w:tcPr>
          <w:p w:rsidR="007B3DDD" w:rsidRPr="00296CD3" w:rsidRDefault="007B3DDD" w:rsidP="00380D26">
            <w:pPr>
              <w:autoSpaceDN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296CD3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296CD3">
              <w:rPr>
                <w:sz w:val="28"/>
                <w:szCs w:val="28"/>
                <w:lang w:val="ru-RU"/>
              </w:rPr>
              <w:t xml:space="preserve">: </w:t>
            </w:r>
            <w:r w:rsidRPr="00296CD3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7B3DDD" w:rsidRPr="00296CD3" w:rsidTr="00380D26">
        <w:tc>
          <w:tcPr>
            <w:tcW w:w="10365" w:type="dxa"/>
            <w:gridSpan w:val="2"/>
          </w:tcPr>
          <w:p w:rsidR="007B3DDD" w:rsidRPr="00296CD3" w:rsidRDefault="007B3DDD" w:rsidP="00380D26">
            <w:pPr>
              <w:autoSpaceDN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</w:rPr>
            </w:pPr>
            <w:r w:rsidRPr="00296CD3">
              <w:rPr>
                <w:i/>
                <w:sz w:val="28"/>
                <w:szCs w:val="28"/>
              </w:rPr>
              <w:t>Учебная</w:t>
            </w:r>
            <w:r w:rsidR="008747A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96CD3">
              <w:rPr>
                <w:i/>
                <w:sz w:val="28"/>
                <w:szCs w:val="28"/>
              </w:rPr>
              <w:t>дисциплина</w:t>
            </w:r>
            <w:r w:rsidRPr="00296CD3">
              <w:rPr>
                <w:sz w:val="28"/>
                <w:szCs w:val="28"/>
              </w:rPr>
              <w:t xml:space="preserve">: </w:t>
            </w:r>
            <w:r w:rsidRPr="00296CD3">
              <w:rPr>
                <w:sz w:val="32"/>
                <w:szCs w:val="32"/>
              </w:rPr>
              <w:t>«Поликлиническая</w:t>
            </w:r>
            <w:r w:rsidR="008747A9">
              <w:rPr>
                <w:sz w:val="32"/>
                <w:szCs w:val="32"/>
                <w:lang w:val="ru-RU"/>
              </w:rPr>
              <w:t xml:space="preserve"> </w:t>
            </w:r>
            <w:r w:rsidRPr="00296CD3">
              <w:rPr>
                <w:sz w:val="32"/>
                <w:szCs w:val="32"/>
              </w:rPr>
              <w:t>терапия»</w:t>
            </w:r>
          </w:p>
        </w:tc>
      </w:tr>
      <w:tr w:rsidR="007B3DDD" w:rsidRPr="005652D5" w:rsidTr="00380D26">
        <w:tc>
          <w:tcPr>
            <w:tcW w:w="6487" w:type="dxa"/>
            <w:tcBorders>
              <w:right w:val="single" w:sz="4" w:space="0" w:color="000000"/>
            </w:tcBorders>
          </w:tcPr>
          <w:p w:rsidR="007B3DDD" w:rsidRPr="00296CD3" w:rsidRDefault="007B3DDD" w:rsidP="00380D26">
            <w:pPr>
              <w:autoSpaceDN/>
              <w:spacing w:line="360" w:lineRule="auto"/>
              <w:jc w:val="right"/>
              <w:textAlignment w:val="auto"/>
              <w:rPr>
                <w:i/>
                <w:sz w:val="28"/>
                <w:szCs w:val="28"/>
              </w:rPr>
            </w:pPr>
            <w:r w:rsidRPr="00296CD3">
              <w:rPr>
                <w:i/>
                <w:sz w:val="28"/>
                <w:szCs w:val="28"/>
              </w:rPr>
              <w:t>Разработчик</w:t>
            </w:r>
            <w:r w:rsidRPr="00296CD3">
              <w:rPr>
                <w:sz w:val="28"/>
                <w:szCs w:val="28"/>
              </w:rPr>
              <w:t>:</w:t>
            </w:r>
          </w:p>
        </w:tc>
        <w:tc>
          <w:tcPr>
            <w:tcW w:w="3878" w:type="dxa"/>
            <w:tcBorders>
              <w:left w:val="single" w:sz="4" w:space="0" w:color="000000"/>
            </w:tcBorders>
          </w:tcPr>
          <w:p w:rsidR="007B3DDD" w:rsidRPr="00296CD3" w:rsidRDefault="008747A9" w:rsidP="00380D26">
            <w:pPr>
              <w:autoSpaceDN/>
              <w:spacing w:line="360" w:lineRule="auto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7B3DDD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</w:t>
            </w:r>
            <w:r w:rsidR="005652D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к.м.н.</w:t>
            </w:r>
            <w:r w:rsidR="007B3DDD">
              <w:rPr>
                <w:sz w:val="28"/>
                <w:szCs w:val="28"/>
                <w:lang w:val="ru-RU"/>
              </w:rPr>
              <w:t xml:space="preserve"> Д.В.Райский</w:t>
            </w:r>
          </w:p>
        </w:tc>
      </w:tr>
      <w:tr w:rsidR="007B3DDD" w:rsidRPr="008747A9" w:rsidTr="00380D26">
        <w:tc>
          <w:tcPr>
            <w:tcW w:w="6487" w:type="dxa"/>
            <w:tcBorders>
              <w:right w:val="single" w:sz="4" w:space="0" w:color="000000"/>
            </w:tcBorders>
          </w:tcPr>
          <w:p w:rsidR="007B3DDD" w:rsidRPr="008747A9" w:rsidRDefault="007B3DDD" w:rsidP="00380D26">
            <w:pPr>
              <w:autoSpaceDN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78" w:type="dxa"/>
            <w:tcBorders>
              <w:left w:val="single" w:sz="4" w:space="0" w:color="000000"/>
            </w:tcBorders>
          </w:tcPr>
          <w:p w:rsidR="007B3DDD" w:rsidRPr="008747A9" w:rsidRDefault="008747A9" w:rsidP="00380D26">
            <w:pPr>
              <w:autoSpaceDN/>
              <w:spacing w:line="360" w:lineRule="auto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47A9">
              <w:rPr>
                <w:sz w:val="28"/>
                <w:szCs w:val="28"/>
                <w:lang w:val="ru-RU"/>
              </w:rPr>
              <w:t>А</w:t>
            </w:r>
            <w:r w:rsidR="007B3DDD" w:rsidRPr="008747A9">
              <w:rPr>
                <w:sz w:val="28"/>
                <w:szCs w:val="28"/>
                <w:lang w:val="ru-RU"/>
              </w:rPr>
              <w:t>ссистент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B3DDD" w:rsidRPr="008747A9">
              <w:rPr>
                <w:sz w:val="28"/>
                <w:szCs w:val="28"/>
                <w:lang w:val="ru-RU"/>
              </w:rPr>
              <w:t>Т.О. Писарева</w:t>
            </w:r>
          </w:p>
        </w:tc>
      </w:tr>
      <w:tr w:rsidR="007B3DDD" w:rsidRPr="008747A9" w:rsidTr="00380D26">
        <w:tc>
          <w:tcPr>
            <w:tcW w:w="10365" w:type="dxa"/>
            <w:gridSpan w:val="2"/>
          </w:tcPr>
          <w:p w:rsidR="007B3DDD" w:rsidRPr="008747A9" w:rsidRDefault="007B3DDD" w:rsidP="005652D5">
            <w:pPr>
              <w:autoSpaceDN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8747A9">
              <w:rPr>
                <w:sz w:val="28"/>
                <w:szCs w:val="28"/>
                <w:lang w:val="ru-RU"/>
              </w:rPr>
              <w:t>Астрахань, 20</w:t>
            </w:r>
            <w:r w:rsidR="005652D5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7B3DDD" w:rsidRPr="008747A9" w:rsidRDefault="007B3DDD" w:rsidP="007B3DDD">
      <w:pPr>
        <w:jc w:val="center"/>
        <w:textAlignment w:val="auto"/>
        <w:rPr>
          <w:bCs/>
          <w:sz w:val="32"/>
          <w:szCs w:val="32"/>
          <w:lang w:val="ru-RU"/>
        </w:rPr>
      </w:pPr>
    </w:p>
    <w:p w:rsidR="0046515E" w:rsidRPr="00B72A48" w:rsidRDefault="007B3DDD" w:rsidP="0046515E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br w:type="page"/>
      </w:r>
      <w:r w:rsidR="0046515E" w:rsidRPr="00B72A48">
        <w:rPr>
          <w:szCs w:val="24"/>
          <w:lang w:val="ru-RU"/>
        </w:rPr>
        <w:lastRenderedPageBreak/>
        <w:t xml:space="preserve">Таблица </w:t>
      </w:r>
      <w:r w:rsidR="00132F52" w:rsidRPr="00B72A48">
        <w:rPr>
          <w:szCs w:val="24"/>
        </w:rPr>
        <w:fldChar w:fldCharType="begin"/>
      </w:r>
      <w:r w:rsidR="0046515E" w:rsidRPr="00B72A48">
        <w:rPr>
          <w:szCs w:val="24"/>
        </w:rPr>
        <w:instrText>SEQ</w:instrText>
      </w:r>
      <w:r w:rsidR="0046515E" w:rsidRPr="00B72A48">
        <w:rPr>
          <w:szCs w:val="24"/>
          <w:lang w:val="ru-RU"/>
        </w:rPr>
        <w:instrText xml:space="preserve"> Таблица \* </w:instrText>
      </w:r>
      <w:r w:rsidR="0046515E" w:rsidRPr="00B72A48">
        <w:rPr>
          <w:szCs w:val="24"/>
        </w:rPr>
        <w:instrText>ARABIC</w:instrText>
      </w:r>
      <w:r w:rsidR="00132F52" w:rsidRPr="00B72A48">
        <w:rPr>
          <w:szCs w:val="24"/>
        </w:rPr>
        <w:fldChar w:fldCharType="separate"/>
      </w:r>
      <w:r w:rsidR="00EA2B42" w:rsidRPr="008747A9">
        <w:rPr>
          <w:noProof/>
          <w:szCs w:val="24"/>
          <w:lang w:val="ru-RU"/>
        </w:rPr>
        <w:t>1</w:t>
      </w:r>
      <w:r w:rsidR="00132F52" w:rsidRPr="00B72A48">
        <w:rPr>
          <w:szCs w:val="24"/>
        </w:rPr>
        <w:fldChar w:fldCharType="end"/>
      </w:r>
      <w:r w:rsidR="0046515E"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"/>
        <w:gridCol w:w="2510"/>
        <w:gridCol w:w="6608"/>
      </w:tblGrid>
      <w:tr w:rsidR="0046515E" w:rsidRPr="005652D5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МЗРФ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Поликлиническое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Райский Дмитрий Валериевич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+79086226336</w:t>
            </w:r>
          </w:p>
        </w:tc>
      </w:tr>
      <w:tr w:rsidR="0046515E" w:rsidRPr="005652D5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45D9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Rise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key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for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you</w:t>
            </w:r>
            <w:r w:rsidR="00A6249A">
              <w:rPr>
                <w:color w:val="000000"/>
                <w:szCs w:val="24"/>
                <w:lang w:val="ru-RU"/>
              </w:rPr>
              <w:t>0</w:t>
            </w:r>
            <w:r>
              <w:rPr>
                <w:color w:val="000000"/>
                <w:szCs w:val="24"/>
              </w:rPr>
              <w:t>gmail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com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132F52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132F52" w:rsidRPr="00B72A48">
        <w:rPr>
          <w:szCs w:val="24"/>
        </w:rPr>
        <w:fldChar w:fldCharType="separate"/>
      </w:r>
      <w:r w:rsidR="00EA2B42" w:rsidRPr="00EA2B42">
        <w:rPr>
          <w:noProof/>
          <w:szCs w:val="24"/>
          <w:lang w:val="ru-RU"/>
        </w:rPr>
        <w:t>2</w:t>
      </w:r>
      <w:r w:rsidR="00132F52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18"/>
        <w:gridCol w:w="1178"/>
        <w:gridCol w:w="18"/>
        <w:gridCol w:w="7491"/>
        <w:gridCol w:w="50"/>
      </w:tblGrid>
      <w:tr w:rsidR="0046515E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rPr>
                <w:szCs w:val="24"/>
                <w:lang w:val="ru-RU"/>
              </w:rPr>
            </w:pPr>
          </w:p>
        </w:tc>
      </w:tr>
      <w:tr w:rsidR="0046515E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ДЛЯ ЛЕЧЕНИЯ ПСЕВДОМЕМБРАНОЗНОГО КОЛИТА ИСПОЛЬЗУЕТСЯ</w:t>
            </w:r>
          </w:p>
        </w:tc>
      </w:tr>
      <w:tr w:rsidR="00EA2B42" w:rsidRPr="00FB1C6A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метронидазол</w:t>
            </w:r>
          </w:p>
        </w:tc>
      </w:tr>
      <w:tr w:rsidR="00EA2B42" w:rsidRPr="00FB1C6A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цефалексин</w:t>
            </w:r>
          </w:p>
        </w:tc>
      </w:tr>
      <w:tr w:rsidR="00EA2B42" w:rsidRPr="00FB1C6A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ацикловир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омепразол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ТЕРМИНАЛЬНЫЙ ОТДЕЛ ПОДВЗДОШНОЙ КИШКИ НЕ ПОРАЖАЕТСЯ ПРИ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псевдомембранозномколите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инфекции, вызваннойYersiniaEnterocolitica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болезниКрона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туберкулезе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ДЛЯ ЯЗВЕННОГО КОЛИТА ХАРАКТЕРНО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наличиечастыхкровотечений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безрецидивноетечение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сегментарноепоражение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появлениетрансмуральныхязв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ДЛЯ ДИАГНОСТИКИ СИНДРОМА МАЛЬАБСОРБЦИИ ПРИ ХРОНИЧЕСКОЙ ДИАРЕЕ БОЛЕЕ ИНФОРМАТИВНО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биохимическоеисследованиекрови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копрологическоеисследование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исследованиежелудочнойсекреции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рентгенологическоеисследование</w:t>
            </w:r>
          </w:p>
        </w:tc>
      </w:tr>
      <w:tr w:rsidR="00EA2B42" w:rsidRPr="00C34CEF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ОСНОВНЫМ МЕСТОМ ВСАСЫВАНИЯ ВИТАМИНА В12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дистальныйотделподвздошнойкишки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проксимальныйотделподвздошнойкишки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проксимальныйотделтощейкишки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дистальныйотделтощейкишки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ЛЕЧЕНИЕ ПСЕВДОМЕМБРАНОЗНОГО КОЛИТА В ЛЕГКОЙ ФОРМЕ СЛЕДУЕТ НАЧИНАТЬ С ПРИМЕНЕНИЯ МЕТРОНИДАЗОЛА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внутрь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внутривенно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внутрь и внутривенно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в свечах и в виде ректальной пены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МОРФОЛОГИЧЕСКИМИ СУБСТРАТАМИ НЕСПЕЦИФИЧЕСКОГО ЯЗВЕННОГО КОЛИТА ЯВЛЯЮТСЯ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хроническая эрозия, язва, крипт-абсцессы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специфическиегранулемы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лимфоцитарныегранулемы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рубцовыеизменениякишечника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ЭНДОСКОПИЧЕСКИМ ПРОЯВЛЕНИЕМ НЕСПЕЦИФИЧЕСКОГО ЯЗВЕННОГО КОЛИТА В ФАЗЕ ОБОСТРЕНИЯ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изъязвление и гиперемия слизистой оболочки 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сужениепросветакишки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тотальнаяатрофияслизистойоболочки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геморроидальныйузел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ВОСПАЛЕНИЕ ПРИ НЕСПЕЦИФИЧЕСКОМ ЯЗВЕННОМ КОЛИТЕ ЗАТРАГИВАЕТ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слизистуюоболочку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всеслоикишки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подслизистуюоболочку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мышечнуюоболочку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FB1C6A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В СТАДИИ РЕМИССИИ ПРИ НЕСПЕЦИФИЧЕСКОМ ЯЗВЕННОМ КОЛИТЕ ЭНДОСКОПИЧЕСКИ ВЫЯВЛЯТСЯ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неизмененнаяслизистаяоболочка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слизистая в виде «булыжной мостовой»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слизистая с эрозиями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контактнаякровоточивостьслизистойоболочки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34CEF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ПРИ БОЛЕЗНИ КРОНА ПОРАЖАЮТСЯ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всеслоикишечника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слизистый и подслизистыйслои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подслизистый и мышечныйслои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мышечный слой и серозная оболочка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34CEF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ХАРАКТЕРНЫМ ПРОЯВЛЕНИЕМ ГЛЮТЕНОВОЙ ЭНТЕРОПАТИИ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вздутие живота и понос при употреблении злаков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рвота с примесьюжелчи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неустойчивый стул при употреблении молочных продуктов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запор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34CEF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ОБЛИГАТНЫМ ПРЕДРАКОМ ДЛЯ ТОЛСТОГО КИШЕЧНИКА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диффузныйсемейныйполипоз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одиночныйполип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неспецифическийязвенныйколит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хроническийколит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ОБСЛЕДОВАНИЕ БОЛЬНОГО, ОБРАТИВШЕГОСЯ С ЖАЛОБАМИ НА </w:t>
            </w:r>
            <w:r w:rsidRPr="00EA2B42">
              <w:rPr>
                <w:sz w:val="20"/>
                <w:lang w:val="ru-RU"/>
              </w:rPr>
              <w:lastRenderedPageBreak/>
              <w:t>НАРУШЕНИЕ ФУНКЦИИ КИШЕЧНИКА, СЛЕДУЕТ НАЧИНАТЬ С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ректальногопальцевогоисследования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фиброколоноскопии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ирригографии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ректороманоскопии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ОСНОВНЫМ МЕТОДОМ ДИАГНОСТИКИ РАКА ОБОДОЧНОЙ КИШКИ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фиброколоноскопия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ирригоскопия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магнитно-резонанснаятомография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кровьнаскрытуюкровь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СКРИНИНГОМ ДЛЯ ДИАГНОСТИКИ РАКА ОБОДОЧНОЙ КИШКИ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калнаскрытуюкровь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фиброколоноскопия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ирригоскопия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ультразвуковоеисследованиетолстойкишки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УЗЛОВАТАЯ ЭРИТЕМА НАБЛЮДАЕТСЯ КАК ВНЕКИШЕЧНОЕ ПРОЯВЛЕНИЕ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болезниКрона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дивертикулярнойболезникишечника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псевдомембранозногоколита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синдромараздраженногокишечника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045D9" w:rsidRDefault="00EA2B42" w:rsidP="00EA2B4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ДЛЯ СИНДРОМА МАЛЬАБСОРБЦИИ ХАРАКТЕРНЫМ СИМПТОМОМ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диарея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рвота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запор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абдоминальнаяболь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045D9" w:rsidRDefault="00EA2B42" w:rsidP="00EA2B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ПОВЫШЕНИЕ УРОВНЯ КАЛЬПРОТЕКТИНА В КАЛЕ ВЫШЕ 300 МКГ/Г ПОДТВЕРЖДАЕТ ДИАГНОЗ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болезньКрона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аскаридоз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синдромраздраженногокишечника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глютеноваяэнтеропатия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045D9" w:rsidRDefault="00EA2B42" w:rsidP="00EA2B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ПОВЫШЕНИЕ УРОВНЯ АНТИТЕЛ К ГЛИАДИНУ И ТКАНЕВОЙ ТРАНСГЛЮТАМИНАЗЕ НАБЛЮДАЕТСЯ ПРИ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глютеновойэнтеропатии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язвенномколите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болезниКрона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синдромераздраженногокишечника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045D9" w:rsidRDefault="00EA2B42" w:rsidP="00EA2B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ДЛЯ ЛЕЧЕНИЯ ЯЗВЕННОГО КОЛИТА ИСПОЛЬЗУЮТ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сульфасалазин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амоксициллин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тетрациклин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панкреатин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045D9" w:rsidRDefault="00EA2B42" w:rsidP="00EA2B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ПРИ ЯЗВЕННОМ КОЛИТЕ В АНАЛИЗАХ КРОВИ ОПРЕДЕЛЯЕТСЯ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анемия, лейкоцитоз, ускорение СОЭ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анемия, лейкопения, тромбоцитопения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эритроцитоз, лейкоцитоз, тромбоцитопения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лейкопения, лимфоцитоз, ускорение СОЭ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ОБЛИГАТНЫМ ПРЕДРАКОМ ТОЛСТОЙ КИШКИ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диффузныйсемейныйполипоз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болезньКрона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неспецифическийязвенныйколит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гиперпластическийполип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К ПРИЗНАКУ КАХЕКСИИ ОТНОСИТСЯ ПОТЕРЯ МАССЫ ТЕЛА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&gt;5% запоследние 6 мес.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&gt;5% запоследние 12 мес.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&gt;10% запоследние 6 мес.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025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. СТУЛ ПРИ КОЛИТИЧЕСКОМ ВАРИАНТЕ ДИЗЕНТЕРИИ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скудный, со слизью и прожилками крови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обильныйводянистый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обильныйтипа «мясныхпомоев»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типа «малиновогожеле»</w:t>
            </w:r>
          </w:p>
        </w:tc>
      </w:tr>
      <w:tr w:rsidR="00EA2B42" w:rsidRPr="00EA2B42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026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ДЛЯ ЛЕЧЕНИЯ ЯЗВЕННОГО КОЛИТА И БОЛЕЗНИ КРОНА ИСПОЛЬЗУЕТСЯ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сульфасалазин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аторвастатин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аллохол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пенициллин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027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ФАКТОРОМ РИСКА РАЗВИТИЯ РАКА ТОЛСТОЙ КИШКИ У ПАЦИЕНТОВ С ЯЗВЕННЫМ КОЛИТОМ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тяжелая дисплазия слизистой оболочки толстой 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приемглюкокортикоидов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развитиесклерозирующегохолангита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развитиепсевдополипоза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028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ПРЕДПОЧТИТЕЛЬНЫМ ИНСТРУМЕНТАЛЬНЫМ МЕТОДОМ ДИАГНОСТИКИ ЯЗВЕННОГО КОЛИТА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колоноскопия с исследованием гистологического материала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виртуальнаяколоноскопия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ректороманоскопия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ирригоскопия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ВНЕКИШЕЧНЫМ ПРОЯВЛЕНИЕМ ЯЗВЕННОГО КОЛИТА ВЫСТУПАЕТ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серонегативныйспондилоартрит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пневмония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пиелонефрит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сахарныйдиабет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ОСЛОЖНЕНИЕМ ДИВЕРТИКУЛЯРНОЙ БОЛЕЗНИ КИШЕЧНИКА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дивертикулит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рактолстойкишки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язвенныйколит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запор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ПРИ ПОДОЗРЕНИИ НА ПСЕВДОМЕМБРАНОЗНЫЙ КОЛИТ НАИБОЛЕЕ ИНФОРМАТИВНО ИССЛЕДОВАНИЕ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кала на токсины А и В С</w:t>
            </w:r>
            <w:r w:rsidRPr="00CD44A1">
              <w:rPr>
                <w:sz w:val="20"/>
              </w:rPr>
              <w:t>l</w:t>
            </w:r>
            <w:r w:rsidRPr="00EA2B42">
              <w:rPr>
                <w:sz w:val="20"/>
                <w:lang w:val="ru-RU"/>
              </w:rPr>
              <w:t xml:space="preserve">. </w:t>
            </w:r>
            <w:r w:rsidRPr="00CD44A1">
              <w:rPr>
                <w:sz w:val="20"/>
              </w:rPr>
              <w:t>difficile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копрограммы на амилорею и стеаторею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обзорной рентгенограммы органов брюшной полости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клиническогоанализакрови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СРЕДСТВОМ БАЗИСНОЙ ТЕРАПИИ ЯЗВЕННОГО КОЛИТА 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месалазин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преднизолон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амоксициллин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дротаверин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ИНГИБИТОРЫ ФАКТОРА НЕКРОЗА ОПУХОЛИ МОГУТ ПРИМЕНЯТЬСЯ В ЛЕЧЕНИИ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болезниКрона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дизентерии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синдромараздраженногокишечника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дивертикулярнойболезникишечника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К ОСНОВНОМУ КЛИНИЧЕСКОМУ СИМПТОМУ ЯЗВЕННОГО КОЛИТА ОТНОСЯТ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частый жидкий стул с примесью крови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боли в эпигастрии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запоры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рвоту, приносящуюоблегчение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МЕТОДОМ ДИАГНОСТИКИ ЯЗВЕННОГО КОЛИТА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колоноскопия с прицельным биопсийным исследованием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фиброгастроскопия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дуоденальноезондирование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ирригоскопия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К МОРФОЛОГИЧЕСКОМУ ПРИЗНАКУ АКТИВНОСТИ ЯЗВЕННОГО КОЛИТА ОТНОСЯТ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наличие нейтрофильных лейкоцитов в собственной пластинке слизистой оболочки кишечной стенки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наличиепролиферативнойактивностифибробластов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эозинофильную инфильтрацию слизистой оболочки кишки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рубцовыеизмененияслизистойоболочки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ЧАСТОЙ ПРИЧИНОЙ РАЗВИТИЯ ПСЕВДОМЕМБРАНОЗНОГО КОЛИТА </w:t>
            </w:r>
            <w:r w:rsidRPr="00EA2B42">
              <w:rPr>
                <w:sz w:val="20"/>
                <w:lang w:val="ru-RU"/>
              </w:rPr>
              <w:lastRenderedPageBreak/>
              <w:t>ЯВЛЯЕТСЯ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длительноеприменениеантибиотиков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пищеваятоксикоинфекция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>злоупотреблениеалкоголем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  <w:r w:rsidRPr="00CD44A1">
              <w:rPr>
                <w:sz w:val="20"/>
              </w:rPr>
              <w:t xml:space="preserve"> Helicobacter pylori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CD44A1" w:rsidRDefault="00EA2B42" w:rsidP="00EA2B42">
            <w:pPr>
              <w:rPr>
                <w:sz w:val="20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КЛИНИЧЕСКИМИ ПРИЗНАКАМИ КОЛИТИЧЕСКОГО СИНДРОМА ЯВЛЯЮТСЯ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боль внизу живота, слизь и кровь в испражнениях, тенезмы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sz w:val="20"/>
                <w:lang w:val="ru-RU"/>
              </w:rPr>
            </w:pPr>
            <w:r w:rsidRPr="00EA2B42">
              <w:rPr>
                <w:sz w:val="20"/>
                <w:lang w:val="ru-RU"/>
              </w:rPr>
              <w:t>учащѐнный водянистый стул, боли вокруг пупка, тошнота, рвота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EA2B42" w:rsidRDefault="00EA2B42" w:rsidP="00EA2B42">
            <w:pPr>
              <w:rPr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тошнота, рвота, жидкий скудный стул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 w:rsidRPr="00EA2B42">
              <w:rPr>
                <w:sz w:val="20"/>
                <w:lang w:val="ru-RU"/>
              </w:rPr>
              <w:t xml:space="preserve"> боли в эпигастрии, рвота, тенезмы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Проявлением клинической ремиссии воспалительных заболеваний кишечника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чаще 2 раз в день без примесей крови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чаще 3 раз в день без примесей крови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чаще 2 раз в день без примесей крови, слизистое заживление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реже 1 раза в день без примесей крови, слизистое заживление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Проявлением клинического ответа на лечение при воспалительных заболеваниях кишечника является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Уменьшение симптомов со снижением индекса Мейо на треть и более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чаще 3 раз в день без примесей крови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чаще 2 раз в день без примесей крови, слизистое заживление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Дефекация не реже 1 раза в день без примесей крови, слизистое заживление</w:t>
            </w: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Согласно Монреальской классификации ВЗК поражение от сигмовидной до изгиба толстой кишки соответствует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Левостороннему колиту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Сигмоидиту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Проктоилеиту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Панколиту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042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Монреальской классификации ВЗК отсутствует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Илеит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Левосторонний колит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Панколит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Проктит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Монреальская классификация определяет активность язвенного колита 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E5560" w:rsidRDefault="00CE5560" w:rsidP="00EA2B42">
            <w:pPr>
              <w:rPr>
                <w:szCs w:val="24"/>
              </w:rPr>
            </w:pPr>
            <w:r>
              <w:rPr>
                <w:szCs w:val="24"/>
              </w:rPr>
              <w:t>S0-S3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E5560" w:rsidRDefault="00CE5560" w:rsidP="00EA2B42">
            <w:pPr>
              <w:rPr>
                <w:szCs w:val="24"/>
              </w:rPr>
            </w:pPr>
            <w:r>
              <w:rPr>
                <w:szCs w:val="24"/>
              </w:rPr>
              <w:t>S1-S4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E5560" w:rsidRDefault="00CE5560" w:rsidP="00EA2B42">
            <w:pPr>
              <w:rPr>
                <w:szCs w:val="24"/>
              </w:rPr>
            </w:pPr>
            <w:r>
              <w:rPr>
                <w:szCs w:val="24"/>
              </w:rPr>
              <w:t>S0-S4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E5560" w:rsidRDefault="00CE5560" w:rsidP="00EA2B42">
            <w:pPr>
              <w:rPr>
                <w:szCs w:val="24"/>
              </w:rPr>
            </w:pPr>
            <w:r>
              <w:rPr>
                <w:szCs w:val="24"/>
              </w:rPr>
              <w:t>S1-S3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CE5560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Активность </w:t>
            </w:r>
            <w:r>
              <w:rPr>
                <w:szCs w:val="24"/>
              </w:rPr>
              <w:t>S</w:t>
            </w:r>
            <w:r w:rsidRPr="00CE556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 xml:space="preserve"> язвенного колита согласно Монреальской классификации соответствует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Ремиссии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Слабоактивному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 активному 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CE5560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Выраженной активности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EA2B42" w:rsidRPr="00CE5560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683073" w:rsidRDefault="00CE5560" w:rsidP="00EA2B42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Согласно </w:t>
            </w:r>
            <w:r w:rsidRPr="00CE5560">
              <w:rPr>
                <w:lang w:val="ru-RU"/>
              </w:rPr>
              <w:t>модифицированн</w:t>
            </w:r>
            <w:r w:rsidR="00683073">
              <w:rPr>
                <w:lang w:val="ru-RU"/>
              </w:rPr>
              <w:t>ой</w:t>
            </w:r>
            <w:r w:rsidRPr="00CE5560">
              <w:rPr>
                <w:lang w:val="ru-RU"/>
              </w:rPr>
              <w:t xml:space="preserve"> классификаци</w:t>
            </w:r>
            <w:r w:rsidR="00683073">
              <w:rPr>
                <w:lang w:val="ru-RU"/>
              </w:rPr>
              <w:t>и активности ЯК</w:t>
            </w:r>
            <w:r>
              <w:t>Truelove</w:t>
            </w:r>
            <w:r w:rsidRPr="00CE5560">
              <w:rPr>
                <w:lang w:val="ru-RU"/>
              </w:rPr>
              <w:t xml:space="preserve"> и </w:t>
            </w:r>
            <w:r>
              <w:t>Witts</w:t>
            </w:r>
            <w:r w:rsidR="00683073">
              <w:rPr>
                <w:lang w:val="ru-RU"/>
              </w:rPr>
              <w:t xml:space="preserve"> частота кровянистого стула 4 раза в сутки , субфебрилитет 37,5 град.С., падение гемоглобина до 110 г/л и увеличение СОЭ до 22 мм/ч с активностью СРБ=25мг/л соответствуют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683073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Умеренной активности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683073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Слабой активности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683073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Ремиссии 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683073" w:rsidP="00EA2B4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Высокой активности</w:t>
            </w:r>
          </w:p>
        </w:tc>
      </w:tr>
      <w:tr w:rsidR="00EA2B42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B42" w:rsidRPr="00B72A48" w:rsidRDefault="00EA2B42" w:rsidP="00EA2B42">
            <w:pPr>
              <w:rPr>
                <w:szCs w:val="24"/>
                <w:lang w:val="ru-RU"/>
              </w:rPr>
            </w:pP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683073" w:rsidRDefault="00683073" w:rsidP="0068307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Согласно </w:t>
            </w:r>
            <w:r w:rsidRPr="00CE5560">
              <w:rPr>
                <w:lang w:val="ru-RU"/>
              </w:rPr>
              <w:t>модифицированн</w:t>
            </w:r>
            <w:r>
              <w:rPr>
                <w:lang w:val="ru-RU"/>
              </w:rPr>
              <w:t>ой</w:t>
            </w:r>
            <w:r w:rsidRPr="00CE5560">
              <w:rPr>
                <w:lang w:val="ru-RU"/>
              </w:rPr>
              <w:t xml:space="preserve"> классификаци</w:t>
            </w:r>
            <w:r>
              <w:rPr>
                <w:lang w:val="ru-RU"/>
              </w:rPr>
              <w:t>и активности ЯК</w:t>
            </w:r>
            <w:r>
              <w:t>Truelove</w:t>
            </w:r>
            <w:r w:rsidRPr="00CE5560">
              <w:rPr>
                <w:lang w:val="ru-RU"/>
              </w:rPr>
              <w:t xml:space="preserve"> и </w:t>
            </w:r>
            <w:r>
              <w:t>Witts</w:t>
            </w:r>
            <w:r>
              <w:rPr>
                <w:lang w:val="ru-RU"/>
              </w:rPr>
              <w:t xml:space="preserve"> частота кровянистого стула 7 раз в сутки , субфебрилитет 38 град.С., падение гемоглобина до 88 г/л и увеличение СОЭ до 32 мм/ч с активностью СРБ=35мг/л соответствуют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Высокой активности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Слабой активности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Ремиссии 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Умеренной активности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Индекс Мейо для определения активности язвенного колита учитывает</w:t>
            </w: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Частоту стула, примесь крови в стуле, состояние слизистой, общее состояние больного по оценке врача</w:t>
            </w: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Частоту стула, примесь крови в стуле, скорость оседания эритроцитов и </w:t>
            </w:r>
            <w:r w:rsidR="009C6C85">
              <w:rPr>
                <w:szCs w:val="24"/>
                <w:lang w:val="ru-RU"/>
              </w:rPr>
              <w:t>уровень активности острофазовых белков</w:t>
            </w: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Частоту стула, примесь крови в стуле, состояние слизистой, температуру</w:t>
            </w: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Частоту стула, примесь крови в стуле, состояние слизистой, анемию</w:t>
            </w: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какой из классификаций активности язвенного колита используются субъективные признаки ?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Мейо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Монреальская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t>Truelove</w:t>
            </w:r>
            <w:r w:rsidRPr="00CE5560">
              <w:rPr>
                <w:lang w:val="ru-RU"/>
              </w:rPr>
              <w:t xml:space="preserve"> и </w:t>
            </w:r>
            <w:r>
              <w:t>Witts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Римская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кишечным осложнениям язвенного колита не относят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Геморроидальный тромбоз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Кишечную непроходимость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Перитонит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Анемию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5652D5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Диагноз язвенный колит может быть установлен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Всеми перечисленными специалистами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Врачом терапевтом участковым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Врачом гастроэнтерологом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Врачом колопроктологом</w:t>
            </w:r>
          </w:p>
        </w:tc>
      </w:tr>
      <w:tr w:rsidR="007B3DDD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7B3DDD" w:rsidRPr="00B72A48" w:rsidRDefault="007B3DDD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Pr="00B72A48" w:rsidRDefault="007B3DDD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683073">
            <w:pPr>
              <w:rPr>
                <w:szCs w:val="24"/>
                <w:lang w:val="ru-RU"/>
              </w:rPr>
            </w:pP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051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361E2E">
              <w:rPr>
                <w:bCs/>
                <w:szCs w:val="24"/>
                <w:lang w:val="ru-RU"/>
              </w:rPr>
              <w:t>Для ишемии кишечника характерно: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43ADD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361E2E">
              <w:rPr>
                <w:szCs w:val="24"/>
                <w:lang w:val="ru-RU"/>
              </w:rPr>
              <w:t>кровавая диарея, отсутствие физикальных находок в брюшной полости при сильных абдоминальных болях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361E2E">
              <w:rPr>
                <w:bCs/>
                <w:szCs w:val="24"/>
                <w:lang w:val="ru-RU"/>
              </w:rPr>
              <w:t>тахикардия и гипотензия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361E2E">
              <w:rPr>
                <w:bCs/>
                <w:szCs w:val="24"/>
                <w:lang w:val="ru-RU"/>
              </w:rPr>
              <w:t>частый жидкий стул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задержка стула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Textbody"/>
              <w:rPr>
                <w:sz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052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361E2E">
              <w:rPr>
                <w:bCs/>
                <w:szCs w:val="24"/>
                <w:lang w:val="ru-RU"/>
              </w:rPr>
              <w:t>Ведущим симптомом при синдроме раздраженной толстой кишки является: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3822AF" w:rsidRDefault="007B3DDD" w:rsidP="00380D26">
            <w:pPr>
              <w:pStyle w:val="Standard"/>
              <w:jc w:val="both"/>
              <w:rPr>
                <w:lang w:val="ru-RU"/>
              </w:rPr>
            </w:pPr>
            <w:r w:rsidRPr="00361E2E">
              <w:rPr>
                <w:lang w:val="ru-RU"/>
              </w:rPr>
              <w:t>боли в животе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3822AF" w:rsidRDefault="007B3DDD" w:rsidP="00380D26">
            <w:pPr>
              <w:pStyle w:val="Standard"/>
              <w:rPr>
                <w:bCs/>
                <w:szCs w:val="24"/>
              </w:rPr>
            </w:pPr>
            <w:r w:rsidRPr="00E301B7">
              <w:rPr>
                <w:bCs/>
                <w:szCs w:val="24"/>
                <w:lang w:val="ru-RU"/>
              </w:rPr>
              <w:t>поносы в ночное время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ректальные кровотечения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запор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3822AF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3822AF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053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К основным симптомам врожденной мегаколон относятся: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3822AF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E301B7">
              <w:rPr>
                <w:szCs w:val="24"/>
                <w:lang w:val="ru-RU"/>
              </w:rPr>
              <w:t>все варианты верны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</w:rPr>
            </w:pPr>
            <w:r w:rsidRPr="00E301B7">
              <w:rPr>
                <w:bCs/>
                <w:szCs w:val="24"/>
                <w:lang w:val="ru-RU"/>
              </w:rPr>
              <w:t>частая рвота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диарея или запоры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outlineLvl w:val="0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кровь при дефекации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Показаниями к хирургическому лечению дивертикулеза являются следующие осложнения: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  <w:trHeight w:val="21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E301B7">
              <w:rPr>
                <w:szCs w:val="24"/>
                <w:lang w:val="ru-RU"/>
              </w:rPr>
              <w:t>все варианты верны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перфорация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outlineLvl w:val="0"/>
              <w:rPr>
                <w:bCs/>
                <w:szCs w:val="24"/>
              </w:rPr>
            </w:pPr>
            <w:r w:rsidRPr="00E301B7">
              <w:rPr>
                <w:bCs/>
                <w:szCs w:val="24"/>
                <w:lang w:val="ru-RU"/>
              </w:rPr>
              <w:t>нет верного ответа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  <w:trHeight w:val="12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outlineLvl w:val="0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кишечная непроходимость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  <w:trHeight w:val="32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43ADD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Pr="00E301B7">
              <w:rPr>
                <w:szCs w:val="24"/>
                <w:lang w:val="ru-RU"/>
              </w:rPr>
              <w:t>ндоскопическими критериями поражения толстой кишки при язвенном колите являются: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E301B7">
              <w:rPr>
                <w:szCs w:val="24"/>
                <w:lang w:val="ru-RU"/>
              </w:rPr>
              <w:t>все варианты верны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контактная кровоточивость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bCs/>
                <w:szCs w:val="24"/>
                <w:lang w:val="ru-RU"/>
              </w:rPr>
            </w:pPr>
            <w:r w:rsidRPr="00E301B7">
              <w:rPr>
                <w:bCs/>
                <w:szCs w:val="24"/>
                <w:lang w:val="ru-RU"/>
              </w:rPr>
              <w:t>поверхностные дефекты слизистой оболочки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E301B7" w:rsidRDefault="007B3DDD" w:rsidP="00380D26">
            <w:pPr>
              <w:pStyle w:val="Textbody"/>
              <w:rPr>
                <w:bCs/>
                <w:sz w:val="24"/>
                <w:lang w:val="ru-RU"/>
              </w:rPr>
            </w:pPr>
            <w:r w:rsidRPr="00E301B7">
              <w:rPr>
                <w:bCs/>
                <w:sz w:val="24"/>
                <w:lang w:val="ru-RU"/>
              </w:rPr>
              <w:t>сужение просвета кишки и ее ригидность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Рентгенологическое исследование при синдроме раздраженной толстой кишки выявляет: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szCs w:val="24"/>
              </w:rPr>
            </w:pPr>
            <w:r w:rsidRPr="005610E6">
              <w:rPr>
                <w:szCs w:val="24"/>
                <w:lang w:val="ru-RU"/>
              </w:rPr>
              <w:t>все варианты верны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участки сегментации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сужение просвета кишки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увеличение числа гаустр в поперечной части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610E6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Наибольшие трудности в дифференциальной диагностике ишемического колита представляют: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5610E6">
              <w:rPr>
                <w:szCs w:val="24"/>
                <w:lang w:val="ru-RU"/>
              </w:rPr>
              <w:t>гранулематозный колит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rPr>
                <w:szCs w:val="24"/>
                <w:lang w:val="ru-RU"/>
              </w:rPr>
            </w:pPr>
            <w:r w:rsidRPr="005610E6">
              <w:rPr>
                <w:szCs w:val="24"/>
                <w:lang w:val="ru-RU"/>
              </w:rPr>
              <w:t>болезнь Гиршпрунга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</w:rPr>
            </w:pPr>
            <w:r w:rsidRPr="005610E6">
              <w:rPr>
                <w:bCs/>
                <w:szCs w:val="24"/>
                <w:lang w:val="ru-RU"/>
              </w:rPr>
              <w:t>рак толстой кишки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НЯК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F262D4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В комплекс консервативных мероприятий в остром периоде неспецифического язвенного колита входят все препараты, кроме: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0C5F83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5610E6">
              <w:rPr>
                <w:szCs w:val="24"/>
                <w:lang w:val="ru-RU"/>
              </w:rPr>
              <w:t>прокинетиков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антибиотиков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витаминов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610E6" w:rsidRDefault="007B3DDD" w:rsidP="00380D26">
            <w:pPr>
              <w:pStyle w:val="Standard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диета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7B0765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В терапию функционального поноса включают: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7B0765" w:rsidRDefault="007B3DDD" w:rsidP="00380D26">
            <w:pPr>
              <w:pStyle w:val="Standard"/>
              <w:jc w:val="both"/>
              <w:rPr>
                <w:lang w:val="ru-RU"/>
              </w:rPr>
            </w:pPr>
            <w:r w:rsidRPr="005610E6">
              <w:rPr>
                <w:lang w:val="ru-RU"/>
              </w:rPr>
              <w:t>все варианты верны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вяжущие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Сульфаниламиды</w:t>
            </w:r>
            <w:r>
              <w:rPr>
                <w:bCs/>
                <w:szCs w:val="24"/>
                <w:lang w:val="ru-RU"/>
              </w:rPr>
              <w:t>,</w:t>
            </w:r>
            <w:r w:rsidRPr="005610E6">
              <w:rPr>
                <w:bCs/>
                <w:szCs w:val="24"/>
                <w:lang w:val="ru-RU"/>
              </w:rPr>
              <w:t>спазмолитики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5610E6">
              <w:rPr>
                <w:bCs/>
                <w:szCs w:val="24"/>
                <w:lang w:val="ru-RU"/>
              </w:rPr>
              <w:t>нет верного ответа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06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6F0A4A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8745AA">
              <w:rPr>
                <w:bCs/>
                <w:szCs w:val="24"/>
                <w:lang w:val="ru-RU"/>
              </w:rPr>
              <w:t>При хроническом энтерите вне обострения среди основных морфологических элементов в слизистой оболочке тонкой кишки встречаются: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6F0A4A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8745AA">
              <w:rPr>
                <w:szCs w:val="24"/>
                <w:lang w:val="ru-RU"/>
              </w:rPr>
              <w:t>уменьшение числа и неравномерное распределение бокаловидных клеток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D84062">
              <w:rPr>
                <w:bCs/>
                <w:szCs w:val="24"/>
                <w:lang w:val="ru-RU"/>
              </w:rPr>
              <w:t>дистрофия цилиндрического эпителия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увеличение</w:t>
            </w:r>
            <w:r w:rsidRPr="00D84062">
              <w:rPr>
                <w:bCs/>
                <w:szCs w:val="24"/>
                <w:lang w:val="ru-RU"/>
              </w:rPr>
              <w:t xml:space="preserve"> числа и неравномерное распределение бокаловидных клето</w:t>
            </w:r>
            <w:r>
              <w:rPr>
                <w:bCs/>
                <w:szCs w:val="24"/>
                <w:lang w:val="ru-RU"/>
              </w:rPr>
              <w:t>к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D84062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полная </w:t>
            </w:r>
            <w:r w:rsidRPr="00D84062">
              <w:rPr>
                <w:bCs/>
                <w:szCs w:val="24"/>
                <w:lang w:val="ru-RU"/>
              </w:rPr>
              <w:t>атрофия ворсинок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06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C6291B">
              <w:rPr>
                <w:bCs/>
                <w:szCs w:val="24"/>
                <w:lang w:val="ru-RU"/>
              </w:rPr>
              <w:t>Фолиевая кислота всасывается:</w:t>
            </w: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C6291B">
              <w:rPr>
                <w:szCs w:val="24"/>
                <w:lang w:val="ru-RU"/>
              </w:rPr>
              <w:t xml:space="preserve">в </w:t>
            </w:r>
            <w:r>
              <w:rPr>
                <w:szCs w:val="24"/>
                <w:lang w:val="ru-RU"/>
              </w:rPr>
              <w:t xml:space="preserve">толстой кишке, в в тощей кишке 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rPr>
                <w:bCs/>
                <w:szCs w:val="24"/>
              </w:rPr>
            </w:pPr>
            <w:r w:rsidRPr="00C6291B">
              <w:rPr>
                <w:bCs/>
                <w:szCs w:val="24"/>
                <w:lang w:val="ru-RU"/>
              </w:rPr>
              <w:t>в кишечнике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rPr>
                <w:bCs/>
                <w:szCs w:val="24"/>
              </w:rPr>
            </w:pPr>
            <w:r w:rsidRPr="00C6291B">
              <w:rPr>
                <w:bCs/>
                <w:szCs w:val="24"/>
                <w:lang w:val="ru-RU"/>
              </w:rPr>
              <w:t>в желудке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C6291B" w:rsidRDefault="007B3DDD" w:rsidP="00380D26">
            <w:pPr>
              <w:pStyle w:val="Standard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В тонком кишечнике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06</w:t>
            </w: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911447">
              <w:rPr>
                <w:bCs/>
                <w:szCs w:val="24"/>
                <w:lang w:val="ru-RU"/>
              </w:rPr>
              <w:t>При дисбактериозе, вызванном синегнойной палочкой, наиболее рационально назначить антибиотики группы: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911447">
              <w:rPr>
                <w:szCs w:val="24"/>
                <w:lang w:val="ru-RU"/>
              </w:rPr>
              <w:t>аминогликозидов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911447">
              <w:rPr>
                <w:bCs/>
                <w:szCs w:val="24"/>
                <w:lang w:val="ru-RU"/>
              </w:rPr>
              <w:t>цефалоспоринов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911447">
              <w:rPr>
                <w:bCs/>
                <w:szCs w:val="24"/>
                <w:lang w:val="ru-RU"/>
              </w:rPr>
              <w:t>Макролидов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  <w:trHeight w:val="26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фторхинолоны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5652D5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06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911447">
              <w:rPr>
                <w:bCs/>
                <w:szCs w:val="24"/>
                <w:lang w:val="ru-RU"/>
              </w:rPr>
              <w:t>Правильным в отношении регионарного илеита является: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szCs w:val="24"/>
              </w:rPr>
            </w:pPr>
            <w:r w:rsidRPr="00911447">
              <w:rPr>
                <w:szCs w:val="24"/>
                <w:lang w:val="ru-RU"/>
              </w:rPr>
              <w:t>встречается в любом возраст</w:t>
            </w:r>
            <w:r>
              <w:rPr>
                <w:szCs w:val="24"/>
                <w:lang w:val="ru-RU"/>
              </w:rPr>
              <w:t>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AC3D17" w:rsidRDefault="007B3DDD" w:rsidP="00380D26">
            <w:pPr>
              <w:pStyle w:val="Standard"/>
              <w:rPr>
                <w:bCs/>
                <w:szCs w:val="24"/>
              </w:rPr>
            </w:pPr>
            <w:r w:rsidRPr="00911447">
              <w:rPr>
                <w:bCs/>
                <w:szCs w:val="24"/>
                <w:lang w:val="ru-RU"/>
              </w:rPr>
              <w:t>передается по наследству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911447">
              <w:rPr>
                <w:bCs/>
                <w:szCs w:val="24"/>
                <w:lang w:val="ru-RU"/>
              </w:rPr>
              <w:t>имеет географическую распространенность</w:t>
            </w:r>
          </w:p>
        </w:tc>
      </w:tr>
      <w:tr w:rsidR="007B3DDD" w:rsidRPr="008747A9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Встречается только в молодом возрасте</w:t>
            </w:r>
          </w:p>
        </w:tc>
      </w:tr>
      <w:tr w:rsidR="007B3DDD" w:rsidRPr="008747A9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8747A9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06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83F23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6A552A">
              <w:rPr>
                <w:bCs/>
                <w:szCs w:val="24"/>
                <w:lang w:val="ru-RU"/>
              </w:rPr>
              <w:t>При язвенном колите в патологический процесс вовлекается: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83F23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6A552A">
              <w:rPr>
                <w:szCs w:val="24"/>
                <w:lang w:val="ru-RU"/>
              </w:rPr>
              <w:t>слизистая оболочка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6A552A">
              <w:rPr>
                <w:bCs/>
                <w:szCs w:val="24"/>
                <w:lang w:val="ru-RU"/>
              </w:rPr>
              <w:t>мышечный слой кишки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83F23" w:rsidRDefault="007B3DDD" w:rsidP="00380D26">
            <w:pPr>
              <w:pStyle w:val="Standard"/>
              <w:rPr>
                <w:bCs/>
                <w:szCs w:val="24"/>
              </w:rPr>
            </w:pPr>
            <w:r w:rsidRPr="006A552A">
              <w:rPr>
                <w:bCs/>
                <w:szCs w:val="24"/>
                <w:lang w:val="ru-RU"/>
              </w:rPr>
              <w:t>серозная оболочка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Все перечисленные слои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szCs w:val="24"/>
                <w:lang w:val="ru-RU"/>
              </w:rPr>
            </w:pPr>
          </w:p>
        </w:tc>
      </w:tr>
      <w:tr w:rsidR="007B3DDD" w:rsidRPr="008747A9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</w:pPr>
            <w:r>
              <w:rPr>
                <w:szCs w:val="24"/>
              </w:rPr>
              <w:t>06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83F23" w:rsidRDefault="007B3DDD" w:rsidP="00380D26">
            <w:pPr>
              <w:pStyle w:val="Standard"/>
              <w:jc w:val="both"/>
              <w:rPr>
                <w:szCs w:val="24"/>
                <w:lang w:val="ru-RU"/>
              </w:rPr>
            </w:pPr>
            <w:r w:rsidRPr="006A552A">
              <w:rPr>
                <w:szCs w:val="24"/>
                <w:lang w:val="ru-RU"/>
              </w:rPr>
              <w:t>В лечении синдрома раздраженной толстой кишки применяют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Pr="00583F23" w:rsidRDefault="007B3DDD" w:rsidP="00380D26">
            <w:pPr>
              <w:pStyle w:val="Standard"/>
              <w:jc w:val="both"/>
              <w:rPr>
                <w:lang w:val="ru-RU"/>
              </w:rPr>
            </w:pPr>
            <w:r w:rsidRPr="006A552A">
              <w:rPr>
                <w:lang w:val="ru-RU"/>
              </w:rPr>
              <w:t>слабительные, спазмолитики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rPr>
                <w:bCs/>
                <w:szCs w:val="24"/>
                <w:lang w:val="ru-RU"/>
              </w:rPr>
            </w:pPr>
            <w:r w:rsidRPr="006A552A">
              <w:rPr>
                <w:bCs/>
                <w:szCs w:val="24"/>
                <w:lang w:val="ru-RU"/>
              </w:rPr>
              <w:t>противорвотные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 w:rsidRPr="006A552A">
              <w:rPr>
                <w:bCs/>
                <w:szCs w:val="24"/>
                <w:lang w:val="ru-RU"/>
              </w:rPr>
              <w:t>местноанестезирующие</w:t>
            </w:r>
          </w:p>
        </w:tc>
      </w:tr>
      <w:tr w:rsidR="007B3DDD" w:rsidTr="007B3D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50" w:type="dxa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3DDD" w:rsidRDefault="007B3DDD" w:rsidP="00380D26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DDD" w:rsidRDefault="007B3DDD" w:rsidP="00380D26">
            <w:pPr>
              <w:pStyle w:val="Standard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антибиотики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8747A9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B3DDD">
              <w:rPr>
                <w:szCs w:val="24"/>
                <w:lang w:val="ru-RU"/>
              </w:rPr>
              <w:t>66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Типичной жалобой при язвенном колите является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Хроническая диарея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Метеоризм 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Запоры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Примесь крови в кале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8747A9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B3DDD">
              <w:rPr>
                <w:szCs w:val="24"/>
                <w:lang w:val="ru-RU"/>
              </w:rPr>
              <w:t>67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Характерным симптомом язвенного колита является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Примесь крови в кале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Хроническая диарея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Метеоризм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9C6C85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Запоры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  <w:tr w:rsidR="00683073" w:rsidRPr="008747A9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B3DDD">
              <w:rPr>
                <w:szCs w:val="24"/>
                <w:lang w:val="ru-RU"/>
              </w:rPr>
              <w:t>68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1E4BF9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Риск обострения язвенного колита не усиливается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1E4BF9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Активным табакокурением</w:t>
            </w:r>
          </w:p>
        </w:tc>
      </w:tr>
      <w:tr w:rsidR="00683073" w:rsidRPr="008747A9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1E4BF9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Наличием ВЗК у кровных родственников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1E4BF9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Употреблением нестероидных противовоспалительных препаратов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553F89" w:rsidP="006830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Злоупотреблением алкоголем</w:t>
            </w:r>
          </w:p>
        </w:tc>
      </w:tr>
      <w:tr w:rsidR="00683073" w:rsidRPr="00B72A48" w:rsidTr="007B3DDD">
        <w:trPr>
          <w:jc w:val="center"/>
        </w:trPr>
        <w:tc>
          <w:tcPr>
            <w:tcW w:w="673" w:type="dxa"/>
            <w:gridSpan w:val="2"/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073" w:rsidRPr="00B72A48" w:rsidRDefault="00683073" w:rsidP="00683073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  <w:bookmarkStart w:id="0" w:name="_GoBack"/>
      <w:bookmarkEnd w:id="0"/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B42"/>
    <w:rsid w:val="00132F52"/>
    <w:rsid w:val="00186AE7"/>
    <w:rsid w:val="001B306A"/>
    <w:rsid w:val="001E4BF9"/>
    <w:rsid w:val="002D53DC"/>
    <w:rsid w:val="002F1617"/>
    <w:rsid w:val="0046515E"/>
    <w:rsid w:val="00553F89"/>
    <w:rsid w:val="005652D5"/>
    <w:rsid w:val="00587F9D"/>
    <w:rsid w:val="00683073"/>
    <w:rsid w:val="00777887"/>
    <w:rsid w:val="007B3DDD"/>
    <w:rsid w:val="008747A9"/>
    <w:rsid w:val="00912C2E"/>
    <w:rsid w:val="009C6C85"/>
    <w:rsid w:val="00A6249A"/>
    <w:rsid w:val="00B045D9"/>
    <w:rsid w:val="00B72A48"/>
    <w:rsid w:val="00C34CEF"/>
    <w:rsid w:val="00C84236"/>
    <w:rsid w:val="00CE5560"/>
    <w:rsid w:val="00EA2B42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7B3DDD"/>
    <w:pPr>
      <w:suppressAutoHyphens/>
      <w:overflowPunct w:val="0"/>
      <w:autoSpaceDN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body">
    <w:name w:val="Text body"/>
    <w:basedOn w:val="Standard"/>
    <w:rsid w:val="007B3DDD"/>
    <w:pPr>
      <w:overflowPunct/>
      <w:textAlignment w:val="auto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2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</cp:lastModifiedBy>
  <cp:revision>6</cp:revision>
  <dcterms:created xsi:type="dcterms:W3CDTF">2020-05-06T16:58:00Z</dcterms:created>
  <dcterms:modified xsi:type="dcterms:W3CDTF">2020-05-18T15:05:00Z</dcterms:modified>
</cp:coreProperties>
</file>