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DB" w:rsidRPr="006A1BDB" w:rsidRDefault="006A1BDB" w:rsidP="006A1B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1C6B26"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1C6B26"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6A1B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1C6B26"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6A1BDB" w:rsidRPr="006A1BDB" w:rsidRDefault="006A1BDB" w:rsidP="006A1BD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"/>
        <w:gridCol w:w="2576"/>
        <w:gridCol w:w="6533"/>
      </w:tblGrid>
      <w:tr w:rsidR="006A1BDB" w:rsidRPr="006A1BDB" w:rsidTr="006A1BDB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"Астраханский государственный медицинский университет" Минздрава России</w:t>
            </w:r>
          </w:p>
        </w:tc>
      </w:tr>
      <w:tr w:rsidR="006A1BDB" w:rsidRPr="006A1BDB" w:rsidTr="006A1BDB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DB" w:rsidRPr="006A1BDB" w:rsidTr="006A1BDB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  <w:r w:rsidR="009C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семестр)</w:t>
            </w:r>
            <w:r w:rsidRPr="006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Педиатрия</w:t>
            </w:r>
            <w:r w:rsidR="009C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семестр)</w:t>
            </w:r>
            <w:r w:rsidRPr="006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Стоматология</w:t>
            </w:r>
            <w:r w:rsidR="009C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семестр)</w:t>
            </w:r>
            <w:r w:rsidRPr="006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Фармация</w:t>
            </w:r>
            <w:r w:rsidR="009C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семестр)</w:t>
            </w:r>
            <w:r w:rsidRPr="006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Медико-профилактическое дело</w:t>
            </w:r>
            <w:r w:rsidR="009C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семестр)</w:t>
            </w:r>
            <w:r w:rsidRPr="006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Клиническая психология</w:t>
            </w:r>
            <w:r w:rsidR="009C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семестр)</w:t>
            </w:r>
          </w:p>
        </w:tc>
      </w:tr>
      <w:tr w:rsidR="006A1BDB" w:rsidRPr="006A1BDB" w:rsidTr="006A1BDB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9218A8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Точилина О.В.</w:t>
            </w:r>
          </w:p>
        </w:tc>
      </w:tr>
      <w:tr w:rsidR="006A1BDB" w:rsidRPr="006A1BDB" w:rsidTr="006A1BDB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9218A8" w:rsidRDefault="009218A8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89654524247</w:t>
            </w:r>
            <w:bookmarkStart w:id="0" w:name="_GoBack"/>
            <w:bookmarkEnd w:id="0"/>
          </w:p>
        </w:tc>
      </w:tr>
      <w:tr w:rsidR="006A1BDB" w:rsidRPr="006A1BDB" w:rsidTr="006A1BDB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9218A8" w:rsidRDefault="009218A8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tochilinaolga@mail.ru</w:t>
            </w:r>
          </w:p>
        </w:tc>
      </w:tr>
      <w:tr w:rsidR="006A1BDB" w:rsidRPr="006A1BDB" w:rsidTr="006A1BDB">
        <w:trPr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1BDB" w:rsidRPr="006A1BDB" w:rsidRDefault="006A1BDB" w:rsidP="006A1B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BDB" w:rsidRPr="006A1BDB" w:rsidRDefault="006A1BDB" w:rsidP="006A1B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1C6B26"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1C6B26"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6A1B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1C6B26"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6A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6A1BDB" w:rsidRPr="006A1BDB" w:rsidRDefault="006A1BDB" w:rsidP="006A1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3"/>
        <w:gridCol w:w="7566"/>
      </w:tblGrid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Врачебный контроль и самоконтроль в процессе физического воспитания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является основной формой врачебного 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врачебные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контроль за местами и условиями проведения занятий и спортивных соревнований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врачебно-педагогические наблюдения за студентами во время занятий и соревнований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физического воспитания студентов в учебных отделениях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 перечисленного относится к объективным данным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температура тела, артериальное давление, пульс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называется привычная поза непринужденно стоящего человека без активного мышечного напряжения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статичность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собой представляют дополнительные врачебные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обследования, которые проводятся перед соревнованиями, после перенесенных заболеваний и травм, при интенсивных систематических тренировках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обследования, которые обязательны перед началом регулярных учебно-тренировочных занятий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обследования, которые проводятся после занятий физической культурой 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спортом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обследования, которые позволяют составить представления о правильности и эффективности проведенных занятий физической культурой и спортом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является целью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регулярные наблюдения простыми и доступными способами за физическим развитием, состоянием своего организма, влиянием на него физических упражнений или конкретного вида спорта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простейшими доступными методиками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в оценивании психофизической подготовке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доступных методик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метод оценки физического развития основан на том, что физическое развитие различных частей тела взаимосвязано между собой; эта связь может быть положительной, когда при увеличении, например, роста, увеличивается вес тела, и отрицательной, при которой одно увеличение вызывает уменьшение другого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корреляции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антропометрических индексов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антропометрических стандартов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антропометрических показателей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контроль в процессе физического воспитания направлен на изучение состояния здоровья, физического развития, физической (функциональной) подготовленности занимающихся и влияния на систему организма человека посредством физических упражнений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контроль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врачебно-педагогический контроль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Какова задержка дыхания на вдохе (проба Штанге) у здоровых взрослых людей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 сек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 сек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25 сек.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 сек.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Разница в пульсе при ортостатической пробе составила 10 уд/мин. О чем это свидетельствует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хорошей физической тренированности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переутомлении или заболевании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реакции на пробу здорового нетренированного человека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тренированности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формы врачебного контроля не существует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вторичного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осмотр при оценке физического развития дает возможность оценить телосложение, состояние опорно-двигательного аппарата (форму грудной клетки, ног, рук, стопы), осанку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 (</w:t>
            </w: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соматоскопия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 (</w:t>
            </w: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соматометрия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осмотр и внутренние обследования 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Признаками какого типа сложения человека являются короткие конечности, массивная костная система, короткая и толстая шея, широкая, короткая грудная клетка, хорошо развитая мускулатура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гиперстенического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нормостенического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астенического типа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одного из вышеперечисленного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называется система врачебных мероприятий, направленных на укрепление здоровья спортсменов, длительное сохранение их высокой спортивной работоспособности, на предупреждение и выявление ранних признаков нарушений в состоянии здоровья, перетренированности и перенапряжения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санаторное наблюдение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медико-санитарный осмотр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 перечисленного не составляет массу тела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физического развития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скелетные мышцы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тела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аппарат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называется </w:t>
            </w:r>
            <w:r w:rsidRPr="006A1B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количество</w:t>
            </w:r>
            <w:r w:rsidRPr="006A1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A1B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воздуха</w:t>
            </w:r>
            <w:r w:rsidRPr="006A1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6A1B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которое</w:t>
            </w:r>
            <w:r w:rsidRPr="006A1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может быть набрано в </w:t>
            </w:r>
            <w:r w:rsidRPr="006A1B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легкие</w:t>
            </w:r>
            <w:r w:rsidRPr="006A1B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после максимально полного выдоха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жизненная емкость легких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выдоха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активности легких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легких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Какого вида педагогического контроля не существует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поэтапного 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Какая форма грудной клетки чаще всего наблюдается у </w:t>
            </w: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спортсменов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Уплощенная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подъема на 4-й этаж ваш пульс составил 105 уд/мин. Каково состояние вашей сердечно-сосудистой системы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тип осанки считается нормальным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Наклонный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Изогнутый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Прогнутый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Какова задержка дыхания на выдохе (проба </w:t>
            </w:r>
            <w:proofErr w:type="spellStart"/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Генчи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тренированных людей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 сек и более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 сек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 сек.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сек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Какова основная цель врачебного контроля в процессе физического воспитания студентов вузов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максимальному использованию средств и методов физической культуры и спорта для укрепления их здоровья, повышения функциональных возможностей организма для достижения ими высоких спортивных результатов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влияние на планирование объема и интенсивности тренировочных нагрузок для студентов, занимающихся физическими упражнениями и спортом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использование физической культуры и спорта в интересах всестороннего развития, сохранения и укрепления здоровья студентов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правильности и высокой эффективности всех физкультурных и спортивных мероприятий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какой целью проводится педагогический контроль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проверить, насколько соответствует педагогическое воздействие повышению эффективности учебно-тренировочных занятий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установить контрольные нормативы, оценивающие физическую, техническую, тактическую, теоретическую подготовленность спортсменов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отобрать талантливых спортсменов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"отсеять" слабых спортсменов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Какая форма врачебного контроля позволяет составить </w:t>
            </w: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представления о правильности и эффективности проведенных занятий физической культурой и спортом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(ежегодные) врачебные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врачебные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врачебные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врачебные обследования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диагностика состояния организма человека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распознавания и оценки индивидуальных биологических и социальных особенностей человека, истолкование и обобщение полученных данных о здоровье и заболевании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изменения естественных морфофункциональных свойств его организма в течение индивидуальной жизни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медицины, являющейся неотъемлемой составной частью системы физического воспитания населения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медицины, позволяющий определить степень физической нагрузки на организм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 перечисленного относится к субъективным данным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легких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тела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Термин «врачебный контроль» включает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функционального состояния спортсменов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наблюдения спортсменов на тренировках и соревнованиях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медицинского обеспечения всех контингентов занимающихся физкультурой и спортом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здоровья спортсменов и физкультурников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занятий физическим воспитанием выделяют следующие медицинские группы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основная, подготовительная, специальные «А» и «Б»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подготовленная, слабо физически подготовленная, физически не подготовленная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- без отклонений в состоянии здоровья; вторая - с незначительными отклонений в состоянии здоровья; третья - больные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сильная, ослабленная, специальная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Самоконтроль при занятиях физическими упражнениями на основании субъективных параметров включает следующие признаки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самочувствие, эмоциональный настрой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Объективные параметры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 или ЧСС (частота сердечных сокращений); артериальное давление; масса и объемы тела;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пищеварения; потоотделение; жизненная емкость легких (ЖЕЛ);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мускульная сила; динамические параметры; достижения, результативность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вышеперечисленное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Задачами врачебного контроля при занятиях физическими упражнениями и спортом являются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 перечисленное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оценка функциональных возможностей;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заболеваемости и травматизма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адекватности физических нагрузок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тренированного спортсмена по сравнению с нетренированным человеком частота сердечных сокращений (ЧСС) в состоянии покоя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же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норме у взрослого нетренированного мужчины ЧСС колеблется в  средних пределах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 ударов в минуту;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50 - 55 ударов в минуту;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 ударов в минуту.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 - 95 ударов в минуту;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Купера — это бег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12-минутный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8-минутный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15-минутный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10-минутный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признакам нормальной осанки относятся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остистых отростков позвонков по ровной линии;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 на одном уровне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надплечия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одном уровне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Пульс покоя в среднем у здорового человека составляет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мужчин 60-80 ударов в минуту; у женщин 65-85 ударов в минуту.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мужчин 100-120 ударов в минуту; у женщин 80-100 ударов в минуту;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мужчин 90-110 ударов в минуту; у женщин 90-110 ударов в минуту;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мужчин 80-100 ударов в минуту; у женщин 100-120 ударов в минуту;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бездействие может привести к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уменьшению мышечной массы тела; увеличению жировой массы тела; разрыхлению суставного хряща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 массивности костей; уменьшению умственных способностей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уменьшению массы тела; увеличению количества заболеваний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увеличению эмоциональных реакций; уменьшению калорий 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физических тренировок происходит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прочности сухожилий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площади поверхности прикрепления мышечных волокон к костям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 объема мышечных волокон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 тела при выполнении физической работы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повышается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понижается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остается на том же уровне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повышается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Человеческий организм состоит из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нижеперечисленного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(сомы)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органов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среды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функционирования вегетативной нервной системы осуществляется с  использованием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индексаКердо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пробыГенчи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Мартине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PWC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170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состояния человека, это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морфологических и функциональных показателей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функций кровоснабжения;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физической подготовленности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 перечисленное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 физического развития человека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индексов; антропометрических стандартов; корреляций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антропометрическоговзаимосочетания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стандартов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взаимосовмещений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Укажите, чем определяется характеристика телосложения человека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грудной клетки; формой спины; формой живота; формой ног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рук; формой носа и глаз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грудной клетки и формой носа и глаз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спины и формой рук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Укажите верное определение индекса </w:t>
            </w:r>
            <w:proofErr w:type="spellStart"/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Кетле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массы тела к росту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окружности грудной клетки к росту;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ЖЕЛ к массе тела;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силы кисти к массе тела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функциональных и морфологических свойств организма, который определяет запас его физических сил, т.е. служит критерием крепости организма это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состояние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подготовленность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работоспособность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формулу определения жизненного индекса (ЖИ)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= ЖЕЛ / масса тела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= ЖЕЛ / рост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 = 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PWC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170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масса тела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ЖИ= 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PWC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170</w:t>
            </w: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рост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Точность мышечных усилий определяется с помощью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кистевого динамометра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Калипера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нервно-мышечного аппарата оценивается по результатам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теппинг-теста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пробыРомберга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пробыГенчи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Штанге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Точным и ранним индикатором возникновения </w:t>
            </w:r>
            <w:proofErr w:type="spellStart"/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донозологических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состояний в организме человека является метод определения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темпов биологического старения организма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работоспособности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 состояния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Ромберга</w:t>
            </w:r>
            <w:proofErr w:type="spellEnd"/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является показателем деятельности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вестибулярного аппарата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 системы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дыхательной системы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нервно-мышечного аппарата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Пульсовое артериальное давление определяется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разницей между систолическим и диастолическим артериальным давлением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суммой систолического и диастолического артериального давления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систолического к диастолическому артериальному давлению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выше перечисленным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процессы торможения преобладают над процессами возбуждения, то   наблюдается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тонуса парасимпатической иннервации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тонуса симпатической иннервации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тонус относительного равновесия симпатической и парасимпатической нервной системы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из вышеперечисленного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аэробной зоне выделяют три ступени, где в зависимости от интенсивности упражнения и ЧСС решаются те или иные задачи оздоровления. Какие?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нижеперечисленные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реабилитационно-восстановительная, ЧСС - 110-120 уд/мин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компенсаторная, ЧСС - 130-140 уд/мин.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развивающая, ЧСС - 144-156 уд/мин.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Самоконтроль – это: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состоянием своего здоровья и уровнем физического развития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 за состоянием здоровья спортсмена;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преподавателя физической культуры за состоянием здоровья обучающихся во время занятий на уроках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врачебно-педагогический контроль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внешним признакам значительной степени утомления относятся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покраснение кожи; значительное учащение дыхания, периодически через рот; движения неуверенные; неточность выполнения команд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Calibri" w:eastAsia="Times New Roman" w:hAnsi="Calibri" w:cs="Times New Roman"/>
                <w:lang w:eastAsia="ru-RU"/>
              </w:rPr>
              <w:t>небольшое покраснение кожи; резкое покраснение, побледнение кожного покрова; дыхание учащенное, ровное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Calibri" w:eastAsia="Times New Roman" w:hAnsi="Calibri" w:cs="Times New Roman"/>
                <w:lang w:eastAsia="ru-RU"/>
              </w:rPr>
              <w:t>дыхание резкое, учащенное, поверхностное, одышка; движения не нарушены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Calibri" w:eastAsia="Times New Roman" w:hAnsi="Calibri" w:cs="Times New Roman"/>
                <w:lang w:eastAsia="ru-RU"/>
              </w:rPr>
              <w:t>внимание безошибочно; замедленное выполнение заданий, часто на повторную команду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способы подсчета пульса применяются в физическом воспитании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нижеперечисленные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 пальцами на запястье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 и указательным пальцами на шее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 к груди в области сердца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выполнении пробы с задержкой дыхания, какие данные </w:t>
            </w:r>
            <w:r w:rsidRPr="006A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являются показателями нормального здоровья человека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Calibri" w:eastAsia="Times New Roman" w:hAnsi="Calibri" w:cs="Times New Roman"/>
                <w:lang w:eastAsia="ru-RU"/>
              </w:rPr>
              <w:t>на вдохе 40 – 90 секунд, на выдохе 40 – 60 секунд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вдохе 25 – 30 секунд, на выдохе 20 – 30 секунд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вдохе 30 – 40 секунд, на выдохе 30 – 40 секунд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вдохе 30 – 35 секунд, на выдохе 30 – 35 секунд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Аппетит указывает на признаки переутомления, если человек не испытывает чувство голода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3 - 4 часа после пробуждения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½ - 1 час после пробуждения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2 - 2½ часа после пробуждения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30 минут после пробуждения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Мониторинг, позволяющий анализировать и обобщать результаты тестирования и проведенных проб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здоровья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здоровья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самоконтроля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Самоконтроль проводится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самими занимающимися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 и врачом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 и преподавателем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специалистом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измерения легочных объемов и потоков (скорости движения) воздуха на фоне спокойного дыхания и выполнения дыхательных маневров называют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Ортостатическая проба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пробаРомберга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комплексной оценки уровня физического и функционального состояния, используется метод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Пироговой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пробаГенчи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пробаРомберга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Мартине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lang w:eastAsia="ru-RU"/>
              </w:rPr>
              <w:t>Для оценки психоэмоционального состояния используется тест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lang w:eastAsia="ru-RU"/>
              </w:rPr>
              <w:t>Ахмеджанова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Генчи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Пироговой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Окружность грудной клетки измеряется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трех фазах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обычного спокойного дыхания (пауза)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максимального вдоха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максимального выдоха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определения силы кисти - это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кистевая динамометрия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становаядинамомерия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 рук в упоре лежа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спины бывает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круглая или плоская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Седлообразная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Артериальное давление измеряют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Тономертом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Оксометром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Калипером</w:t>
            </w:r>
            <w:proofErr w:type="spellEnd"/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Манометром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процессы возбуждения преобладают над процессами торможения, то наблюдается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тонуса симпатической иннервации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тонуса парасимпатической иннервации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тонус относительного равновесия симпатической и парасимпатической нервной системы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из вышеперечисленного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Частота сердечных сокращений обычно определяется 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ударов сердца за одну минуту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Артериальным давлением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вдохов и выдохов за одну минуту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Пульсовым давлением</w:t>
            </w:r>
          </w:p>
        </w:tc>
      </w:tr>
      <w:tr w:rsidR="006A1BDB" w:rsidRPr="006A1BDB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1BDB" w:rsidRPr="006A1BDB" w:rsidRDefault="006A1BDB" w:rsidP="006A1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Укажите, в течение какого времени (по продолжительности) выполняется проба с 20 приседаниями (</w:t>
            </w:r>
            <w:proofErr w:type="spellStart"/>
            <w:r w:rsidRPr="00B07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Мартине-Кушелевского</w:t>
            </w:r>
            <w:proofErr w:type="spellEnd"/>
            <w:r w:rsidRPr="00B07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тот раздел тренировки, который реализует ее специальные задачи: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вводно-подготовительный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Назовите ациклические виды спорта: 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гребля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среднюю величину ручной динамометрии для здоровой 20-летней женщины: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B079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35 кг</w:t>
              </w:r>
            </w:smartTag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 кг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9-10 кг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B07918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 кг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 кг</w:t>
            </w:r>
          </w:p>
        </w:tc>
      </w:tr>
      <w:tr w:rsidR="00B07918" w:rsidRPr="002D0B7E" w:rsidTr="00B07918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918" w:rsidRPr="002D0B7E" w:rsidRDefault="00B07918" w:rsidP="00B07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774048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антропометрическим признакам физического развития относятся все перечисленные, кроме: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крови.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тела.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грудной клетки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размаха (экскурсии) грудной клетки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774048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функциональным пробам, характеризующим функцию внешнего дыхания, относятся: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пробаГенчи</w:t>
            </w:r>
            <w:proofErr w:type="spellEnd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проба Штанге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пальце-носовая проба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ортотстатическая</w:t>
            </w:r>
            <w:proofErr w:type="spellEnd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пробаРомберга</w:t>
            </w:r>
            <w:proofErr w:type="spellEnd"/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пробаЗимницкого</w:t>
            </w:r>
            <w:proofErr w:type="spellEnd"/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774048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циклический вид спорта: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велоспорт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9757F7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циклический вид спорта:</w:t>
            </w:r>
          </w:p>
        </w:tc>
      </w:tr>
      <w:tr w:rsidR="00642829" w:rsidRPr="002D0B7E" w:rsidTr="009757F7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городки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занятий физическим воспитанием выделяют следующие </w:t>
            </w: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медицинские группы: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Основная, подготовительная, специальная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Сильная, ослабленная, специальная.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подготовленные, слабо физически подготовленные, физически не подготовленные.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отклонений в состоянии здоровья, с незначительными отклонениями в состоянии здоровья, больные.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щадящая тонизирующая тренирующая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функциональным пробам, характеризующим функциональное состояние нервной системы, относятся все перечисленные, кроме: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Штанге.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пробыРомберга</w:t>
            </w:r>
            <w:proofErr w:type="spellEnd"/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Клино-ортостатической</w:t>
            </w:r>
            <w:proofErr w:type="spellEnd"/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пробы.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Пальце-носовой пробы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пробаЯроцкого</w:t>
            </w:r>
            <w:proofErr w:type="spellEnd"/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противопоказания для измерения становой силы: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пояснично-крестцовый радикулит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физическое развитие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массы тела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 I ст.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неврастения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особенности сердечно-сосудистой системы тренированного спортсмена: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брадикардия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тахикардия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систолического артериального давления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диастолического артериального давления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аритмия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Укажите, к какой медицинской группе относятся лица, имеющие незначительные     отклонения в состоянии здоровья и ниже среднего физическое развитие: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основной признак  хронической перетренированности: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тренироваться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координации и точности движений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аппетита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тонуса мышц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спортивные результаты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Выберите правильное название медицинской группы для занятий </w:t>
            </w: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физкультурой: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тренирующая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тонизирующая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29" w:rsidRPr="00642829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факторам профилактики спортивного травматизма при использовании различных спортивных снарядов относятся: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контроль за техническим состоянием и креплением снарядов.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средствами страховки и защитными приспособлениями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642829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 спортсмена.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</w:tc>
      </w:tr>
      <w:tr w:rsidR="00642829" w:rsidRPr="002D0B7E" w:rsidTr="00642829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829" w:rsidRPr="002D0B7E" w:rsidRDefault="00642829" w:rsidP="006428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B7F" w:rsidRDefault="00335B7F"/>
    <w:sectPr w:rsidR="00335B7F" w:rsidSect="001C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17813"/>
    <w:rsid w:val="00117813"/>
    <w:rsid w:val="001C6B26"/>
    <w:rsid w:val="00335B7F"/>
    <w:rsid w:val="00642829"/>
    <w:rsid w:val="006A1BDB"/>
    <w:rsid w:val="00774048"/>
    <w:rsid w:val="009218A8"/>
    <w:rsid w:val="009C01CF"/>
    <w:rsid w:val="00B0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1BDB"/>
  </w:style>
  <w:style w:type="character" w:styleId="a3">
    <w:name w:val="Hyperlink"/>
    <w:basedOn w:val="a0"/>
    <w:uiPriority w:val="99"/>
    <w:semiHidden/>
    <w:unhideWhenUsed/>
    <w:rsid w:val="006A1BD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A1BDB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6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6A1BD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6A1B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A1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A1B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1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A1B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1B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A1B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1B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6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6A1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A1BDB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6A1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A1BD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</cp:revision>
  <dcterms:created xsi:type="dcterms:W3CDTF">2020-05-19T09:23:00Z</dcterms:created>
  <dcterms:modified xsi:type="dcterms:W3CDTF">2020-05-20T09:46:00Z</dcterms:modified>
</cp:coreProperties>
</file>