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4D5526" w:rsidRDefault="004D5526" w:rsidP="004D5526">
      <w:pPr>
        <w:jc w:val="center"/>
        <w:rPr>
          <w:lang w:val="fr-FR"/>
        </w:rPr>
      </w:pPr>
      <w:proofErr w:type="gramStart"/>
      <w:r w:rsidRPr="004D5526">
        <w:rPr>
          <w:b/>
          <w:szCs w:val="24"/>
          <w:lang w:val="fr-FR"/>
        </w:rPr>
        <w:t>Sujet</w:t>
      </w:r>
      <w:r w:rsidRPr="004D5526">
        <w:rPr>
          <w:szCs w:val="24"/>
          <w:lang w:val="fr-FR"/>
        </w:rPr>
        <w:t>:</w:t>
      </w:r>
      <w:proofErr w:type="gramEnd"/>
      <w:r w:rsidRPr="004D5526">
        <w:rPr>
          <w:szCs w:val="24"/>
          <w:lang w:val="fr-FR"/>
        </w:rPr>
        <w:t xml:space="preserve"> Interrogatoire et examen général du patient.</w:t>
      </w:r>
    </w:p>
    <w:p w:rsidR="004D5526" w:rsidRPr="001B58DE" w:rsidRDefault="004D5526" w:rsidP="001C4E15">
      <w:pPr>
        <w:pStyle w:val="a3"/>
        <w:keepNext/>
        <w:rPr>
          <w:szCs w:val="24"/>
          <w:lang w:val="fr-FR"/>
        </w:rPr>
      </w:pPr>
    </w:p>
    <w:p w:rsidR="001B58DE" w:rsidRDefault="001B58DE" w:rsidP="001B58DE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1B58DE" w:rsidRDefault="001B58DE" w:rsidP="001B58DE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1B58DE" w:rsidRPr="001B58D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8DE" w:rsidRPr="001223C0" w:rsidRDefault="001B58DE" w:rsidP="007A3218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1B58D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8DE" w:rsidRDefault="001B58DE" w:rsidP="007A3218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1B58D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8DE" w:rsidRDefault="001B58DE" w:rsidP="007A3218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1B58DE" w:rsidRPr="00B73A54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8DE" w:rsidRPr="00B73A54" w:rsidRDefault="001B58DE" w:rsidP="007A3218">
            <w:pPr>
              <w:pStyle w:val="Standard"/>
              <w:jc w:val="both"/>
              <w:rPr>
                <w:lang w:val="ru-RU"/>
              </w:rPr>
            </w:pPr>
            <w:r w:rsidRPr="001223C0">
              <w:rPr>
                <w:szCs w:val="24"/>
                <w:lang w:val="fr-FR"/>
              </w:rPr>
              <w:t xml:space="preserve">V.V. </w:t>
            </w:r>
            <w:proofErr w:type="spellStart"/>
            <w:r w:rsidRPr="001223C0">
              <w:rPr>
                <w:szCs w:val="24"/>
                <w:lang w:val="fr-FR"/>
              </w:rPr>
              <w:t>Antonian</w:t>
            </w:r>
            <w:proofErr w:type="spellEnd"/>
            <w:r w:rsidRPr="001223C0">
              <w:rPr>
                <w:szCs w:val="24"/>
                <w:lang w:val="fr-FR"/>
              </w:rPr>
              <w:t xml:space="preserve">, </w:t>
            </w:r>
            <w:r>
              <w:rPr>
                <w:szCs w:val="24"/>
                <w:lang w:val="ru-RU"/>
              </w:rPr>
              <w:t>Е</w:t>
            </w:r>
            <w:r w:rsidRPr="001223C0">
              <w:rPr>
                <w:szCs w:val="24"/>
                <w:lang w:val="fr-FR"/>
              </w:rPr>
              <w:t>.</w:t>
            </w:r>
            <w:r>
              <w:rPr>
                <w:szCs w:val="24"/>
                <w:lang w:val="ru-RU"/>
              </w:rPr>
              <w:t>А</w:t>
            </w:r>
            <w:r w:rsidRPr="001223C0">
              <w:rPr>
                <w:szCs w:val="24"/>
                <w:lang w:val="fr-FR"/>
              </w:rPr>
              <w:t xml:space="preserve">. </w:t>
            </w:r>
            <w:proofErr w:type="spellStart"/>
            <w:r w:rsidRPr="001223C0">
              <w:rPr>
                <w:szCs w:val="24"/>
                <w:lang w:val="fr-FR"/>
              </w:rPr>
              <w:t>Uklistaya</w:t>
            </w:r>
            <w:proofErr w:type="spellEnd"/>
            <w:r w:rsidRPr="001223C0">
              <w:rPr>
                <w:szCs w:val="24"/>
                <w:lang w:val="fr-FR"/>
              </w:rPr>
              <w:t>,</w:t>
            </w:r>
            <w:r w:rsidR="00B73A54" w:rsidRPr="00B73A54">
              <w:rPr>
                <w:szCs w:val="24"/>
              </w:rPr>
              <w:t xml:space="preserve"> </w:t>
            </w:r>
            <w:r w:rsidR="00B73A54">
              <w:rPr>
                <w:szCs w:val="24"/>
                <w:lang w:val="ru-RU"/>
              </w:rPr>
              <w:t>A.V.</w:t>
            </w:r>
            <w:r w:rsidR="00B73A54">
              <w:rPr>
                <w:szCs w:val="24"/>
              </w:rPr>
              <w:t xml:space="preserve"> </w:t>
            </w:r>
            <w:bookmarkStart w:id="0" w:name="_GoBack"/>
            <w:bookmarkEnd w:id="0"/>
            <w:r w:rsidR="00B73A54">
              <w:rPr>
                <w:szCs w:val="24"/>
                <w:lang w:val="ru-RU"/>
              </w:rPr>
              <w:t>Dedov</w:t>
            </w:r>
          </w:p>
          <w:p w:rsidR="001B58DE" w:rsidRPr="001223C0" w:rsidRDefault="001B58DE" w:rsidP="007A3218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/>
              </w:rPr>
              <w:t>А</w:t>
            </w:r>
            <w:r w:rsidRPr="001223C0">
              <w:rPr>
                <w:szCs w:val="24"/>
                <w:lang w:val="fr-FR"/>
              </w:rPr>
              <w:t>.</w:t>
            </w:r>
            <w:r>
              <w:rPr>
                <w:szCs w:val="24"/>
                <w:lang w:val="ru-RU"/>
              </w:rPr>
              <w:t>А</w:t>
            </w:r>
            <w:r w:rsidRPr="001223C0">
              <w:rPr>
                <w:szCs w:val="24"/>
                <w:lang w:val="fr-FR"/>
              </w:rPr>
              <w:t>. Panov, N.V. Kamneva, S.G. Kasatkina</w:t>
            </w:r>
          </w:p>
        </w:tc>
      </w:tr>
      <w:tr w:rsidR="001B58D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8DE" w:rsidRDefault="001B58DE" w:rsidP="007A3218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1B58D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8DE" w:rsidRDefault="001B58DE" w:rsidP="007A3218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1B58D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Default="001B58DE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8DE" w:rsidRPr="001223C0" w:rsidRDefault="001B58DE" w:rsidP="007A3218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8DE" w:rsidRDefault="001B58DE" w:rsidP="007A3218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1B58DE" w:rsidRDefault="001B58DE" w:rsidP="001B58DE">
      <w:pPr>
        <w:pStyle w:val="a3"/>
        <w:keepNext/>
        <w:rPr>
          <w:szCs w:val="24"/>
          <w:lang w:val="ru-RU"/>
        </w:rPr>
      </w:pPr>
    </w:p>
    <w:p w:rsidR="001B58DE" w:rsidRDefault="001B58DE" w:rsidP="001B58DE">
      <w:pPr>
        <w:pStyle w:val="a3"/>
        <w:keepNext/>
        <w:rPr>
          <w:szCs w:val="24"/>
          <w:lang w:val="ru-RU"/>
        </w:rPr>
      </w:pPr>
    </w:p>
    <w:p w:rsidR="001B58DE" w:rsidRDefault="001B58DE" w:rsidP="001B58DE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1B58DE" w:rsidRPr="00AE0126" w:rsidRDefault="001B58DE" w:rsidP="001B58DE">
      <w:pPr>
        <w:rPr>
          <w:lang w:val="ru-RU"/>
        </w:rPr>
      </w:pPr>
    </w:p>
    <w:p w:rsidR="001B58DE" w:rsidRPr="00B72A48" w:rsidRDefault="001B58DE" w:rsidP="001B58DE">
      <w:pPr>
        <w:rPr>
          <w:b/>
          <w:szCs w:val="24"/>
          <w:lang w:val="ru-RU"/>
        </w:rPr>
      </w:pP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Pr="001223C0" w:rsidRDefault="001B58DE" w:rsidP="001B58D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1B58DE" w:rsidRPr="00B72A48" w:rsidTr="001A5C32">
        <w:trPr>
          <w:jc w:val="center"/>
        </w:trPr>
        <w:tc>
          <w:tcPr>
            <w:tcW w:w="659" w:type="dxa"/>
            <w:vAlign w:val="center"/>
          </w:tcPr>
          <w:p w:rsidR="001B58DE" w:rsidRPr="00B72A48" w:rsidRDefault="001B58DE" w:rsidP="001B58D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B72A48" w:rsidRDefault="001B58DE" w:rsidP="001B58D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B72A48" w:rsidRDefault="001B58DE" w:rsidP="001B58DE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contextualSpacing/>
              <w:jc w:val="both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L'angle épigastrique direct (90 degrés) correspond à la forme de la poitrine:</w:t>
            </w:r>
          </w:p>
        </w:tc>
      </w:tr>
      <w:tr w:rsidR="001B58DE" w:rsidRPr="00FB1C6A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9115A0" w:rsidRDefault="001B58DE" w:rsidP="001B58DE">
            <w:pPr>
              <w:contextualSpacing/>
              <w:jc w:val="both"/>
              <w:rPr>
                <w:szCs w:val="24"/>
              </w:rPr>
            </w:pPr>
            <w:proofErr w:type="spellStart"/>
            <w:r w:rsidRPr="00F432A8">
              <w:rPr>
                <w:szCs w:val="24"/>
              </w:rPr>
              <w:t>normosthénique</w:t>
            </w:r>
            <w:proofErr w:type="spellEnd"/>
          </w:p>
        </w:tc>
      </w:tr>
      <w:tr w:rsidR="001B58DE" w:rsidRPr="0009033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9115A0" w:rsidRDefault="001B58DE" w:rsidP="001B58DE">
            <w:pPr>
              <w:contextualSpacing/>
              <w:jc w:val="both"/>
              <w:rPr>
                <w:szCs w:val="24"/>
              </w:rPr>
            </w:pPr>
            <w:proofErr w:type="spellStart"/>
            <w:r w:rsidRPr="00F432A8">
              <w:rPr>
                <w:szCs w:val="24"/>
              </w:rPr>
              <w:t>asthénique</w:t>
            </w:r>
            <w:proofErr w:type="spellEnd"/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9115A0" w:rsidRDefault="001B58DE" w:rsidP="001B58DE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F432A8">
              <w:rPr>
                <w:szCs w:val="24"/>
                <w:lang w:val="ru-RU"/>
              </w:rPr>
              <w:t>hypersthénique</w:t>
            </w:r>
            <w:proofErr w:type="spellEnd"/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9115A0" w:rsidRDefault="001B58DE" w:rsidP="001B58DE">
            <w:pPr>
              <w:contextualSpacing/>
              <w:rPr>
                <w:szCs w:val="24"/>
                <w:lang w:val="ru-RU"/>
              </w:rPr>
            </w:pPr>
            <w:proofErr w:type="spellStart"/>
            <w:r w:rsidRPr="00F432A8">
              <w:rPr>
                <w:szCs w:val="24"/>
                <w:lang w:val="ru-RU"/>
              </w:rPr>
              <w:t>paralytique</w:t>
            </w:r>
            <w:proofErr w:type="spellEnd"/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9115A0" w:rsidRDefault="001B58DE" w:rsidP="001B58DE">
            <w:pPr>
              <w:contextualSpacing/>
              <w:rPr>
                <w:szCs w:val="24"/>
                <w:lang w:val="ru-RU"/>
              </w:rPr>
            </w:pPr>
            <w:proofErr w:type="spellStart"/>
            <w:r w:rsidRPr="00F432A8">
              <w:rPr>
                <w:szCs w:val="24"/>
                <w:lang w:val="ru-RU"/>
              </w:rPr>
              <w:t>en</w:t>
            </w:r>
            <w:proofErr w:type="spellEnd"/>
            <w:r w:rsidRPr="00F432A8">
              <w:rPr>
                <w:szCs w:val="24"/>
                <w:lang w:val="ru-RU"/>
              </w:rPr>
              <w:t xml:space="preserve"> </w:t>
            </w:r>
            <w:proofErr w:type="spellStart"/>
            <w:r w:rsidRPr="00F432A8">
              <w:rPr>
                <w:szCs w:val="24"/>
                <w:lang w:val="ru-RU"/>
              </w:rPr>
              <w:t>forme</w:t>
            </w:r>
            <w:proofErr w:type="spellEnd"/>
            <w:r w:rsidRPr="00F432A8">
              <w:rPr>
                <w:szCs w:val="24"/>
                <w:lang w:val="ru-RU"/>
              </w:rPr>
              <w:t xml:space="preserve"> </w:t>
            </w:r>
            <w:proofErr w:type="spellStart"/>
            <w:r w:rsidRPr="00F432A8">
              <w:rPr>
                <w:szCs w:val="24"/>
                <w:lang w:val="ru-RU"/>
              </w:rPr>
              <w:t>de</w:t>
            </w:r>
            <w:proofErr w:type="spellEnd"/>
            <w:r w:rsidRPr="00F432A8">
              <w:rPr>
                <w:szCs w:val="24"/>
                <w:lang w:val="ru-RU"/>
              </w:rPr>
              <w:t xml:space="preserve"> </w:t>
            </w:r>
            <w:proofErr w:type="spellStart"/>
            <w:r w:rsidRPr="00F432A8">
              <w:rPr>
                <w:szCs w:val="24"/>
                <w:lang w:val="ru-RU"/>
              </w:rPr>
              <w:t>tonneau</w:t>
            </w:r>
            <w:proofErr w:type="spellEnd"/>
          </w:p>
        </w:tc>
      </w:tr>
      <w:tr w:rsidR="0046515E" w:rsidRPr="0084166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contextualSpacing/>
              <w:jc w:val="both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Forme pathologique de la poitrine:</w:t>
            </w:r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contextualSpacing/>
              <w:jc w:val="both"/>
              <w:rPr>
                <w:szCs w:val="24"/>
              </w:rPr>
            </w:pPr>
            <w:proofErr w:type="spellStart"/>
            <w:r w:rsidRPr="00F432A8">
              <w:rPr>
                <w:szCs w:val="24"/>
              </w:rPr>
              <w:t>en</w:t>
            </w:r>
            <w:proofErr w:type="spellEnd"/>
            <w:r w:rsidRPr="00F432A8">
              <w:rPr>
                <w:szCs w:val="24"/>
              </w:rPr>
              <w:t xml:space="preserve"> </w:t>
            </w:r>
            <w:proofErr w:type="spellStart"/>
            <w:r w:rsidRPr="00F432A8">
              <w:rPr>
                <w:szCs w:val="24"/>
              </w:rPr>
              <w:t>forme</w:t>
            </w:r>
            <w:proofErr w:type="spellEnd"/>
            <w:r w:rsidRPr="00F432A8">
              <w:rPr>
                <w:szCs w:val="24"/>
              </w:rPr>
              <w:t xml:space="preserve"> de </w:t>
            </w:r>
            <w:proofErr w:type="spellStart"/>
            <w:r w:rsidRPr="00F432A8">
              <w:rPr>
                <w:szCs w:val="24"/>
              </w:rPr>
              <w:t>tonneau</w:t>
            </w:r>
            <w:proofErr w:type="spellEnd"/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contextualSpacing/>
              <w:jc w:val="both"/>
              <w:rPr>
                <w:szCs w:val="24"/>
              </w:rPr>
            </w:pPr>
            <w:proofErr w:type="spellStart"/>
            <w:r w:rsidRPr="00F432A8">
              <w:rPr>
                <w:szCs w:val="24"/>
              </w:rPr>
              <w:t>normosthénique</w:t>
            </w:r>
            <w:proofErr w:type="spellEnd"/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contextualSpacing/>
              <w:jc w:val="both"/>
              <w:rPr>
                <w:szCs w:val="24"/>
              </w:rPr>
            </w:pPr>
            <w:proofErr w:type="spellStart"/>
            <w:r w:rsidRPr="00F432A8">
              <w:rPr>
                <w:szCs w:val="24"/>
              </w:rPr>
              <w:t>asthénique</w:t>
            </w:r>
            <w:proofErr w:type="spellEnd"/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F432A8">
              <w:rPr>
                <w:szCs w:val="24"/>
                <w:lang w:val="ru-RU"/>
              </w:rPr>
              <w:t>hypersthénique</w:t>
            </w:r>
            <w:proofErr w:type="spellEnd"/>
          </w:p>
        </w:tc>
      </w:tr>
      <w:tr w:rsidR="009115A0" w:rsidRPr="0009033B" w:rsidTr="001A5C32">
        <w:trPr>
          <w:jc w:val="center"/>
        </w:trPr>
        <w:tc>
          <w:tcPr>
            <w:tcW w:w="659" w:type="dxa"/>
            <w:vAlign w:val="center"/>
          </w:tcPr>
          <w:p w:rsidR="009115A0" w:rsidRPr="0009033B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rPr>
                <w:szCs w:val="24"/>
                <w:lang w:val="ru-RU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jc w:val="both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Décrivez "les faciès de Corvisart":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contextualSpacing/>
              <w:jc w:val="both"/>
              <w:outlineLvl w:val="0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le visage est gonflé, jaunâtre pâle avec une teinte cyanotique distincte, la bouche est constamment à moitié ouverte, les lèvres sont cyanotiques, les yeux sont collants, ternes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le visage est gonflé, cyanotique, il y a un gonflement des veines du cou, une cyanose sévère et un gonflement du cou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contextualSpacing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une cyanose sévère des lèvres, du bout du nez, du menton, des oreilles, une rougeur cyanotique des joues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contextualSpacing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visage mortellement pâle avec une teinte grisâtre, les yeux enfoncés, nez pointu, gouttes de sueur profuse froide sur le front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visage gonflé, pâle, gonflement sous les yeux, paupières enflées, fentes oculaires étroites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Pr="00D639D5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D639D5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rPr>
                <w:szCs w:val="24"/>
                <w:lang w:val="fr-FR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jc w:val="both"/>
              <w:rPr>
                <w:b/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Donnez une description de "facies nephritica":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contextualSpacing/>
              <w:jc w:val="both"/>
              <w:outlineLvl w:val="0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visage gonflé, pâle, gonflement sous les yeux, paupières enflées, fentes oculaires étroites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contextualSpacing/>
              <w:jc w:val="both"/>
              <w:outlineLvl w:val="0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le visage est gonflé, jaunâtre pâle avec une teinte cyanotique distincte, la bouche est constamment à moitié ouverte, les lèvres sont cyanotiques, les yeux sont collants, ternes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contextualSpacing/>
              <w:jc w:val="both"/>
              <w:outlineLvl w:val="0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visage mortellement pâle avec une teinte grisâtre, les yeux enfoncés, nez pointu, gouttes de sueur profuse froide sur le front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contextualSpacing/>
              <w:jc w:val="both"/>
              <w:outlineLvl w:val="0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une cyanose sévère des lèvres, du bout du nez, du menton, des oreilles, une rougeur cyanotique des joues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le visage est gonflé, cyanotique, il y a un gonflement des veines du cou, une cyanose sévère et un gonflement du cou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Pr="00D639D5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D639D5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rPr>
                <w:szCs w:val="24"/>
                <w:lang w:val="fr-FR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jc w:val="both"/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Décrivez "le collier de Stokes":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F432A8" w:rsidRDefault="001B58DE" w:rsidP="001B58DE">
            <w:pPr>
              <w:rPr>
                <w:szCs w:val="24"/>
                <w:lang w:val="fr-FR"/>
              </w:rPr>
            </w:pPr>
            <w:r w:rsidRPr="00F432A8">
              <w:rPr>
                <w:szCs w:val="24"/>
                <w:lang w:val="fr-FR"/>
              </w:rPr>
              <w:t>le visage gonflé, cyanotique, il y a un gonflement des veines du cou, une cyanose sévère et un gonflement du cou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pStyle w:val="a5"/>
              <w:rPr>
                <w:sz w:val="24"/>
                <w:lang w:val="fr-FR"/>
              </w:rPr>
            </w:pPr>
            <w:r w:rsidRPr="006B1699">
              <w:rPr>
                <w:sz w:val="24"/>
                <w:lang w:val="fr-FR"/>
              </w:rPr>
              <w:t>une cyanose sévère des lèvres, du bout du nez, du menton, des oreilles, une rougeur cyanotique des joues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visage mortellement pâle avec une teinte grisâtre, les yeux enfoncés, nez pointu, gouttes de sueur profuse froide sur le front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visage gonflé, pâle, gonflement sous les yeux, paupières enflées, fentes oculaires étroites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le visage est gonflé, jaunâtre pâle avec une teinte cyanotique distincte, la bouche est constamment à moitié ouverte, les lèvres sont cyanotiques, les yeux sont collants, ternes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Pr="001B58DE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B58DE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Donnez une description de "facies hippocratica":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visage mortellement pâle avec une teinte grisâtre, les yeux enfoncés, nez pointu, gouttes de sueur profuse froide sur le front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jc w:val="both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le visage est gonflé, cyanotique, il y a un gonflement des veines du cou, une cyanose sévère et un gonflement du cou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jc w:val="both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une cyanose marquée des lèvres, du bout du nez, du menton, des oreilles, une rougeur cyanotique des joues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jc w:val="both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visage gonflé, pâle, gonflement sous les yeux, paupières enflées, fentes oculaires étroites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le visage est gonflé, jaunâtre pâle avec une teinte cyanotique distincte, la bouche est constamment à moitié ouverte, les lèvres sont cyanotiques, les yeux sont collants, ternes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Pr="00D639D5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D639D5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 xml:space="preserve">Indiquez le type de courbe de température: le patient a des changements quotidiens de la température corporelle de 36,6 à 40,20 ° C, le tremblement de fièvre violents précéde une augmentation de la température; la diminution de </w:t>
            </w:r>
            <w:r w:rsidRPr="006B1699">
              <w:rPr>
                <w:szCs w:val="24"/>
                <w:lang w:val="fr-FR"/>
              </w:rPr>
              <w:lastRenderedPageBreak/>
              <w:t xml:space="preserve">température s'accompagne d'une transpiration épuisant: </w:t>
            </w:r>
            <w:r w:rsidRPr="001453C9">
              <w:rPr>
                <w:noProof/>
                <w:szCs w:val="24"/>
                <w:lang w:val="ru-RU"/>
              </w:rPr>
              <w:drawing>
                <wp:inline distT="0" distB="0" distL="0" distR="0" wp14:anchorId="581D4237" wp14:editId="75822167">
                  <wp:extent cx="1562100" cy="1304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8DE" w:rsidRPr="0026354F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hectica</w:t>
            </w:r>
            <w:proofErr w:type="spellEnd"/>
          </w:p>
        </w:tc>
      </w:tr>
      <w:tr w:rsidR="001B58DE" w:rsidRPr="0026354F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intermittens</w:t>
            </w:r>
            <w:proofErr w:type="spellEnd"/>
          </w:p>
        </w:tc>
      </w:tr>
      <w:tr w:rsidR="001B58DE" w:rsidRPr="0026354F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continua</w:t>
            </w:r>
          </w:p>
        </w:tc>
      </w:tr>
      <w:tr w:rsidR="001B58DE" w:rsidRPr="0026354F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reccurens</w:t>
            </w:r>
            <w:proofErr w:type="spellEnd"/>
          </w:p>
        </w:tc>
      </w:tr>
      <w:tr w:rsidR="001B58DE" w:rsidRPr="0026354F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febris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remittens</w:t>
            </w:r>
            <w:proofErr w:type="spellEnd"/>
          </w:p>
        </w:tc>
      </w:tr>
      <w:tr w:rsidR="001B58DE" w:rsidRPr="0026354F" w:rsidTr="001A5C32">
        <w:trPr>
          <w:jc w:val="center"/>
        </w:trPr>
        <w:tc>
          <w:tcPr>
            <w:tcW w:w="659" w:type="dxa"/>
            <w:vAlign w:val="center"/>
          </w:tcPr>
          <w:p w:rsidR="001B58DE" w:rsidRPr="00D639D5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D639D5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rPr>
                <w:szCs w:val="24"/>
                <w:lang w:val="ru-RU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 xml:space="preserve">Indiquez le type de courbe de température:  le patient a des changements quotidiens de la température corporelle de 37,0 à 39,0 C: </w:t>
            </w:r>
            <w:r w:rsidRPr="001453C9">
              <w:rPr>
                <w:noProof/>
                <w:szCs w:val="24"/>
                <w:lang w:val="ru-RU"/>
              </w:rPr>
              <w:drawing>
                <wp:inline distT="0" distB="0" distL="0" distR="0" wp14:anchorId="1C487311" wp14:editId="22731663">
                  <wp:extent cx="1524000" cy="1323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8DE" w:rsidRPr="0026354F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remittens</w:t>
            </w:r>
            <w:proofErr w:type="spellEnd"/>
          </w:p>
        </w:tc>
      </w:tr>
      <w:tr w:rsidR="001B58DE" w:rsidRPr="0026354F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hectica</w:t>
            </w:r>
            <w:proofErr w:type="spellEnd"/>
          </w:p>
        </w:tc>
      </w:tr>
      <w:tr w:rsidR="001B58DE" w:rsidRPr="0026354F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intermittens</w:t>
            </w:r>
            <w:proofErr w:type="spellEnd"/>
          </w:p>
        </w:tc>
      </w:tr>
      <w:tr w:rsidR="001B58DE" w:rsidRPr="0026354F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continua</w:t>
            </w:r>
          </w:p>
        </w:tc>
      </w:tr>
      <w:tr w:rsidR="001B58DE" w:rsidRPr="005B66DC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reccurens</w:t>
            </w:r>
            <w:proofErr w:type="spellEnd"/>
          </w:p>
        </w:tc>
      </w:tr>
      <w:tr w:rsidR="001B58DE" w:rsidRPr="005B66DC" w:rsidTr="001A5C32">
        <w:trPr>
          <w:jc w:val="center"/>
        </w:trPr>
        <w:tc>
          <w:tcPr>
            <w:tcW w:w="659" w:type="dxa"/>
            <w:vAlign w:val="center"/>
          </w:tcPr>
          <w:p w:rsidR="001B58DE" w:rsidRPr="00B72A48" w:rsidRDefault="001B58DE" w:rsidP="001B58D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B72A48" w:rsidRDefault="001B58DE" w:rsidP="001B58D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rPr>
                <w:szCs w:val="24"/>
                <w:lang w:val="ru-RU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pStyle w:val="a5"/>
              <w:jc w:val="both"/>
              <w:rPr>
                <w:sz w:val="24"/>
                <w:lang w:val="fr-FR"/>
              </w:rPr>
            </w:pPr>
            <w:r w:rsidRPr="006B1699">
              <w:rPr>
                <w:sz w:val="24"/>
                <w:lang w:val="fr-FR"/>
              </w:rPr>
              <w:t>Expliquez l'origine des symptômes des "veines d'araignée" et des "paumes hépatiques" identifiés lors de l'examen général.</w:t>
            </w:r>
          </w:p>
        </w:tc>
      </w:tr>
      <w:tr w:rsidR="001B58DE" w:rsidRPr="005B66DC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6B1699">
              <w:rPr>
                <w:szCs w:val="24"/>
              </w:rPr>
              <w:t>hyperestrogénémie</w:t>
            </w:r>
            <w:proofErr w:type="spellEnd"/>
          </w:p>
        </w:tc>
      </w:tr>
      <w:tr w:rsidR="001B58DE" w:rsidRPr="005B66DC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6B1699">
              <w:rPr>
                <w:szCs w:val="24"/>
              </w:rPr>
              <w:t xml:space="preserve">syndrome </w:t>
            </w:r>
            <w:proofErr w:type="spellStart"/>
            <w:r w:rsidRPr="006B1699">
              <w:rPr>
                <w:szCs w:val="24"/>
              </w:rPr>
              <w:t>hémorragique</w:t>
            </w:r>
            <w:proofErr w:type="spellEnd"/>
          </w:p>
        </w:tc>
      </w:tr>
      <w:tr w:rsidR="001B58DE" w:rsidRPr="005B66DC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6B1699">
              <w:rPr>
                <w:szCs w:val="24"/>
              </w:rPr>
              <w:t>déshydratation</w:t>
            </w:r>
            <w:proofErr w:type="spellEnd"/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altération de la fonction synthétique du foie</w:t>
            </w:r>
          </w:p>
        </w:tc>
      </w:tr>
      <w:tr w:rsidR="001B58DE" w:rsidRPr="005B66DC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6B1699">
              <w:rPr>
                <w:szCs w:val="24"/>
              </w:rPr>
              <w:t xml:space="preserve">syndrome </w:t>
            </w:r>
            <w:proofErr w:type="spellStart"/>
            <w:r w:rsidRPr="006B1699">
              <w:rPr>
                <w:szCs w:val="24"/>
              </w:rPr>
              <w:t>sidéropénique</w:t>
            </w:r>
            <w:proofErr w:type="spellEnd"/>
          </w:p>
        </w:tc>
      </w:tr>
      <w:tr w:rsidR="001B58DE" w:rsidRPr="005B66DC" w:rsidTr="001A5C32">
        <w:trPr>
          <w:jc w:val="center"/>
        </w:trPr>
        <w:tc>
          <w:tcPr>
            <w:tcW w:w="659" w:type="dxa"/>
            <w:vAlign w:val="center"/>
          </w:tcPr>
          <w:p w:rsidR="001B58DE" w:rsidRPr="00D639D5" w:rsidRDefault="001B58DE" w:rsidP="001B58DE">
            <w:pPr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D639D5" w:rsidRDefault="001B58DE" w:rsidP="001B58D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rPr>
                <w:szCs w:val="24"/>
                <w:lang w:val="ru-RU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Expliquez l'origine de la coilonychie identifiée lors de l'examen général:</w:t>
            </w:r>
          </w:p>
        </w:tc>
      </w:tr>
      <w:tr w:rsidR="001B58DE" w:rsidRPr="00B72A48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rPr>
                <w:szCs w:val="24"/>
                <w:lang w:val="ru-RU"/>
              </w:rPr>
            </w:pPr>
            <w:r w:rsidRPr="006B1699">
              <w:rPr>
                <w:szCs w:val="24"/>
              </w:rPr>
              <w:t xml:space="preserve">syndrome </w:t>
            </w:r>
            <w:proofErr w:type="spellStart"/>
            <w:r w:rsidRPr="006B1699">
              <w:rPr>
                <w:szCs w:val="24"/>
              </w:rPr>
              <w:t>sidéropénique</w:t>
            </w:r>
            <w:proofErr w:type="spellEnd"/>
          </w:p>
        </w:tc>
      </w:tr>
      <w:tr w:rsidR="001B58DE" w:rsidRPr="00B72A48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6B1699">
              <w:rPr>
                <w:szCs w:val="24"/>
              </w:rPr>
              <w:t>hyperestrogénémie</w:t>
            </w:r>
            <w:proofErr w:type="spellEnd"/>
          </w:p>
        </w:tc>
      </w:tr>
      <w:tr w:rsidR="001B58DE" w:rsidRPr="003351B7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6B1699">
              <w:rPr>
                <w:szCs w:val="24"/>
              </w:rPr>
              <w:t xml:space="preserve">syndrome </w:t>
            </w:r>
            <w:proofErr w:type="spellStart"/>
            <w:r w:rsidRPr="006B1699">
              <w:rPr>
                <w:szCs w:val="24"/>
              </w:rPr>
              <w:t>hémorragique</w:t>
            </w:r>
            <w:proofErr w:type="spellEnd"/>
          </w:p>
        </w:tc>
      </w:tr>
      <w:tr w:rsidR="001B58DE" w:rsidRPr="003351B7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6B1699">
              <w:rPr>
                <w:szCs w:val="24"/>
              </w:rPr>
              <w:t>déshydratation</w:t>
            </w:r>
            <w:proofErr w:type="spellEnd"/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altération de la fonction synthétique du foie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Pr="00B73A54" w:rsidRDefault="001B58DE" w:rsidP="001B58D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B73A54" w:rsidRDefault="001B58DE" w:rsidP="001B58D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C34CEF" w:rsidRDefault="001B58DE" w:rsidP="001B58D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jc w:val="both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Expliquez l'origine de la gynécomastie chez l'homme, identifiée lors de l'examen général:</w:t>
            </w:r>
          </w:p>
        </w:tc>
      </w:tr>
      <w:tr w:rsidR="001B58DE" w:rsidRPr="00B72A48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6B1699">
              <w:rPr>
                <w:szCs w:val="24"/>
              </w:rPr>
              <w:t>hyperestrogénémie</w:t>
            </w:r>
            <w:proofErr w:type="spellEnd"/>
          </w:p>
        </w:tc>
      </w:tr>
      <w:tr w:rsidR="001B58DE" w:rsidRPr="003351B7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6B1699">
              <w:rPr>
                <w:szCs w:val="24"/>
              </w:rPr>
              <w:t xml:space="preserve">syndrome </w:t>
            </w:r>
            <w:proofErr w:type="spellStart"/>
            <w:r w:rsidRPr="006B1699">
              <w:rPr>
                <w:szCs w:val="24"/>
              </w:rPr>
              <w:t>hémorragique</w:t>
            </w:r>
            <w:proofErr w:type="spellEnd"/>
          </w:p>
        </w:tc>
      </w:tr>
      <w:tr w:rsidR="001B58DE" w:rsidRPr="003351B7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6B1699">
              <w:rPr>
                <w:szCs w:val="24"/>
              </w:rPr>
              <w:t>déshydratation</w:t>
            </w:r>
            <w:proofErr w:type="spellEnd"/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altération de la fonction synthétique du foie</w:t>
            </w:r>
          </w:p>
        </w:tc>
      </w:tr>
      <w:tr w:rsidR="001B58DE" w:rsidRPr="003351B7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6B1699">
              <w:rPr>
                <w:szCs w:val="24"/>
              </w:rPr>
              <w:t xml:space="preserve">syndrome </w:t>
            </w:r>
            <w:proofErr w:type="spellStart"/>
            <w:r w:rsidRPr="006B1699">
              <w:rPr>
                <w:szCs w:val="24"/>
              </w:rPr>
              <w:t>sidéropénique</w:t>
            </w:r>
            <w:proofErr w:type="spellEnd"/>
          </w:p>
        </w:tc>
      </w:tr>
      <w:tr w:rsidR="001B58DE" w:rsidRPr="003351B7" w:rsidTr="001A5C32">
        <w:trPr>
          <w:jc w:val="center"/>
        </w:trPr>
        <w:tc>
          <w:tcPr>
            <w:tcW w:w="659" w:type="dxa"/>
            <w:vAlign w:val="center"/>
          </w:tcPr>
          <w:p w:rsidR="001B58DE" w:rsidRPr="00B72A48" w:rsidRDefault="001B58DE" w:rsidP="001B58D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B72A48" w:rsidRDefault="001B58DE" w:rsidP="001B58D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rPr>
                <w:szCs w:val="24"/>
                <w:lang w:val="ru-RU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C34CEF" w:rsidRDefault="001B58DE" w:rsidP="001B58D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jc w:val="both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Expliquez l'origine de la réduction de la turgescence cutanée détectée lors d'un examen général:</w:t>
            </w:r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rPr>
                <w:szCs w:val="24"/>
                <w:lang w:val="ru-RU"/>
              </w:rPr>
            </w:pPr>
            <w:proofErr w:type="spellStart"/>
            <w:r w:rsidRPr="006B1699">
              <w:rPr>
                <w:szCs w:val="24"/>
              </w:rPr>
              <w:t>déshydratation</w:t>
            </w:r>
            <w:proofErr w:type="spellEnd"/>
          </w:p>
        </w:tc>
      </w:tr>
      <w:tr w:rsidR="001B58DE" w:rsidRPr="00B72A48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6B1699">
              <w:rPr>
                <w:szCs w:val="24"/>
              </w:rPr>
              <w:t>hyperestrogénémie</w:t>
            </w:r>
            <w:proofErr w:type="spellEnd"/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6B1699">
              <w:rPr>
                <w:szCs w:val="24"/>
              </w:rPr>
              <w:t xml:space="preserve">syndrome </w:t>
            </w:r>
            <w:proofErr w:type="spellStart"/>
            <w:r w:rsidRPr="006B1699">
              <w:rPr>
                <w:szCs w:val="24"/>
              </w:rPr>
              <w:t>hémorragique</w:t>
            </w:r>
            <w:proofErr w:type="spellEnd"/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altération de la fonction synthétique du foie</w:t>
            </w:r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6B1699">
              <w:rPr>
                <w:szCs w:val="24"/>
              </w:rPr>
              <w:t xml:space="preserve">syndrome </w:t>
            </w:r>
            <w:proofErr w:type="spellStart"/>
            <w:r w:rsidRPr="006B1699">
              <w:rPr>
                <w:szCs w:val="24"/>
              </w:rPr>
              <w:t>sidéropénique</w:t>
            </w:r>
            <w:proofErr w:type="spellEnd"/>
          </w:p>
        </w:tc>
      </w:tr>
      <w:tr w:rsidR="001B58DE" w:rsidRPr="0084166B" w:rsidTr="001A5C32">
        <w:trPr>
          <w:jc w:val="center"/>
        </w:trPr>
        <w:tc>
          <w:tcPr>
            <w:tcW w:w="659" w:type="dxa"/>
            <w:vAlign w:val="center"/>
          </w:tcPr>
          <w:p w:rsidR="001B58DE" w:rsidRPr="00B72A48" w:rsidRDefault="001B58DE" w:rsidP="001B58D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B72A48" w:rsidRDefault="001B58DE" w:rsidP="001B58D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rPr>
                <w:szCs w:val="24"/>
                <w:lang w:val="ru-RU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C34CEF" w:rsidRDefault="001B58DE" w:rsidP="001B58D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jc w:val="both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Expliquez l'origine de la stomatite angulaire et des fissures cutanées détectée lors d'un examen général:</w:t>
            </w:r>
          </w:p>
        </w:tc>
      </w:tr>
      <w:tr w:rsidR="001B58DE" w:rsidRPr="00B72A48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rPr>
                <w:szCs w:val="24"/>
                <w:lang w:val="ru-RU"/>
              </w:rPr>
            </w:pPr>
            <w:r w:rsidRPr="006B1699">
              <w:rPr>
                <w:szCs w:val="24"/>
              </w:rPr>
              <w:t xml:space="preserve">syndrome </w:t>
            </w:r>
            <w:proofErr w:type="spellStart"/>
            <w:r w:rsidRPr="006B1699">
              <w:rPr>
                <w:szCs w:val="24"/>
              </w:rPr>
              <w:t>sidéropénique</w:t>
            </w:r>
            <w:proofErr w:type="spellEnd"/>
          </w:p>
        </w:tc>
      </w:tr>
      <w:tr w:rsidR="001B58DE" w:rsidRPr="003351B7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6B1699">
              <w:rPr>
                <w:szCs w:val="24"/>
              </w:rPr>
              <w:t>hyperestrogénémie</w:t>
            </w:r>
            <w:proofErr w:type="spellEnd"/>
          </w:p>
        </w:tc>
      </w:tr>
      <w:tr w:rsidR="001B58DE" w:rsidRPr="001A5C32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6B1699">
              <w:rPr>
                <w:szCs w:val="24"/>
              </w:rPr>
              <w:t xml:space="preserve">syndrome </w:t>
            </w:r>
            <w:proofErr w:type="spellStart"/>
            <w:r w:rsidRPr="006B1699">
              <w:rPr>
                <w:szCs w:val="24"/>
              </w:rPr>
              <w:t>hémorragique</w:t>
            </w:r>
            <w:proofErr w:type="spellEnd"/>
          </w:p>
        </w:tc>
      </w:tr>
      <w:tr w:rsidR="001B58DE" w:rsidRPr="001A5C32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1453C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6B1699">
              <w:rPr>
                <w:szCs w:val="24"/>
              </w:rPr>
              <w:t>déshydratation</w:t>
            </w:r>
            <w:proofErr w:type="spellEnd"/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altération de la fonction synthétique du foie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Pr="00B73A54" w:rsidRDefault="001B58DE" w:rsidP="001B58D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B73A54" w:rsidRDefault="001B58DE" w:rsidP="001B58DE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B72A48" w:rsidRDefault="001B58DE" w:rsidP="001B58D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jc w:val="both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Est-ce que la couleur de peau d'un patient souffrant d'insuffisance cardiaque ventriculaire droite sévère et conjugée avec une anémie sévère (Hb 50 g / l) se changera?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on survient la pâleur de la peau et cyanose sévère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on survient la pâleur de la peau et cyanose modérée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on survient la pâleur de la peau, mais sans cyanose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la couleur de la peau ne se changera pas</w:t>
            </w:r>
          </w:p>
        </w:tc>
      </w:tr>
      <w:tr w:rsidR="001B58DE" w:rsidRPr="001B58DE" w:rsidTr="001A5C32">
        <w:trPr>
          <w:jc w:val="center"/>
        </w:trPr>
        <w:tc>
          <w:tcPr>
            <w:tcW w:w="659" w:type="dxa"/>
            <w:vAlign w:val="center"/>
          </w:tcPr>
          <w:p w:rsidR="001B58DE" w:rsidRDefault="001B58DE" w:rsidP="001B58D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Default="001B58DE" w:rsidP="001B58D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8DE" w:rsidRPr="006B1699" w:rsidRDefault="001B58DE" w:rsidP="001B58DE">
            <w:pPr>
              <w:rPr>
                <w:szCs w:val="24"/>
                <w:lang w:val="fr-FR"/>
              </w:rPr>
            </w:pPr>
            <w:r w:rsidRPr="006B1699">
              <w:rPr>
                <w:szCs w:val="24"/>
                <w:lang w:val="fr-FR"/>
              </w:rPr>
              <w:t>on survient la pâleur de la peau et rougeur cyanotique sur les joues</w:t>
            </w:r>
          </w:p>
        </w:tc>
      </w:tr>
      <w:tr w:rsidR="00930C68" w:rsidRPr="001B58DE" w:rsidTr="001A5C32">
        <w:trPr>
          <w:jc w:val="center"/>
        </w:trPr>
        <w:tc>
          <w:tcPr>
            <w:tcW w:w="659" w:type="dxa"/>
            <w:vAlign w:val="center"/>
          </w:tcPr>
          <w:p w:rsidR="00930C68" w:rsidRPr="006B1699" w:rsidRDefault="00930C68" w:rsidP="00930C6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6B1699" w:rsidRDefault="00930C68" w:rsidP="00930C6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6B1699" w:rsidRDefault="00930C68" w:rsidP="00930C68">
            <w:pPr>
              <w:rPr>
                <w:szCs w:val="24"/>
                <w:lang w:val="fr-FR"/>
              </w:rPr>
            </w:pPr>
          </w:p>
        </w:tc>
      </w:tr>
    </w:tbl>
    <w:p w:rsidR="00C34CEF" w:rsidRPr="006B1699" w:rsidRDefault="00C34CEF">
      <w:pPr>
        <w:rPr>
          <w:lang w:val="fr-FR"/>
        </w:rPr>
      </w:pPr>
    </w:p>
    <w:sectPr w:rsidR="00C34CEF" w:rsidRPr="006B1699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EB2C37"/>
    <w:multiLevelType w:val="singleLevel"/>
    <w:tmpl w:val="1DB05900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lang w:val="ru-RU"/>
      </w:r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94820"/>
    <w:multiLevelType w:val="singleLevel"/>
    <w:tmpl w:val="1DB0590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6740187"/>
    <w:multiLevelType w:val="singleLevel"/>
    <w:tmpl w:val="1DB05900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7FB05808"/>
    <w:multiLevelType w:val="singleLevel"/>
    <w:tmpl w:val="1DB05900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033B"/>
    <w:rsid w:val="001453C9"/>
    <w:rsid w:val="00186AE7"/>
    <w:rsid w:val="001A5C32"/>
    <w:rsid w:val="001B306A"/>
    <w:rsid w:val="001B58DE"/>
    <w:rsid w:val="001C4E15"/>
    <w:rsid w:val="0026354F"/>
    <w:rsid w:val="002D53DC"/>
    <w:rsid w:val="002F1617"/>
    <w:rsid w:val="003351B7"/>
    <w:rsid w:val="0046515E"/>
    <w:rsid w:val="004D5526"/>
    <w:rsid w:val="005B66DC"/>
    <w:rsid w:val="00657572"/>
    <w:rsid w:val="006B1699"/>
    <w:rsid w:val="0084166B"/>
    <w:rsid w:val="008B09AD"/>
    <w:rsid w:val="009115A0"/>
    <w:rsid w:val="00930C68"/>
    <w:rsid w:val="00B72A48"/>
    <w:rsid w:val="00B73A54"/>
    <w:rsid w:val="00BE6412"/>
    <w:rsid w:val="00C34CEF"/>
    <w:rsid w:val="00C84236"/>
    <w:rsid w:val="00F432A8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4E85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Standard">
    <w:name w:val="Standard"/>
    <w:rsid w:val="001B58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13</cp:revision>
  <dcterms:created xsi:type="dcterms:W3CDTF">2020-02-13T07:49:00Z</dcterms:created>
  <dcterms:modified xsi:type="dcterms:W3CDTF">2020-05-29T14:07:00Z</dcterms:modified>
</cp:coreProperties>
</file>