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F" w:rsidRPr="004B4161" w:rsidRDefault="004B4161" w:rsidP="004B4161">
      <w:pPr>
        <w:jc w:val="center"/>
        <w:rPr>
          <w:szCs w:val="24"/>
          <w:lang w:val="ru-RU"/>
        </w:rPr>
      </w:pPr>
      <w:proofErr w:type="gramStart"/>
      <w:r w:rsidRPr="004B4161">
        <w:rPr>
          <w:b/>
          <w:szCs w:val="24"/>
          <w:lang w:val="fr-FR"/>
        </w:rPr>
        <w:t>Sujet</w:t>
      </w:r>
      <w:r w:rsidRPr="004B4161">
        <w:rPr>
          <w:szCs w:val="24"/>
          <w:lang w:val="fr-FR"/>
        </w:rPr>
        <w:t>:</w:t>
      </w:r>
      <w:proofErr w:type="gramEnd"/>
      <w:r w:rsidRPr="004B4161">
        <w:rPr>
          <w:szCs w:val="24"/>
          <w:lang w:val="fr-FR"/>
        </w:rPr>
        <w:t xml:space="preserve"> Symptomatologie de la glomérulonéphrite (aiguë et chronique), de la pyélonéphrite chronique et de l'amylose rénale. </w:t>
      </w:r>
      <w:proofErr w:type="spellStart"/>
      <w:r w:rsidRPr="004B4161">
        <w:rPr>
          <w:szCs w:val="24"/>
          <w:lang w:val="ru-RU"/>
        </w:rPr>
        <w:t>Diagnostic</w:t>
      </w:r>
      <w:proofErr w:type="spellEnd"/>
      <w:r w:rsidRPr="004B4161">
        <w:rPr>
          <w:szCs w:val="24"/>
          <w:lang w:val="ru-RU"/>
        </w:rPr>
        <w:t xml:space="preserve"> </w:t>
      </w:r>
      <w:proofErr w:type="spellStart"/>
      <w:r w:rsidRPr="004B4161">
        <w:rPr>
          <w:szCs w:val="24"/>
          <w:lang w:val="ru-RU"/>
        </w:rPr>
        <w:t>en</w:t>
      </w:r>
      <w:proofErr w:type="spellEnd"/>
      <w:r w:rsidRPr="004B4161">
        <w:rPr>
          <w:szCs w:val="24"/>
          <w:lang w:val="ru-RU"/>
        </w:rPr>
        <w:t xml:space="preserve"> </w:t>
      </w:r>
      <w:proofErr w:type="spellStart"/>
      <w:r w:rsidRPr="004B4161">
        <w:rPr>
          <w:szCs w:val="24"/>
          <w:lang w:val="ru-RU"/>
        </w:rPr>
        <w:t>laboratoire</w:t>
      </w:r>
      <w:proofErr w:type="spellEnd"/>
      <w:r w:rsidRPr="004B4161">
        <w:rPr>
          <w:szCs w:val="24"/>
          <w:lang w:val="ru-RU"/>
        </w:rPr>
        <w:t xml:space="preserve"> </w:t>
      </w:r>
      <w:proofErr w:type="spellStart"/>
      <w:r w:rsidRPr="004B4161">
        <w:rPr>
          <w:szCs w:val="24"/>
          <w:lang w:val="ru-RU"/>
        </w:rPr>
        <w:t>et</w:t>
      </w:r>
      <w:proofErr w:type="spellEnd"/>
      <w:r w:rsidRPr="004B4161">
        <w:rPr>
          <w:szCs w:val="24"/>
          <w:lang w:val="ru-RU"/>
        </w:rPr>
        <w:t xml:space="preserve"> </w:t>
      </w:r>
      <w:proofErr w:type="spellStart"/>
      <w:r w:rsidRPr="004B4161">
        <w:rPr>
          <w:szCs w:val="24"/>
          <w:lang w:val="ru-RU"/>
        </w:rPr>
        <w:t>instrumental</w:t>
      </w:r>
      <w:proofErr w:type="spellEnd"/>
      <w:r w:rsidRPr="004B4161">
        <w:rPr>
          <w:szCs w:val="24"/>
          <w:lang w:val="ru-RU"/>
        </w:rPr>
        <w:t>.</w:t>
      </w:r>
    </w:p>
    <w:p w:rsidR="004B4161" w:rsidRPr="00E87487" w:rsidRDefault="004B4161" w:rsidP="00E87487">
      <w:pPr>
        <w:rPr>
          <w:lang w:val="ru-RU"/>
        </w:rPr>
      </w:pPr>
    </w:p>
    <w:p w:rsidR="00C14C09" w:rsidRDefault="00C14C09" w:rsidP="00C14C09">
      <w:pPr>
        <w:pStyle w:val="a3"/>
        <w:keepNext/>
        <w:rPr>
          <w:szCs w:val="24"/>
          <w:lang w:val="ru-RU"/>
        </w:rPr>
      </w:pPr>
    </w:p>
    <w:p w:rsidR="00C14C09" w:rsidRDefault="00C14C09" w:rsidP="00C14C09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C14C09" w:rsidRDefault="00C14C09" w:rsidP="00C14C09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C14C09" w:rsidRPr="00DA2F90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09" w:rsidRPr="001223C0" w:rsidRDefault="00C14C09" w:rsidP="00B6792E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C14C09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09" w:rsidRDefault="00C14C09" w:rsidP="00B6792E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C14C09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09" w:rsidRDefault="00C14C09" w:rsidP="00B6792E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C14C09" w:rsidRPr="00377D7F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D7F" w:rsidRDefault="00377D7F" w:rsidP="00377D7F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C14C09" w:rsidRPr="001223C0" w:rsidRDefault="00377D7F" w:rsidP="00377D7F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377D7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377D7F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377D7F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377D7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377D7F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377D7F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377D7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377D7F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C14C09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09" w:rsidRDefault="00C14C09" w:rsidP="00B6792E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C14C09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09" w:rsidRDefault="00C14C09" w:rsidP="00B6792E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C14C09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Default="00C14C09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C09" w:rsidRPr="001223C0" w:rsidRDefault="00C14C09" w:rsidP="00B6792E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C09" w:rsidRDefault="00C14C09" w:rsidP="00B6792E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14C09" w:rsidRDefault="00C14C09" w:rsidP="00C14C09">
      <w:pPr>
        <w:pStyle w:val="a3"/>
        <w:keepNext/>
        <w:rPr>
          <w:szCs w:val="24"/>
          <w:lang w:val="ru-RU"/>
        </w:rPr>
      </w:pPr>
    </w:p>
    <w:p w:rsidR="00C14C09" w:rsidRDefault="00C14C09" w:rsidP="00C14C09">
      <w:pPr>
        <w:pStyle w:val="a3"/>
        <w:keepNext/>
        <w:rPr>
          <w:szCs w:val="24"/>
          <w:lang w:val="ru-RU"/>
        </w:rPr>
      </w:pPr>
    </w:p>
    <w:p w:rsidR="00C14C09" w:rsidRDefault="00C14C09" w:rsidP="00C14C09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C14C09" w:rsidRPr="00C14C09" w:rsidRDefault="00C14C09" w:rsidP="00C14C09">
      <w:pPr>
        <w:rPr>
          <w:lang w:val="ru-RU"/>
        </w:rPr>
      </w:pPr>
    </w:p>
    <w:p w:rsidR="002848EF" w:rsidRPr="00B72A48" w:rsidRDefault="002848EF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1223C0" w:rsidRDefault="00DA2F90" w:rsidP="00DA2F9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DA2F90" w:rsidRPr="00B72A48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2848EF" w:rsidRPr="00B72A4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D7883" w:rsidRDefault="00DA2F90" w:rsidP="00DA2F90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La </w:t>
            </w:r>
            <w:proofErr w:type="spellStart"/>
            <w:r w:rsidRPr="004B4161">
              <w:rPr>
                <w:sz w:val="28"/>
                <w:szCs w:val="28"/>
              </w:rPr>
              <w:t>pyélonéphrite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est</w:t>
            </w:r>
            <w:proofErr w:type="spellEnd"/>
            <w:r w:rsidRPr="004B4161">
              <w:rPr>
                <w:sz w:val="28"/>
                <w:szCs w:val="28"/>
              </w:rPr>
              <w:t>:</w:t>
            </w:r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maladie</w:t>
            </w:r>
            <w:proofErr w:type="spellEnd"/>
            <w:r w:rsidRPr="004B4161">
              <w:rPr>
                <w:sz w:val="28"/>
                <w:szCs w:val="28"/>
              </w:rPr>
              <w:t xml:space="preserve"> du rein </w:t>
            </w:r>
            <w:proofErr w:type="spellStart"/>
            <w:r w:rsidRPr="004B4161">
              <w:rPr>
                <w:sz w:val="28"/>
                <w:szCs w:val="28"/>
              </w:rPr>
              <w:t>inflammatoire</w:t>
            </w:r>
            <w:proofErr w:type="spellEnd"/>
          </w:p>
        </w:tc>
      </w:tr>
      <w:tr w:rsidR="00DA2F90" w:rsidRPr="0040472F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0C79D1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lésion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dystrophique</w:t>
            </w:r>
            <w:proofErr w:type="spellEnd"/>
            <w:r w:rsidRPr="004B4161">
              <w:rPr>
                <w:sz w:val="28"/>
                <w:szCs w:val="28"/>
              </w:rPr>
              <w:t xml:space="preserve"> des reins</w:t>
            </w:r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0C79D1" w:rsidRDefault="00DA2F90" w:rsidP="00DA2F90">
            <w:pPr>
              <w:rPr>
                <w:sz w:val="28"/>
                <w:szCs w:val="28"/>
              </w:rPr>
            </w:pPr>
            <w:r w:rsidRPr="004B4161">
              <w:rPr>
                <w:sz w:val="28"/>
                <w:szCs w:val="28"/>
              </w:rPr>
              <w:t xml:space="preserve">inflammation </w:t>
            </w:r>
            <w:proofErr w:type="spellStart"/>
            <w:r w:rsidRPr="004B4161">
              <w:rPr>
                <w:sz w:val="28"/>
                <w:szCs w:val="28"/>
              </w:rPr>
              <w:t>immunitaire</w:t>
            </w:r>
            <w:proofErr w:type="spellEnd"/>
            <w:r w:rsidRPr="004B4161">
              <w:rPr>
                <w:sz w:val="28"/>
                <w:szCs w:val="28"/>
              </w:rPr>
              <w:t xml:space="preserve"> des reins</w:t>
            </w:r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1D3B75" w:rsidRDefault="00DA2F90" w:rsidP="00DA2F90">
            <w:pPr>
              <w:contextualSpacing/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inflammation du </w:t>
            </w:r>
            <w:proofErr w:type="spellStart"/>
            <w:r w:rsidRPr="004B4161">
              <w:rPr>
                <w:sz w:val="28"/>
                <w:szCs w:val="28"/>
              </w:rPr>
              <w:t>tissu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pararénal</w:t>
            </w:r>
            <w:proofErr w:type="spellEnd"/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1D3B75" w:rsidRDefault="00DA2F90" w:rsidP="00DA2F9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lésion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rénale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kystique</w:t>
            </w:r>
            <w:proofErr w:type="spellEnd"/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pStyle w:val="a5"/>
              <w:rPr>
                <w:sz w:val="24"/>
                <w:lang w:val="ru-RU"/>
              </w:rPr>
            </w:pPr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0C79D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Caractéristiques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pyélonéphrite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>: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158D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lésion</w:t>
            </w:r>
            <w:proofErr w:type="spellEnd"/>
            <w:r w:rsidRPr="004B4161">
              <w:rPr>
                <w:sz w:val="28"/>
                <w:szCs w:val="28"/>
              </w:rPr>
              <w:t xml:space="preserve"> des tubes </w:t>
            </w:r>
            <w:proofErr w:type="spellStart"/>
            <w:r w:rsidRPr="004B4161">
              <w:rPr>
                <w:sz w:val="28"/>
                <w:szCs w:val="28"/>
              </w:rPr>
              <w:t>rénales</w:t>
            </w:r>
            <w:proofErr w:type="spellEnd"/>
          </w:p>
        </w:tc>
      </w:tr>
      <w:tr w:rsidR="00DA2F90" w:rsidRPr="002158D3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0C79D1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lésions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rénales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asymétriques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lésions des glomérules des reins</w:t>
            </w:r>
          </w:p>
        </w:tc>
      </w:tr>
      <w:tr w:rsidR="00DA2F90" w:rsidRPr="002F41C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1D3B75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lésions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rénales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symétriques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contextualSpacing/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inflammation </w:t>
            </w:r>
            <w:proofErr w:type="spellStart"/>
            <w:r w:rsidRPr="004B4161">
              <w:rPr>
                <w:sz w:val="28"/>
                <w:szCs w:val="28"/>
              </w:rPr>
              <w:t>immunitaire</w:t>
            </w:r>
            <w:proofErr w:type="spellEnd"/>
            <w:r w:rsidRPr="004B4161">
              <w:rPr>
                <w:sz w:val="28"/>
                <w:szCs w:val="28"/>
              </w:rPr>
              <w:t xml:space="preserve"> des reins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0472F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Un symptôme caractéristique de la pyélonéphrite:</w:t>
            </w:r>
          </w:p>
        </w:tc>
      </w:tr>
      <w:tr w:rsidR="00DA2F90" w:rsidRPr="003F5CB2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3F5CB2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dysurie</w:t>
            </w:r>
            <w:proofErr w:type="spellEnd"/>
          </w:p>
        </w:tc>
      </w:tr>
      <w:tr w:rsidR="00DA2F90" w:rsidRPr="0040472F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oligurie</w:t>
            </w:r>
            <w:proofErr w:type="spellEnd"/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1D3B75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nycturie</w:t>
            </w:r>
            <w:proofErr w:type="spellEnd"/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1D3B75" w:rsidRDefault="00DA2F90" w:rsidP="00DA2F9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anurie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Ishuria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Symptômes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glomérulonéphrite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>:</w:t>
            </w:r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gonflements</w:t>
            </w:r>
            <w:proofErr w:type="spellEnd"/>
          </w:p>
        </w:tc>
      </w:tr>
      <w:tr w:rsidR="00DA2F90" w:rsidRPr="00AE298F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hypertension </w:t>
            </w:r>
            <w:proofErr w:type="spellStart"/>
            <w:r w:rsidRPr="004B4161">
              <w:rPr>
                <w:sz w:val="28"/>
                <w:szCs w:val="28"/>
              </w:rPr>
              <w:t>artérielle</w:t>
            </w:r>
            <w:proofErr w:type="spellEnd"/>
          </w:p>
        </w:tc>
      </w:tr>
      <w:tr w:rsidR="00DA2F90" w:rsidRPr="00200441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dysurie</w:t>
            </w:r>
            <w:proofErr w:type="spellEnd"/>
          </w:p>
        </w:tc>
      </w:tr>
      <w:tr w:rsidR="00DA2F90" w:rsidRPr="001D3B75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fièvre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douleur dans la région lombaire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Cs w:val="24"/>
                <w:lang w:val="fr-FR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ind w:left="426" w:hanging="426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De l'alimentation d'un patient atteint de pyélonéphrite, il est nécessaire d'exclure: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 xml:space="preserve">des </w:t>
            </w:r>
            <w:proofErr w:type="spellStart"/>
            <w:r w:rsidRPr="004B4161">
              <w:rPr>
                <w:sz w:val="28"/>
                <w:szCs w:val="28"/>
                <w:lang w:val="fr-FR"/>
              </w:rPr>
              <w:t>élements</w:t>
            </w:r>
            <w:proofErr w:type="spellEnd"/>
            <w:r w:rsidRPr="004B4161">
              <w:rPr>
                <w:sz w:val="28"/>
                <w:szCs w:val="28"/>
                <w:lang w:val="fr-FR"/>
              </w:rPr>
              <w:t xml:space="preserve"> épicé et salé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saccharides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protéine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graisses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vitamines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Facteur contribuant au développement de la lithiase urinaire:</w:t>
            </w:r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E2F0E" w:rsidRDefault="00DA2F90" w:rsidP="00DA2F90">
            <w:pPr>
              <w:rPr>
                <w:szCs w:val="24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erreurs</w:t>
            </w:r>
            <w:proofErr w:type="spellEnd"/>
            <w:r w:rsidRPr="004B4161">
              <w:rPr>
                <w:sz w:val="28"/>
                <w:szCs w:val="28"/>
              </w:rPr>
              <w:t xml:space="preserve"> de nutrition</w:t>
            </w:r>
          </w:p>
        </w:tc>
      </w:tr>
      <w:tr w:rsidR="00DA2F90" w:rsidRPr="004B41E3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surchauffe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maladies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l'estomac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fumeur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E3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une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maladie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intestinale</w:t>
            </w:r>
            <w:proofErr w:type="spellEnd"/>
          </w:p>
        </w:tc>
      </w:tr>
      <w:tr w:rsidR="00DA2F90" w:rsidRPr="002E2F0E" w:rsidTr="00AE298F">
        <w:trPr>
          <w:jc w:val="center"/>
        </w:trPr>
        <w:tc>
          <w:tcPr>
            <w:tcW w:w="663" w:type="dxa"/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ind w:left="426" w:hanging="426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Avec la glomérulonéphrite, un œdème apparaît: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sur le visage le matin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sur les membres inférieurs le soir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sur les membres inférieurs le matin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dans la région lombaire le soir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sur les membres supérieurs, le cou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Cs w:val="24"/>
                <w:lang w:val="fr-FR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ind w:left="426" w:hanging="426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Le patient atteint de glomérulonéphrite doit suivre le régime suivant:</w:t>
            </w:r>
          </w:p>
        </w:tc>
      </w:tr>
      <w:tr w:rsidR="00DA2F90" w:rsidRPr="007545EB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alitement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stricte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pendant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3-4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semaines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régime </w:t>
            </w:r>
            <w:proofErr w:type="spellStart"/>
            <w:r w:rsidRPr="004B4161">
              <w:rPr>
                <w:sz w:val="28"/>
                <w:szCs w:val="28"/>
              </w:rPr>
              <w:t>hospitalier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E87487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alitement</w:t>
            </w:r>
            <w:proofErr w:type="spellEnd"/>
          </w:p>
        </w:tc>
      </w:tr>
      <w:tr w:rsidR="00DA2F90" w:rsidRPr="007545EB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alitement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stricte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pendant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2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mois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demi-alitement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Premiers </w:t>
            </w:r>
            <w:proofErr w:type="spellStart"/>
            <w:r w:rsidRPr="004B4161">
              <w:rPr>
                <w:sz w:val="28"/>
                <w:szCs w:val="28"/>
              </w:rPr>
              <w:t>soins</w:t>
            </w:r>
            <w:proofErr w:type="spellEnd"/>
            <w:r w:rsidRPr="004B4161">
              <w:rPr>
                <w:sz w:val="28"/>
                <w:szCs w:val="28"/>
              </w:rPr>
              <w:t xml:space="preserve"> pour </w:t>
            </w:r>
            <w:proofErr w:type="spellStart"/>
            <w:r w:rsidRPr="004B4161">
              <w:rPr>
                <w:sz w:val="28"/>
                <w:szCs w:val="28"/>
              </w:rPr>
              <w:t>l'éclampsie</w:t>
            </w:r>
            <w:proofErr w:type="spellEnd"/>
            <w:r w:rsidRPr="004B4161">
              <w:rPr>
                <w:sz w:val="28"/>
                <w:szCs w:val="28"/>
              </w:rPr>
              <w:t>: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8747D9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introduction de </w:t>
            </w:r>
            <w:proofErr w:type="spellStart"/>
            <w:r w:rsidRPr="004B4161">
              <w:rPr>
                <w:sz w:val="28"/>
                <w:szCs w:val="28"/>
              </w:rPr>
              <w:t>relanium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un régime de protection pour la prévention des blessures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donner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une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anesthésie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 xml:space="preserve">introduction de phénobarbital avec </w:t>
            </w:r>
            <w:proofErr w:type="spellStart"/>
            <w:r w:rsidRPr="004B4161">
              <w:rPr>
                <w:sz w:val="28"/>
                <w:szCs w:val="28"/>
                <w:lang w:val="fr-FR"/>
              </w:rPr>
              <w:t>rectoclyse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introduction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d'analgésiques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Pr="00D639D5" w:rsidRDefault="00DA2F90" w:rsidP="00DA2F90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Les médicaments diurétiques sont mieux pris: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8747D9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matin</w:t>
            </w:r>
            <w:proofErr w:type="spellEnd"/>
            <w:r w:rsidRPr="004B4161">
              <w:rPr>
                <w:sz w:val="28"/>
                <w:szCs w:val="28"/>
              </w:rPr>
              <w:t xml:space="preserve"> après le </w:t>
            </w:r>
            <w:proofErr w:type="spellStart"/>
            <w:r w:rsidRPr="004B4161">
              <w:rPr>
                <w:sz w:val="28"/>
                <w:szCs w:val="28"/>
              </w:rPr>
              <w:t>repas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4DA4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le </w:t>
            </w:r>
            <w:proofErr w:type="spellStart"/>
            <w:r w:rsidRPr="004B4161">
              <w:rPr>
                <w:sz w:val="28"/>
                <w:szCs w:val="28"/>
              </w:rPr>
              <w:t>matin</w:t>
            </w:r>
            <w:proofErr w:type="spellEnd"/>
            <w:r w:rsidRPr="004B4161">
              <w:rPr>
                <w:sz w:val="28"/>
                <w:szCs w:val="28"/>
              </w:rPr>
              <w:t xml:space="preserve"> à </w:t>
            </w:r>
            <w:proofErr w:type="spellStart"/>
            <w:r w:rsidRPr="004B4161">
              <w:rPr>
                <w:sz w:val="28"/>
                <w:szCs w:val="28"/>
              </w:rPr>
              <w:t>jeun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en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mangeant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le soir après un repas</w:t>
            </w:r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pour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nuit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C34CEF" w:rsidRDefault="00DA2F90" w:rsidP="00DA2F9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 xml:space="preserve">Que montre l'analyse d'urine selon </w:t>
            </w:r>
            <w:proofErr w:type="spellStart"/>
            <w:r w:rsidRPr="004B4161">
              <w:rPr>
                <w:sz w:val="28"/>
                <w:szCs w:val="28"/>
                <w:lang w:val="fr-FR"/>
              </w:rPr>
              <w:t>Nechiporenko</w:t>
            </w:r>
            <w:proofErr w:type="spellEnd"/>
            <w:r w:rsidRPr="004B4161">
              <w:rPr>
                <w:sz w:val="28"/>
                <w:szCs w:val="28"/>
                <w:lang w:val="fr-FR"/>
              </w:rPr>
              <w:t>?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le nombre de globules rouges, de globules blancs, de cylindres dans 1 ml d'urine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Cs w:val="24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le nombre de globules rouges, de globules blancs, de cylindres par unité de temps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poids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spécifique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l'urine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5F7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quantité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d'urine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excrété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61039A" w:rsidRDefault="00DA2F90" w:rsidP="00DA2F90">
            <w:pPr>
              <w:rPr>
                <w:szCs w:val="24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taux</w:t>
            </w:r>
            <w:proofErr w:type="spellEnd"/>
            <w:r w:rsidRPr="004B4161">
              <w:rPr>
                <w:sz w:val="28"/>
                <w:szCs w:val="28"/>
              </w:rPr>
              <w:t xml:space="preserve"> de filtration </w:t>
            </w:r>
            <w:proofErr w:type="spellStart"/>
            <w:r w:rsidRPr="004B4161">
              <w:rPr>
                <w:sz w:val="28"/>
                <w:szCs w:val="28"/>
              </w:rPr>
              <w:t>d'urine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C34CEF" w:rsidRDefault="00DA2F90" w:rsidP="00DA2F9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 xml:space="preserve">Le test de </w:t>
            </w:r>
            <w:proofErr w:type="spellStart"/>
            <w:r w:rsidRPr="004B4161">
              <w:rPr>
                <w:sz w:val="28"/>
                <w:szCs w:val="28"/>
                <w:lang w:val="fr-FR"/>
              </w:rPr>
              <w:t>Zimnitsky</w:t>
            </w:r>
            <w:proofErr w:type="spellEnd"/>
            <w:r w:rsidRPr="004B4161">
              <w:rPr>
                <w:sz w:val="28"/>
                <w:szCs w:val="28"/>
                <w:lang w:val="fr-FR"/>
              </w:rPr>
              <w:t xml:space="preserve"> est effectué pour déterminer?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6128D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fonction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concentration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rénale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Cs w:val="24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taux de globules rouges dans l'urine</w:t>
            </w:r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A425E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taux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globules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blancs</w:t>
            </w:r>
            <w:proofErr w:type="spellEnd"/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taux de protéines dans l'urine</w:t>
            </w:r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taux</w:t>
            </w:r>
            <w:proofErr w:type="spellEnd"/>
            <w:r w:rsidRPr="004B4161">
              <w:rPr>
                <w:sz w:val="28"/>
                <w:szCs w:val="28"/>
              </w:rPr>
              <w:t xml:space="preserve"> de filtration </w:t>
            </w:r>
            <w:proofErr w:type="spellStart"/>
            <w:r w:rsidRPr="004B4161">
              <w:rPr>
                <w:sz w:val="28"/>
                <w:szCs w:val="28"/>
              </w:rPr>
              <w:t>d'urine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C34CEF" w:rsidRDefault="00DA2F90" w:rsidP="00DA2F9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Quelle est la base du traitement de la pyélonéphrite?</w:t>
            </w:r>
          </w:p>
        </w:tc>
      </w:tr>
      <w:tr w:rsidR="00DA2F90" w:rsidRPr="00F6128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6128D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antibiothérapie</w:t>
            </w:r>
            <w:proofErr w:type="spellEnd"/>
          </w:p>
        </w:tc>
      </w:tr>
      <w:tr w:rsidR="00DA2F90" w:rsidRPr="0005137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6128D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glucocorticostéroïde</w:t>
            </w:r>
            <w:proofErr w:type="spellEnd"/>
          </w:p>
        </w:tc>
      </w:tr>
      <w:tr w:rsidR="00DA2F90" w:rsidRPr="00E8748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thérapie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désintoxication</w:t>
            </w:r>
            <w:proofErr w:type="spellEnd"/>
          </w:p>
        </w:tc>
      </w:tr>
      <w:tr w:rsidR="00DA2F90" w:rsidRPr="00E8748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7B1121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thérapie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vitaminique</w:t>
            </w:r>
            <w:proofErr w:type="spellEnd"/>
          </w:p>
        </w:tc>
      </w:tr>
      <w:tr w:rsidR="00DA2F90" w:rsidRPr="00E8748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8F5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thérapie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par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perfusion</w:t>
            </w:r>
            <w:proofErr w:type="spellEnd"/>
          </w:p>
        </w:tc>
      </w:tr>
      <w:tr w:rsidR="00DA2F90" w:rsidRPr="00E87487" w:rsidTr="00AE298F">
        <w:trPr>
          <w:jc w:val="center"/>
        </w:trPr>
        <w:tc>
          <w:tcPr>
            <w:tcW w:w="663" w:type="dxa"/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ind w:left="426" w:hanging="426"/>
              <w:jc w:val="both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Précisez la localisation caractéristique de la douleur dans les maladies rénales?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dans la région lombaire avec irradiation le long de l'intérieur de la cuisse</w:t>
            </w:r>
          </w:p>
        </w:tc>
      </w:tr>
      <w:tr w:rsidR="00DA2F90" w:rsidRPr="00F4496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4496D" w:rsidRDefault="00DA2F90" w:rsidP="00DA2F90">
            <w:pPr>
              <w:rPr>
                <w:szCs w:val="24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dans</w:t>
            </w:r>
            <w:proofErr w:type="spellEnd"/>
            <w:r w:rsidRPr="004B4161">
              <w:rPr>
                <w:sz w:val="28"/>
                <w:szCs w:val="28"/>
              </w:rPr>
              <w:t xml:space="preserve"> la </w:t>
            </w:r>
            <w:proofErr w:type="spellStart"/>
            <w:r w:rsidRPr="004B4161">
              <w:rPr>
                <w:sz w:val="28"/>
                <w:szCs w:val="28"/>
              </w:rPr>
              <w:t>région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épigastrique</w:t>
            </w:r>
            <w:proofErr w:type="spellEnd"/>
          </w:p>
        </w:tc>
      </w:tr>
      <w:tr w:rsidR="00DA2F90" w:rsidRPr="00B666C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A425E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</w:rPr>
              <w:t>dans</w:t>
            </w:r>
            <w:proofErr w:type="spellEnd"/>
            <w:r w:rsidRPr="004B4161">
              <w:rPr>
                <w:sz w:val="28"/>
                <w:szCs w:val="28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</w:rPr>
              <w:t>l'hypochondre</w:t>
            </w:r>
            <w:proofErr w:type="spellEnd"/>
            <w:r w:rsidRPr="004B4161">
              <w:rPr>
                <w:sz w:val="28"/>
                <w:szCs w:val="28"/>
              </w:rPr>
              <w:t xml:space="preserve"> droit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dans la région iliaque droite</w:t>
            </w:r>
          </w:p>
        </w:tc>
      </w:tr>
      <w:tr w:rsidR="00DA2F90" w:rsidRPr="00E87487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7B1121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dans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région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pyloroduodénale</w:t>
            </w:r>
            <w:proofErr w:type="spellEnd"/>
          </w:p>
        </w:tc>
      </w:tr>
      <w:tr w:rsidR="00DA2F90" w:rsidRPr="00E87487" w:rsidTr="00AE298F">
        <w:trPr>
          <w:jc w:val="center"/>
        </w:trPr>
        <w:tc>
          <w:tcPr>
            <w:tcW w:w="663" w:type="dxa"/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D639D5" w:rsidRDefault="00DA2F90" w:rsidP="00DA2F9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263AB4" w:rsidRDefault="00DA2F90" w:rsidP="00DA2F90">
            <w:pPr>
              <w:rPr>
                <w:szCs w:val="24"/>
                <w:lang w:val="ru-RU"/>
              </w:rPr>
            </w:pP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B72A48" w:rsidRDefault="00DA2F90" w:rsidP="00DA2F9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ind w:left="426" w:hanging="426"/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Qu'est-ce que la pollakiurie?</w:t>
            </w:r>
          </w:p>
        </w:tc>
      </w:tr>
      <w:tr w:rsidR="00DA2F90" w:rsidRPr="00F4496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4496D" w:rsidRDefault="00DA2F90" w:rsidP="00DA2F90">
            <w:pPr>
              <w:rPr>
                <w:szCs w:val="24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urination </w:t>
            </w:r>
            <w:proofErr w:type="spellStart"/>
            <w:r w:rsidRPr="004B4161">
              <w:rPr>
                <w:sz w:val="28"/>
                <w:szCs w:val="28"/>
              </w:rPr>
              <w:t>fréquente</w:t>
            </w:r>
            <w:proofErr w:type="spellEnd"/>
          </w:p>
        </w:tc>
      </w:tr>
      <w:tr w:rsidR="00DA2F90" w:rsidRPr="00F4496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4496D" w:rsidRDefault="00DA2F90" w:rsidP="00DA2F90">
            <w:pPr>
              <w:rPr>
                <w:szCs w:val="24"/>
                <w:lang w:val="ru-RU"/>
              </w:rPr>
            </w:pPr>
            <w:r w:rsidRPr="004B4161">
              <w:rPr>
                <w:sz w:val="28"/>
                <w:szCs w:val="28"/>
              </w:rPr>
              <w:t>urination rare</w:t>
            </w:r>
          </w:p>
        </w:tc>
      </w:tr>
      <w:tr w:rsidR="00DA2F90" w:rsidRPr="00DA2F9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4B4161" w:rsidRDefault="00DA2F90" w:rsidP="00DA2F90">
            <w:pPr>
              <w:rPr>
                <w:sz w:val="28"/>
                <w:szCs w:val="28"/>
                <w:lang w:val="fr-FR"/>
              </w:rPr>
            </w:pPr>
            <w:r w:rsidRPr="004B4161">
              <w:rPr>
                <w:sz w:val="28"/>
                <w:szCs w:val="28"/>
                <w:lang w:val="fr-FR"/>
              </w:rPr>
              <w:t>la prévalence de la diurèse nocturne de celui la journée</w:t>
            </w:r>
          </w:p>
        </w:tc>
      </w:tr>
      <w:tr w:rsidR="00DA2F90" w:rsidRPr="00F4496D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F4496D" w:rsidRDefault="00DA2F90" w:rsidP="00DA2F9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B4161">
              <w:rPr>
                <w:sz w:val="28"/>
                <w:szCs w:val="28"/>
              </w:rPr>
              <w:t xml:space="preserve">urination </w:t>
            </w:r>
            <w:proofErr w:type="spellStart"/>
            <w:r w:rsidRPr="004B4161">
              <w:rPr>
                <w:sz w:val="28"/>
                <w:szCs w:val="28"/>
              </w:rPr>
              <w:t>douloureuse</w:t>
            </w:r>
            <w:proofErr w:type="spellEnd"/>
          </w:p>
        </w:tc>
      </w:tr>
      <w:tr w:rsidR="00DA2F90" w:rsidRPr="005C2010" w:rsidTr="00AE298F">
        <w:trPr>
          <w:jc w:val="center"/>
        </w:trPr>
        <w:tc>
          <w:tcPr>
            <w:tcW w:w="663" w:type="dxa"/>
            <w:vAlign w:val="center"/>
          </w:tcPr>
          <w:p w:rsidR="00DA2F90" w:rsidRDefault="00DA2F90" w:rsidP="00DA2F9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Default="00DA2F90" w:rsidP="00DA2F9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90" w:rsidRPr="00EA3118" w:rsidRDefault="00DA2F90" w:rsidP="00DA2F90">
            <w:pPr>
              <w:rPr>
                <w:sz w:val="28"/>
                <w:szCs w:val="28"/>
                <w:lang w:val="ru-RU"/>
              </w:rPr>
            </w:pPr>
            <w:proofErr w:type="spellStart"/>
            <w:r w:rsidRPr="004B4161">
              <w:rPr>
                <w:sz w:val="28"/>
                <w:szCs w:val="28"/>
                <w:lang w:val="ru-RU"/>
              </w:rPr>
              <w:t>difficulté</w:t>
            </w:r>
            <w:proofErr w:type="spellEnd"/>
            <w:r w:rsidRPr="004B4161">
              <w:rPr>
                <w:sz w:val="28"/>
                <w:szCs w:val="28"/>
                <w:lang w:val="ru-RU"/>
              </w:rPr>
              <w:t xml:space="preserve"> à </w:t>
            </w:r>
            <w:proofErr w:type="spellStart"/>
            <w:r w:rsidRPr="004B4161">
              <w:rPr>
                <w:sz w:val="28"/>
                <w:szCs w:val="28"/>
                <w:lang w:val="ru-RU"/>
              </w:rPr>
              <w:t>uriner</w:t>
            </w:r>
            <w:proofErr w:type="spellEnd"/>
          </w:p>
        </w:tc>
      </w:tr>
      <w:tr w:rsidR="002848EF" w:rsidRPr="005C2010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</w:tbl>
    <w:p w:rsidR="002848EF" w:rsidRDefault="002848EF" w:rsidP="00DA0A0C">
      <w:pPr>
        <w:rPr>
          <w:lang w:val="ru-RU"/>
        </w:rPr>
      </w:pPr>
    </w:p>
    <w:p w:rsidR="002848EF" w:rsidRPr="004837E4" w:rsidRDefault="002848EF">
      <w:pPr>
        <w:rPr>
          <w:lang w:val="ru-RU"/>
        </w:rPr>
      </w:pPr>
    </w:p>
    <w:sectPr w:rsidR="002848EF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0C79D1"/>
    <w:rsid w:val="00101E7B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65F78"/>
    <w:rsid w:val="00283E9A"/>
    <w:rsid w:val="00284638"/>
    <w:rsid w:val="002848EF"/>
    <w:rsid w:val="002A425E"/>
    <w:rsid w:val="002E2F0E"/>
    <w:rsid w:val="002F41CE"/>
    <w:rsid w:val="00377D7F"/>
    <w:rsid w:val="003D1D38"/>
    <w:rsid w:val="003F5CB2"/>
    <w:rsid w:val="00400493"/>
    <w:rsid w:val="0040472F"/>
    <w:rsid w:val="00430611"/>
    <w:rsid w:val="00437C2B"/>
    <w:rsid w:val="0046354D"/>
    <w:rsid w:val="004837E4"/>
    <w:rsid w:val="004B4161"/>
    <w:rsid w:val="004B41E3"/>
    <w:rsid w:val="00587271"/>
    <w:rsid w:val="005A429E"/>
    <w:rsid w:val="005A5693"/>
    <w:rsid w:val="005C2010"/>
    <w:rsid w:val="005D6A87"/>
    <w:rsid w:val="0061039A"/>
    <w:rsid w:val="0065798B"/>
    <w:rsid w:val="00666AD5"/>
    <w:rsid w:val="006A21B5"/>
    <w:rsid w:val="006C1BDD"/>
    <w:rsid w:val="006F46E0"/>
    <w:rsid w:val="007545EB"/>
    <w:rsid w:val="007B1121"/>
    <w:rsid w:val="008747D9"/>
    <w:rsid w:val="008D5AD4"/>
    <w:rsid w:val="008E047E"/>
    <w:rsid w:val="00905FA7"/>
    <w:rsid w:val="00912305"/>
    <w:rsid w:val="0091475F"/>
    <w:rsid w:val="00967CE8"/>
    <w:rsid w:val="00973B8A"/>
    <w:rsid w:val="009B6F64"/>
    <w:rsid w:val="00A47706"/>
    <w:rsid w:val="00A5495D"/>
    <w:rsid w:val="00AE298F"/>
    <w:rsid w:val="00B666C7"/>
    <w:rsid w:val="00B72A48"/>
    <w:rsid w:val="00B74DA4"/>
    <w:rsid w:val="00BA7605"/>
    <w:rsid w:val="00BE6412"/>
    <w:rsid w:val="00C14C09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A2F90"/>
    <w:rsid w:val="00DD7883"/>
    <w:rsid w:val="00DE1935"/>
    <w:rsid w:val="00E87487"/>
    <w:rsid w:val="00EA3118"/>
    <w:rsid w:val="00EA3E79"/>
    <w:rsid w:val="00F217B5"/>
    <w:rsid w:val="00F4496D"/>
    <w:rsid w:val="00F60D71"/>
    <w:rsid w:val="00F6128D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EB2E0-AF84-47FC-95E1-6E29B69A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C14C0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662</Words>
  <Characters>3361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17</cp:revision>
  <dcterms:created xsi:type="dcterms:W3CDTF">2020-04-24T19:16:00Z</dcterms:created>
  <dcterms:modified xsi:type="dcterms:W3CDTF">2020-06-02T14:13:00Z</dcterms:modified>
</cp:coreProperties>
</file>