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EA" w:rsidRDefault="009A19EA" w:rsidP="009A19EA">
      <w:pPr>
        <w:jc w:val="center"/>
        <w:rPr>
          <w:rFonts w:ascii="Arial" w:eastAsia="Times New Roman" w:hAnsi="Arial" w:cs="Arial"/>
          <w:color w:val="454246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454246"/>
          <w:sz w:val="52"/>
          <w:szCs w:val="52"/>
          <w:lang w:eastAsia="ru-RU"/>
        </w:rPr>
        <w:t xml:space="preserve">Международный межвузовский </w:t>
      </w:r>
      <w:proofErr w:type="spellStart"/>
      <w:r>
        <w:rPr>
          <w:rFonts w:ascii="Arial" w:eastAsia="Times New Roman" w:hAnsi="Arial" w:cs="Arial"/>
          <w:color w:val="454246"/>
          <w:sz w:val="52"/>
          <w:szCs w:val="52"/>
          <w:lang w:eastAsia="ru-RU"/>
        </w:rPr>
        <w:t>GxP</w:t>
      </w:r>
      <w:proofErr w:type="spellEnd"/>
      <w:r>
        <w:rPr>
          <w:rFonts w:ascii="Arial" w:eastAsia="Times New Roman" w:hAnsi="Arial" w:cs="Arial"/>
          <w:color w:val="454246"/>
          <w:sz w:val="52"/>
          <w:szCs w:val="52"/>
          <w:lang w:eastAsia="ru-RU"/>
        </w:rPr>
        <w:t xml:space="preserve">-саммит «Выбор лучших. Время </w:t>
      </w:r>
      <w:proofErr w:type="spellStart"/>
      <w:r>
        <w:rPr>
          <w:rFonts w:ascii="Arial" w:eastAsia="Times New Roman" w:hAnsi="Arial" w:cs="Arial"/>
          <w:color w:val="454246"/>
          <w:sz w:val="52"/>
          <w:szCs w:val="52"/>
          <w:lang w:eastAsia="ru-RU"/>
        </w:rPr>
        <w:t>вперёд»</w:t>
      </w:r>
      <w:proofErr w:type="spellEnd"/>
    </w:p>
    <w:p w:rsidR="009A19EA" w:rsidRPr="00D53A17" w:rsidRDefault="00CD4068" w:rsidP="009A19EA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 xml:space="preserve">В период с 8 по 10 июля 2020 года состоится IV Международный межвузовский </w:t>
      </w:r>
      <w:proofErr w:type="spellStart"/>
      <w:r w:rsidRPr="00D53A17">
        <w:rPr>
          <w:sz w:val="28"/>
          <w:szCs w:val="28"/>
        </w:rPr>
        <w:t>GxP</w:t>
      </w:r>
      <w:proofErr w:type="spellEnd"/>
      <w:r w:rsidRPr="00D53A17">
        <w:rPr>
          <w:sz w:val="28"/>
          <w:szCs w:val="28"/>
        </w:rPr>
        <w:t xml:space="preserve">-саммит «Выбор лучших. Время вперед» (далее – саммит). </w:t>
      </w:r>
    </w:p>
    <w:p w:rsidR="009A19EA" w:rsidRPr="00D53A17" w:rsidRDefault="00CD4068" w:rsidP="009A19EA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В этом году саммит приобретае</w:t>
      </w:r>
      <w:r w:rsidR="009A19EA" w:rsidRPr="00D53A17">
        <w:rPr>
          <w:sz w:val="28"/>
          <w:szCs w:val="28"/>
        </w:rPr>
        <w:t>т</w:t>
      </w:r>
      <w:r w:rsidRPr="00D53A17">
        <w:rPr>
          <w:sz w:val="28"/>
          <w:szCs w:val="28"/>
        </w:rPr>
        <w:t xml:space="preserve"> не только всероссийский, но и всемирный масштаб за счет проведения мероприятий в онлайн-формате. </w:t>
      </w:r>
    </w:p>
    <w:p w:rsidR="009A19EA" w:rsidRPr="00D53A17" w:rsidRDefault="00CD4068" w:rsidP="009A19EA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 xml:space="preserve">Миссия Саммита – выявление и целевая поддержка молодых представителей фармацевтической отрасли. </w:t>
      </w:r>
      <w:proofErr w:type="spellStart"/>
      <w:r w:rsidRPr="00D53A17">
        <w:rPr>
          <w:sz w:val="28"/>
          <w:szCs w:val="28"/>
        </w:rPr>
        <w:t>GxP</w:t>
      </w:r>
      <w:proofErr w:type="spellEnd"/>
      <w:r w:rsidRPr="00D53A17">
        <w:rPr>
          <w:sz w:val="28"/>
          <w:szCs w:val="28"/>
        </w:rPr>
        <w:t xml:space="preserve">-саммит – событие международного масштаба, где проводится финал профессионального конкурса для российских и иностранных студентов и аспирантов, обучающихся по специальностям в области фармацевтики и биотехнологий. </w:t>
      </w:r>
    </w:p>
    <w:p w:rsidR="009A19EA" w:rsidRDefault="009A19EA"/>
    <w:p w:rsidR="00CD4068" w:rsidRDefault="00CD4068"/>
    <w:p w:rsidR="00CD4068" w:rsidRPr="00CD4068" w:rsidRDefault="00CD4068" w:rsidP="00CD4068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454246"/>
          <w:sz w:val="27"/>
          <w:szCs w:val="27"/>
          <w:lang w:eastAsia="ru-RU"/>
        </w:rPr>
      </w:pPr>
      <w:r w:rsidRPr="00CD4068">
        <w:rPr>
          <w:rFonts w:ascii="Arial" w:eastAsia="Times New Roman" w:hAnsi="Arial" w:cs="Arial"/>
          <w:b/>
          <w:bCs/>
          <w:caps/>
          <w:color w:val="088DCE"/>
          <w:sz w:val="27"/>
          <w:szCs w:val="27"/>
          <w:lang w:eastAsia="ru-RU"/>
        </w:rPr>
        <w:t>ЧТО ТАКОЕ GXP-САММИТ?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Международный межвузовский </w:t>
      </w:r>
      <w:proofErr w:type="spellStart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GxP</w:t>
      </w:r>
      <w:proofErr w:type="spellEnd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-саммит «Выбор лучших. Время вперёд» — крупное отраслевое мероприятие, направленное на повышение престижа профессий в фармацевтической промышленности.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Мероприятие организуется благотворительным фондом «Путеводная звезда» при поддержке Министерства промышленности и торговли Российской Федерации и ФБУ «ГИЛС и НП».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Организаторы берут на себя расходы по логистике, размещению, питанию и культурной программе участников </w:t>
      </w:r>
      <w:proofErr w:type="spellStart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GxP</w:t>
      </w:r>
      <w:proofErr w:type="spellEnd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-саммита, включая сопровождающего группы от ВУЗа или колледжа.</w:t>
      </w:r>
    </w:p>
    <w:p w:rsidR="00CD4068" w:rsidRPr="00CD4068" w:rsidRDefault="00CD4068" w:rsidP="00CD4068">
      <w:pPr>
        <w:shd w:val="clear" w:color="auto" w:fill="FFFFFF"/>
        <w:spacing w:before="450" w:after="15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454246"/>
          <w:sz w:val="27"/>
          <w:szCs w:val="27"/>
          <w:lang w:eastAsia="ru-RU"/>
        </w:rPr>
      </w:pPr>
      <w:r w:rsidRPr="00CD4068">
        <w:rPr>
          <w:rFonts w:ascii="Arial" w:eastAsia="Times New Roman" w:hAnsi="Arial" w:cs="Arial"/>
          <w:b/>
          <w:bCs/>
          <w:caps/>
          <w:color w:val="088DCE"/>
          <w:sz w:val="27"/>
          <w:szCs w:val="27"/>
          <w:lang w:eastAsia="ru-RU"/>
        </w:rPr>
        <w:t>КТО УЧАСТВУЕТ В GXP-САММИТЕ?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Участниками Саммита могут стать студенты </w:t>
      </w:r>
      <w:r w:rsidR="009A19EA"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(</w:t>
      </w: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бакалавры/</w:t>
      </w:r>
      <w:r w:rsidR="009A19EA"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 </w:t>
      </w: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специалисты/</w:t>
      </w:r>
      <w:r w:rsidR="009A19EA"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 </w:t>
      </w: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магистранты/</w:t>
      </w:r>
      <w:r w:rsidR="009A19EA"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 </w:t>
      </w: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аспиранты) фармацевтических, химических, химико-инженерных, химико-технологических, биохимических/биотехнологических, медицинских ВУЗов, а также студенты профильных колледжей стран-участниц ЕАЭС* и дальнего зарубежья, прошедшие отборочный тур в рамках конкурса.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Участники являются представителями своего ВУЗа или колледжа в рамках Саммита. Руководству ВУЗа или колледжа необходимо </w:t>
      </w: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lastRenderedPageBreak/>
        <w:t>обеспечить группу своих студентов и аспирантов сопровождающим лицом от имени учреждения.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Гостями саммита являются эксперты отрасли, представители науки и бизнеса, а также государственных структур. Они могут напрямую общаться со студентами, отвечать на их вопросы и рассказывать о деятельности своих ведомств, учреждений и компаний.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Саммит проводится при поддержке партнёров, которые вносят существенный вклад в создание кадрового резерва страны в фармацевтической </w:t>
      </w:r>
      <w:proofErr w:type="gramStart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промышленности..</w:t>
      </w:r>
      <w:proofErr w:type="gramEnd"/>
    </w:p>
    <w:p w:rsidR="00CD4068" w:rsidRPr="00CD4068" w:rsidRDefault="00CD4068" w:rsidP="00CD4068">
      <w:pPr>
        <w:shd w:val="clear" w:color="auto" w:fill="FFFFFF"/>
        <w:spacing w:before="450" w:after="15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454246"/>
          <w:sz w:val="27"/>
          <w:szCs w:val="27"/>
          <w:lang w:eastAsia="ru-RU"/>
        </w:rPr>
      </w:pPr>
      <w:r w:rsidRPr="00CD4068">
        <w:rPr>
          <w:rFonts w:ascii="Arial" w:eastAsia="Times New Roman" w:hAnsi="Arial" w:cs="Arial"/>
          <w:b/>
          <w:bCs/>
          <w:caps/>
          <w:color w:val="088DCE"/>
          <w:sz w:val="27"/>
          <w:szCs w:val="27"/>
          <w:lang w:eastAsia="ru-RU"/>
        </w:rPr>
        <w:t>КАК ПРИНЯТЬ УЧАСТИЕ В GXP-САММИТЕ?</w:t>
      </w:r>
    </w:p>
    <w:p w:rsidR="000327D0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sz w:val="28"/>
          <w:szCs w:val="28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Чтобы принять участие в Саммите, потенциальные участники должны </w:t>
      </w:r>
      <w:r w:rsidRPr="00D53A17">
        <w:rPr>
          <w:rFonts w:ascii="Arial" w:eastAsia="Times New Roman" w:hAnsi="Arial" w:cs="Arial"/>
          <w:b/>
          <w:bCs/>
          <w:color w:val="454246"/>
          <w:sz w:val="28"/>
          <w:szCs w:val="28"/>
          <w:lang w:eastAsia="ru-RU"/>
        </w:rPr>
        <w:t>подать заявку на официальном ресурсе</w:t>
      </w:r>
      <w:r w:rsidR="000327D0"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 </w:t>
      </w: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 и</w:t>
      </w:r>
      <w:r w:rsidR="000327D0"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 </w:t>
      </w:r>
      <w:r w:rsidRPr="00D53A17">
        <w:rPr>
          <w:rFonts w:ascii="Arial" w:eastAsia="Times New Roman" w:hAnsi="Arial" w:cs="Arial"/>
          <w:b/>
          <w:bCs/>
          <w:color w:val="454246"/>
          <w:sz w:val="28"/>
          <w:szCs w:val="28"/>
          <w:lang w:eastAsia="ru-RU"/>
        </w:rPr>
        <w:t>предоставить конкурсную работу</w:t>
      </w:r>
      <w:r w:rsidR="000327D0"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 — презентацию проекта на странице Саммита </w:t>
      </w:r>
      <w:hyperlink r:id="rId5" w:history="1">
        <w:r w:rsidR="000327D0" w:rsidRPr="00D53A17">
          <w:rPr>
            <w:rStyle w:val="a3"/>
            <w:sz w:val="28"/>
            <w:szCs w:val="28"/>
          </w:rPr>
          <w:t>http://www.put-zvezda.com/ru/konkurs/</w:t>
        </w:r>
      </w:hyperlink>
    </w:p>
    <w:p w:rsidR="000327D0" w:rsidRPr="00CD4068" w:rsidRDefault="000327D0" w:rsidP="00CD40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54246"/>
          <w:sz w:val="21"/>
          <w:szCs w:val="21"/>
          <w:lang w:eastAsia="ru-RU"/>
        </w:rPr>
      </w:pPr>
    </w:p>
    <w:p w:rsidR="00CD4068" w:rsidRPr="00CD4068" w:rsidRDefault="00CD4068" w:rsidP="00CD4068">
      <w:pPr>
        <w:shd w:val="clear" w:color="auto" w:fill="FFFFFF"/>
        <w:spacing w:before="450" w:after="15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454246"/>
          <w:sz w:val="27"/>
          <w:szCs w:val="27"/>
          <w:lang w:eastAsia="ru-RU"/>
        </w:rPr>
      </w:pPr>
      <w:r w:rsidRPr="00CD4068">
        <w:rPr>
          <w:rFonts w:ascii="Arial" w:eastAsia="Times New Roman" w:hAnsi="Arial" w:cs="Arial"/>
          <w:b/>
          <w:bCs/>
          <w:caps/>
          <w:color w:val="088DCE"/>
          <w:sz w:val="27"/>
          <w:szCs w:val="27"/>
          <w:lang w:eastAsia="ru-RU"/>
        </w:rPr>
        <w:t>КАК ПРОХОДИТ GXP-САММИТ?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Очным этапом </w:t>
      </w:r>
      <w:proofErr w:type="spellStart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GxP</w:t>
      </w:r>
      <w:proofErr w:type="spellEnd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-саммита является конкурс, направленный на выявление лучших студентов фармацевтического, химического, химико-инженерного, химико-технологического, биохимического/биотехнологического и медицинского направлений. В 2020 году очный этап конкурса будет проходить в режиме реального времени онлайн.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Конкурс представляет собой два этапа:</w:t>
      </w:r>
    </w:p>
    <w:p w:rsidR="00CD4068" w:rsidRPr="00D53A17" w:rsidRDefault="00CD4068" w:rsidP="00D5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Отборочный заочный этап – презентация проекта. Чтобы пройти этап отбора, кандидат предоставляет презентацию своего проекта на указанные темы. </w:t>
      </w:r>
      <w:hyperlink r:id="rId6" w:history="1">
        <w:r w:rsidRPr="00D53A17">
          <w:rPr>
            <w:rFonts w:ascii="Arial" w:eastAsia="Times New Roman" w:hAnsi="Arial" w:cs="Arial"/>
            <w:color w:val="EB7400"/>
            <w:sz w:val="28"/>
            <w:szCs w:val="28"/>
            <w:u w:val="single"/>
            <w:lang w:eastAsia="ru-RU"/>
          </w:rPr>
          <w:t>Подр</w:t>
        </w:r>
        <w:r w:rsidRPr="00D53A17">
          <w:rPr>
            <w:rFonts w:ascii="Arial" w:eastAsia="Times New Roman" w:hAnsi="Arial" w:cs="Arial"/>
            <w:color w:val="EB7400"/>
            <w:sz w:val="28"/>
            <w:szCs w:val="28"/>
            <w:u w:val="single"/>
            <w:lang w:eastAsia="ru-RU"/>
          </w:rPr>
          <w:t>о</w:t>
        </w:r>
        <w:r w:rsidRPr="00D53A17">
          <w:rPr>
            <w:rFonts w:ascii="Arial" w:eastAsia="Times New Roman" w:hAnsi="Arial" w:cs="Arial"/>
            <w:color w:val="EB7400"/>
            <w:sz w:val="28"/>
            <w:szCs w:val="28"/>
            <w:u w:val="single"/>
            <w:lang w:eastAsia="ru-RU"/>
          </w:rPr>
          <w:t>бнее</w:t>
        </w:r>
      </w:hyperlink>
    </w:p>
    <w:p w:rsidR="00CD4068" w:rsidRPr="00D53A17" w:rsidRDefault="00CD4068" w:rsidP="00D5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Очный этап – олимпиадный блок в режиме онлайн. Данный этап проходит на электронной платформе </w:t>
      </w:r>
      <w:proofErr w:type="gramStart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Саммита ,</w:t>
      </w:r>
      <w:proofErr w:type="gramEnd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 где участники пишут олимпиаду в форме теста и решают ситуационные задачи. По итогам всех этапов каждый участник получает баллы, на основе которых определяется победитель конкурса.</w:t>
      </w:r>
    </w:p>
    <w:p w:rsidR="00CD4068" w:rsidRPr="00D53A17" w:rsidRDefault="00CD4068" w:rsidP="00D53A1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454246"/>
          <w:sz w:val="28"/>
          <w:szCs w:val="28"/>
          <w:lang w:eastAsia="ru-RU"/>
        </w:rPr>
      </w:pP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В рамках </w:t>
      </w:r>
      <w:proofErr w:type="spellStart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GxP</w:t>
      </w:r>
      <w:proofErr w:type="spellEnd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 xml:space="preserve">-саммита проходит бизнес-навигатор, который служит площадкой для знакомства и общения с представителями лидирующих фармацевтических компаний и различных структур. Бизнес-навигатор – это уникальная возможность узнать больше о карьерных возможностях, особенностях каждой профессии, получить </w:t>
      </w:r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lastRenderedPageBreak/>
        <w:t xml:space="preserve">ответы на самые разнообразные вопросы, сориентироваться в профессиональном пространстве и пройти </w:t>
      </w:r>
      <w:proofErr w:type="spellStart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собесование</w:t>
      </w:r>
      <w:proofErr w:type="spellEnd"/>
      <w:r w:rsidRPr="00D53A17">
        <w:rPr>
          <w:rFonts w:ascii="Arial" w:eastAsia="Times New Roman" w:hAnsi="Arial" w:cs="Arial"/>
          <w:color w:val="454246"/>
          <w:sz w:val="28"/>
          <w:szCs w:val="28"/>
          <w:lang w:eastAsia="ru-RU"/>
        </w:rPr>
        <w:t>.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b/>
          <w:sz w:val="28"/>
          <w:szCs w:val="28"/>
        </w:rPr>
      </w:pPr>
      <w:r w:rsidRPr="00D53A17">
        <w:rPr>
          <w:b/>
          <w:sz w:val="28"/>
          <w:szCs w:val="28"/>
        </w:rPr>
        <w:t>ПОДРОБНЕЕ ОБ ЭТАПАХ КОНКУРСА</w:t>
      </w:r>
    </w:p>
    <w:p w:rsidR="00CD4068" w:rsidRPr="00D53A17" w:rsidRDefault="00CD4068" w:rsidP="00D53A17">
      <w:pPr>
        <w:ind w:firstLine="709"/>
        <w:jc w:val="both"/>
        <w:rPr>
          <w:b/>
          <w:sz w:val="28"/>
          <w:szCs w:val="28"/>
        </w:rPr>
      </w:pPr>
      <w:r w:rsidRPr="00D53A17">
        <w:rPr>
          <w:b/>
          <w:sz w:val="28"/>
          <w:szCs w:val="28"/>
        </w:rPr>
        <w:t>Заочный этап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Шаг 1. Подача заявки в виде заполнения формы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Шаг 2. Подготовка конкурсной работы в формате презентации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b/>
          <w:sz w:val="36"/>
          <w:szCs w:val="36"/>
        </w:rPr>
      </w:pPr>
      <w:bookmarkStart w:id="0" w:name="_GoBack"/>
      <w:r w:rsidRPr="00D53A17">
        <w:rPr>
          <w:b/>
          <w:sz w:val="36"/>
          <w:szCs w:val="36"/>
        </w:rPr>
        <w:t>Шаг 3. Отправка конкурсной работы до 20 июня 2020 года по ссылке «загрузить работу» или почте ekaterina.ryzhikova@sbmrussia.com</w:t>
      </w:r>
    </w:p>
    <w:bookmarkEnd w:id="0"/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Шаг 4. Проверка конкурсных работ экспертным советом* (внизу вложение со списком экспертного совета)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Важно! Всем работам кандидатов присваивается индивидуальный код, который позволяет сохранить независимость экспертной оценки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Шаг 5. Результаты заочного этапа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ВНИМАНИЕ! В ОНЛАЙН GXP-САММИТЕ ЗАОЧНЫЙ ЭТАП НЕ ЯВЛЯЕТСЯ ОБЯЗАТЕЛЬНЫМ УСЛОВИЕМ УЧАСТИЯ В 2020 ГОДУ.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ОДНАКО, ОБРАЩАЕМ ВАШЕ ВНИМАНИЕ, ОТСУТСТВИЕ ПРЕЗЕНТАЦИИ ПРЕДПОЛАГАЕТ 0 БАЛЛОВ ЗА ОТБОРОЧНЫЙ ЭТАП И ЛИШАЕТ УЧАСТНИКА ПОТЕНЦИАЛЬНОЙ ПОБЕДЫ, НО НЕ ОГРАНИЧИВАЕТ ПРОХОЖДЕНИЕ В ОЧНЫЙ ЭТАП!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Очный онлайн этап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lastRenderedPageBreak/>
        <w:t>Для участия в очном онлайн этапе необходимо: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Внимательно ознакомиться с программой саммита, регламентом, памяткой участника, которая будет выслана до 5 июля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Выслать страницу паспорта c фотографией на почту организатора ekaterina.ryzhikova@sbmrussia.com не позднее 7 июля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Войти в личный кабинет на платформе gxpsummit.ru и проверить свою личную информацию не позднее 8 июля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Пройти все этапы Олимпиады в личном кабинете во время проведения Саммита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 xml:space="preserve">Быть готовым к очной защите с экспертным советом в </w:t>
      </w:r>
      <w:proofErr w:type="spellStart"/>
      <w:r w:rsidRPr="00D53A17">
        <w:rPr>
          <w:sz w:val="28"/>
          <w:szCs w:val="28"/>
        </w:rPr>
        <w:t>Zoom</w:t>
      </w:r>
      <w:proofErr w:type="spellEnd"/>
      <w:r w:rsidRPr="00D53A17">
        <w:rPr>
          <w:sz w:val="28"/>
          <w:szCs w:val="28"/>
        </w:rPr>
        <w:t xml:space="preserve"> (см. Регламент)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 xml:space="preserve">Онлайн финал </w:t>
      </w:r>
      <w:proofErr w:type="spellStart"/>
      <w:r w:rsidRPr="00D53A17">
        <w:rPr>
          <w:sz w:val="28"/>
          <w:szCs w:val="28"/>
        </w:rPr>
        <w:t>GxP-cаммита</w:t>
      </w:r>
      <w:proofErr w:type="spellEnd"/>
      <w:r w:rsidRPr="00D53A17">
        <w:rPr>
          <w:sz w:val="28"/>
          <w:szCs w:val="28"/>
        </w:rPr>
        <w:t xml:space="preserve"> подразумевает олимпиадный и практический блоки, участие в </w:t>
      </w:r>
      <w:proofErr w:type="spellStart"/>
      <w:r w:rsidRPr="00D53A17">
        <w:rPr>
          <w:sz w:val="28"/>
          <w:szCs w:val="28"/>
        </w:rPr>
        <w:t>фармбизнес</w:t>
      </w:r>
      <w:proofErr w:type="spellEnd"/>
      <w:r w:rsidRPr="00D53A17">
        <w:rPr>
          <w:sz w:val="28"/>
          <w:szCs w:val="28"/>
        </w:rPr>
        <w:t xml:space="preserve">-навигаторе и </w:t>
      </w:r>
      <w:proofErr w:type="spellStart"/>
      <w:r w:rsidRPr="00D53A17">
        <w:rPr>
          <w:sz w:val="28"/>
          <w:szCs w:val="28"/>
        </w:rPr>
        <w:t>квизе</w:t>
      </w:r>
      <w:proofErr w:type="spellEnd"/>
      <w:r w:rsidRPr="00D53A17">
        <w:rPr>
          <w:sz w:val="28"/>
          <w:szCs w:val="28"/>
        </w:rPr>
        <w:t>, которые будут проходить на онлайн-платформе gxpsummit.ru.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>Олимпиадный блок включает в себя: тестовые вопросы и ситуационные задачи с ограниченным количеством времени на их решение.</w:t>
      </w: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</w:p>
    <w:p w:rsidR="00CD4068" w:rsidRPr="00D53A17" w:rsidRDefault="00CD4068" w:rsidP="00D53A17">
      <w:pPr>
        <w:ind w:firstLine="709"/>
        <w:jc w:val="both"/>
        <w:rPr>
          <w:sz w:val="28"/>
          <w:szCs w:val="28"/>
        </w:rPr>
      </w:pPr>
      <w:r w:rsidRPr="00D53A17">
        <w:rPr>
          <w:sz w:val="28"/>
          <w:szCs w:val="28"/>
        </w:rPr>
        <w:t xml:space="preserve">Практический блок представляет собой тест на знание </w:t>
      </w:r>
      <w:proofErr w:type="spellStart"/>
      <w:r w:rsidRPr="00D53A17">
        <w:rPr>
          <w:sz w:val="28"/>
          <w:szCs w:val="28"/>
        </w:rPr>
        <w:t>фармбизнес</w:t>
      </w:r>
      <w:proofErr w:type="spellEnd"/>
      <w:r w:rsidRPr="00D53A17">
        <w:rPr>
          <w:sz w:val="28"/>
          <w:szCs w:val="28"/>
        </w:rPr>
        <w:t>-навигатора</w:t>
      </w:r>
    </w:p>
    <w:p w:rsidR="00CD4068" w:rsidRDefault="00CD4068"/>
    <w:p w:rsidR="00CD4068" w:rsidRDefault="00CD4068"/>
    <w:p w:rsidR="00CD4068" w:rsidRDefault="00CD4068" w:rsidP="00CD4068">
      <w:pPr>
        <w:pStyle w:val="1"/>
        <w:shd w:val="clear" w:color="auto" w:fill="FFFFFF"/>
        <w:spacing w:before="0" w:after="750"/>
        <w:jc w:val="center"/>
        <w:rPr>
          <w:rFonts w:ascii="Arial" w:hAnsi="Arial" w:cs="Arial"/>
          <w:caps/>
          <w:color w:val="088DCE"/>
          <w:sz w:val="54"/>
          <w:szCs w:val="54"/>
        </w:rPr>
      </w:pPr>
      <w:r>
        <w:rPr>
          <w:rFonts w:ascii="Arial" w:hAnsi="Arial" w:cs="Arial"/>
          <w:caps/>
          <w:color w:val="088DCE"/>
          <w:sz w:val="54"/>
          <w:szCs w:val="54"/>
        </w:rPr>
        <w:t>ПРОГРАММА САММИТА</w:t>
      </w:r>
    </w:p>
    <w:p w:rsidR="00CD4068" w:rsidRDefault="00CD4068" w:rsidP="00CD4068">
      <w:pPr>
        <w:pStyle w:val="2"/>
        <w:shd w:val="clear" w:color="auto" w:fill="FFFFFF"/>
        <w:spacing w:before="300" w:after="150"/>
        <w:rPr>
          <w:rFonts w:ascii="Arial" w:hAnsi="Arial" w:cs="Arial"/>
          <w:caps/>
          <w:color w:val="454246"/>
          <w:sz w:val="45"/>
          <w:szCs w:val="45"/>
        </w:rPr>
      </w:pPr>
      <w:r>
        <w:rPr>
          <w:rFonts w:ascii="Arial" w:hAnsi="Arial" w:cs="Arial"/>
          <w:caps/>
          <w:color w:val="454246"/>
          <w:sz w:val="45"/>
          <w:szCs w:val="45"/>
        </w:rPr>
        <w:t>ПРОЕКТ ПРОГРАММЫ IV МЕЖДУНАРОДНОГО МЕЖВУЗОВСКОГО GXP-САММИТА ВЫБОР ЛУЧШИХ. ВРЕМЯ ВПЕРЁД</w:t>
      </w:r>
    </w:p>
    <w:p w:rsidR="00CD4068" w:rsidRDefault="00CD4068" w:rsidP="00CD406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54246"/>
          <w:sz w:val="21"/>
          <w:szCs w:val="21"/>
        </w:rPr>
      </w:pPr>
      <w:r>
        <w:rPr>
          <w:rStyle w:val="a5"/>
          <w:rFonts w:ascii="Arial" w:eastAsiaTheme="majorEastAsia" w:hAnsi="Arial" w:cs="Arial"/>
          <w:color w:val="454246"/>
          <w:sz w:val="21"/>
          <w:szCs w:val="21"/>
        </w:rPr>
        <w:t>8-10 июля 2020 года</w:t>
      </w:r>
    </w:p>
    <w:p w:rsidR="00CD4068" w:rsidRDefault="00CD4068" w:rsidP="00CD4068">
      <w:pPr>
        <w:shd w:val="clear" w:color="auto" w:fill="FFFFFF"/>
        <w:rPr>
          <w:rFonts w:ascii="Arial" w:hAnsi="Arial" w:cs="Arial"/>
          <w:color w:val="454246"/>
          <w:sz w:val="21"/>
          <w:szCs w:val="21"/>
        </w:rPr>
      </w:pPr>
      <w:r>
        <w:rPr>
          <w:rFonts w:ascii="Arial" w:hAnsi="Arial" w:cs="Arial"/>
          <w:color w:val="454246"/>
          <w:sz w:val="21"/>
          <w:szCs w:val="21"/>
        </w:rPr>
        <w:t> </w:t>
      </w:r>
    </w:p>
    <w:p w:rsidR="00CD4068" w:rsidRDefault="00CD4068" w:rsidP="00CD4068">
      <w:pPr>
        <w:shd w:val="clear" w:color="auto" w:fill="FFFFFF"/>
        <w:rPr>
          <w:rFonts w:ascii="Arial" w:hAnsi="Arial" w:cs="Arial"/>
          <w:color w:val="454246"/>
          <w:sz w:val="21"/>
          <w:szCs w:val="21"/>
        </w:rPr>
      </w:pPr>
      <w:r>
        <w:rPr>
          <w:rFonts w:ascii="Arial" w:hAnsi="Arial" w:cs="Arial"/>
          <w:color w:val="454246"/>
          <w:sz w:val="21"/>
          <w:szCs w:val="21"/>
        </w:rPr>
        <w:lastRenderedPageBreak/>
        <w:t> 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454"/>
        <w:gridCol w:w="6866"/>
      </w:tblGrid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5"/>
                <w:rFonts w:ascii="Arial" w:eastAsiaTheme="majorEastAsia" w:hAnsi="Arial" w:cs="Arial"/>
              </w:rPr>
              <w:t>Дата, время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5"/>
                <w:rFonts w:ascii="Arial" w:eastAsiaTheme="majorEastAsia" w:hAnsi="Arial" w:cs="Arial"/>
              </w:rPr>
              <w:t>Площадка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5"/>
                <w:rFonts w:ascii="Arial" w:eastAsiaTheme="majorEastAsia" w:hAnsi="Arial" w:cs="Arial"/>
              </w:rPr>
              <w:t>Название мероприятия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20 мая – 9 июля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Сайт put-zvezda.com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Регистрация участников.</w:t>
            </w:r>
            <w:r>
              <w:br/>
              <w:t>Создание личных кабинетов (с 1 июля).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20 мая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Сайт put-zvezda.com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Представление онлайн-саммита, Дерева Знаний, прием приветствий от экспертов отрасли.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20 мая – 30 июня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Сайт put-zvezda.com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ПЕРВЫЙ ЭТАП КОНКУРСА. Представление (загрузка) работ по утвержденным темам.</w:t>
            </w:r>
            <w:r>
              <w:br/>
              <w:t>Все участники (требование к участникам – в регламенте), подавшие заявки, получают право принять участие в конкурсе.</w:t>
            </w:r>
            <w:r>
              <w:br/>
              <w:t>За 100 лучших работ участники получают баллы.</w:t>
            </w:r>
            <w:r>
              <w:br/>
              <w:t>10 лучших работ будут номинированы на специальную награду.</w:t>
            </w:r>
            <w:r>
              <w:br/>
              <w:t>Работы, содержащие перспективные результаты научно-исследовательских работ будут представлены экспертам отрасли, инвесторам, бизнес-ангелам.</w:t>
            </w:r>
          </w:p>
        </w:tc>
      </w:tr>
      <w:tr w:rsidR="00CD4068" w:rsidTr="00CD4068">
        <w:tc>
          <w:tcPr>
            <w:tcW w:w="9639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  <w:rFonts w:ascii="Arial" w:eastAsiaTheme="majorEastAsia" w:hAnsi="Arial" w:cs="Arial"/>
              </w:rPr>
              <w:t>8 ИЮЛЯ</w:t>
            </w:r>
            <w:r>
              <w:br/>
            </w:r>
            <w:r>
              <w:rPr>
                <w:rStyle w:val="a5"/>
                <w:rFonts w:ascii="Arial" w:eastAsiaTheme="majorEastAsia" w:hAnsi="Arial" w:cs="Arial"/>
              </w:rPr>
              <w:t>ПЕРВЫЙ ДЕНЬ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10.00-11.10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ОТКРЫТИЕ САММИТА.</w:t>
            </w:r>
            <w:r>
              <w:br/>
              <w:t>Прямая трансляция.</w:t>
            </w:r>
            <w:r>
              <w:br/>
              <w:t>Демонстрация приветственного видеоролика.</w:t>
            </w:r>
            <w:r>
              <w:br/>
              <w:t>Представление Дерева Знаний с пожеланиями, презентация возможности участникам вписать свое пожелание.</w:t>
            </w:r>
            <w:r>
              <w:br/>
              <w:t>Выступление спикеров саммита:</w:t>
            </w:r>
            <w:r>
              <w:br/>
              <w:t>Организаторов,</w:t>
            </w:r>
            <w:r>
              <w:br/>
              <w:t>Спонсоров (российских, зарубежных компаний),</w:t>
            </w:r>
            <w:r>
              <w:br/>
              <w:t>Партнеров (российских и зарубежных экспертов, вузов, отраслевых и студенческих ассоциаций, инспектората).</w:t>
            </w:r>
            <w:r>
              <w:br/>
              <w:t>Участники конкурса получают баллы за посещение.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11.10-11.40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Перерыв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11.40-14.10 (130 минут)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ВТОРОЙ ЭТАП КОНКУРСА.</w:t>
            </w:r>
            <w:r>
              <w:br/>
              <w:t>Олимпиадный блок.</w:t>
            </w:r>
            <w:r>
              <w:br/>
              <w:t>Индивидуальное решение научных тестов.</w:t>
            </w:r>
            <w:r>
              <w:br/>
              <w:t>Тематики: GMP, GLP, GRP, GCP, GDP.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11.40-14.10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Олимпиадный блок для представителей фармацевтической отрасли (партнеры, СМИ).</w:t>
            </w:r>
            <w:r>
              <w:br/>
              <w:t>Прохождение пробного экспресс-теста аналогичного студенческому.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14.10-14.30 (20 минут)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Перерыв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lastRenderedPageBreak/>
              <w:t>14.30-15.00 (30 минут)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ВТОРОЙ ЭТАП КОНКУРСА.</w:t>
            </w:r>
            <w:r>
              <w:br/>
              <w:t>Олимпиадный блок.</w:t>
            </w:r>
            <w:r>
              <w:br/>
              <w:t>Индивидуальное решение ситуационных задач.</w:t>
            </w:r>
            <w:r>
              <w:br/>
              <w:t>Ответы проверяются системой «</w:t>
            </w:r>
            <w:proofErr w:type="spellStart"/>
            <w:r>
              <w:t>Антиплагиат</w:t>
            </w:r>
            <w:proofErr w:type="spellEnd"/>
            <w:r>
              <w:t>» на наличие заимствований из публичных источников.</w:t>
            </w:r>
          </w:p>
        </w:tc>
      </w:tr>
      <w:tr w:rsidR="00CD4068" w:rsidTr="00CD4068">
        <w:tc>
          <w:tcPr>
            <w:tcW w:w="9639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  <w:rFonts w:ascii="Arial" w:eastAsiaTheme="majorEastAsia" w:hAnsi="Arial" w:cs="Arial"/>
              </w:rPr>
              <w:t>9 ИЮЛЯ</w:t>
            </w:r>
            <w:r>
              <w:br/>
            </w:r>
            <w:r>
              <w:rPr>
                <w:rStyle w:val="a5"/>
                <w:rFonts w:ascii="Arial" w:eastAsiaTheme="majorEastAsia" w:hAnsi="Arial" w:cs="Arial"/>
              </w:rPr>
              <w:t>ВТОРОЙ ДЕНЬ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10.00-11.00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ФАРМБИЗНЕС-НАВИГАТОР «РОССИЯ – СТРАНА ОТКРЫТЫХ ВОЗМОЖНОСТЕЙ!»</w:t>
            </w:r>
            <w:r>
              <w:br/>
              <w:t>Виртуальная экскурсия на фармацевтическое производство, офис компании.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11.00-12.00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ФАРМБИЗНЕС-НАВИГАТОР «РОССИЯ – СТРАНА ОТКРЫТЫХ ВОЗМОЖНОСТЕЙ!»</w:t>
            </w:r>
            <w:r>
              <w:br/>
              <w:t>Ведущий – эксперт отрасли.</w:t>
            </w:r>
            <w:r>
              <w:br/>
              <w:t>Демонстрация презентационных видеороликов спонсоров о компании и возможностях профессионального развития.</w:t>
            </w:r>
            <w:r>
              <w:br/>
              <w:t>Ответы на вопросы участников представителями компаний онлайн.</w:t>
            </w:r>
            <w:r>
              <w:br/>
              <w:t>Участники конкурса получают баллы за правильные ответы на вопросы ведущего.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12.00-12.30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Заполнение анкет участниками саммита и заявок на прохождение стажировок в компаниях, отправка анкет организатору.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12.30-12.45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Розыгрыш ценного приза среди участников.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12.45-13.45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Встреча без галстуков.</w:t>
            </w:r>
            <w:r>
              <w:br/>
              <w:t>Выступление представителя руководства или владельца компании перед участниками, ответы на вопросы онлайн.</w:t>
            </w:r>
            <w:r>
              <w:br/>
              <w:t>Модератор – эксперт отрасли.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13.45-14.45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ТРЕТИЙ ЭТАП КОНКУРСА.</w:t>
            </w:r>
            <w:r>
              <w:br/>
              <w:t>Первые пятнадцать участников, набравшие максимальное количество баллов, проходят собеседование с представителями экспертного совета саммита.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14.45-15.00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Подсчет баллов участников.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15.00-16.30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ЗАКРЫТИЕ САММИТА.</w:t>
            </w:r>
            <w:r>
              <w:br/>
              <w:t>Прямая трансляция.</w:t>
            </w:r>
            <w:r>
              <w:br/>
              <w:t>Приветственные слова партнеров и организаторов.</w:t>
            </w:r>
            <w:r>
              <w:br/>
              <w:t>Объявление победителей и лауреатов конкурса.</w:t>
            </w:r>
          </w:p>
        </w:tc>
      </w:tr>
      <w:tr w:rsidR="00CD4068" w:rsidTr="00CD4068">
        <w:tc>
          <w:tcPr>
            <w:tcW w:w="9639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  <w:rFonts w:ascii="Arial" w:eastAsiaTheme="majorEastAsia" w:hAnsi="Arial" w:cs="Arial"/>
              </w:rPr>
              <w:t>10 ИЮЛЯ</w:t>
            </w:r>
            <w:r>
              <w:br/>
            </w:r>
            <w:r>
              <w:rPr>
                <w:rStyle w:val="a5"/>
                <w:rFonts w:ascii="Arial" w:eastAsiaTheme="majorEastAsia" w:hAnsi="Arial" w:cs="Arial"/>
              </w:rPr>
              <w:t>ПОСТ-САММИТ ДЕНЬ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lastRenderedPageBreak/>
              <w:t>11.00-18.00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proofErr w:type="spellStart"/>
            <w:r>
              <w:t>Квиз</w:t>
            </w:r>
            <w:proofErr w:type="spellEnd"/>
            <w:r>
              <w:t xml:space="preserve"> (</w:t>
            </w:r>
            <w:proofErr w:type="spellStart"/>
            <w:r>
              <w:t>Quiz</w:t>
            </w:r>
            <w:proofErr w:type="spellEnd"/>
            <w:r>
              <w:t>).</w:t>
            </w:r>
            <w:r>
              <w:br/>
              <w:t xml:space="preserve">Интерактивная командная онлайн-игра для участников конкурса. </w:t>
            </w:r>
            <w:proofErr w:type="spellStart"/>
            <w:r>
              <w:t>Командообразующее</w:t>
            </w:r>
            <w:proofErr w:type="spellEnd"/>
            <w:r>
              <w:t xml:space="preserve"> мероприятие.</w:t>
            </w:r>
            <w:r>
              <w:br/>
              <w:t>Наблюдатели – партнеры саммита – фармацевтические компании и СМИ</w:t>
            </w:r>
          </w:p>
        </w:tc>
      </w:tr>
      <w:tr w:rsidR="00CD4068" w:rsidTr="00CD4068">
        <w:tc>
          <w:tcPr>
            <w:tcW w:w="9639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  <w:rFonts w:ascii="Arial" w:eastAsiaTheme="majorEastAsia" w:hAnsi="Arial" w:cs="Arial"/>
              </w:rPr>
              <w:t>22 АВГУСТА</w:t>
            </w:r>
            <w:r>
              <w:br/>
            </w:r>
            <w:r>
              <w:rPr>
                <w:rStyle w:val="a5"/>
                <w:rFonts w:ascii="Arial" w:eastAsiaTheme="majorEastAsia" w:hAnsi="Arial" w:cs="Arial"/>
              </w:rPr>
              <w:t>САММИТ ДЕНЬ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10.00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Москва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Встреча победителей конкурса. Экспертный совет, представители спонсоров.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10.00-10.30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Москва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Награждение победителей конкурса.</w:t>
            </w:r>
            <w:r>
              <w:br/>
              <w:t xml:space="preserve">Онлайн трансляция на официальном сайте / канале </w:t>
            </w:r>
            <w:proofErr w:type="spellStart"/>
            <w:r>
              <w:t>youtube</w:t>
            </w:r>
            <w:proofErr w:type="spellEnd"/>
            <w:r>
              <w:t>.</w:t>
            </w:r>
            <w:r>
              <w:br/>
              <w:t>Общее фотографирование.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10.30-13.30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Москва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Культурная программа.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13.30-14.30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Москва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Обед.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14.30-17.30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Москва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Экскурсия на производственную площадку фармацевтического предприятия (с трансфером).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17.30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Москва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Выезд.</w:t>
            </w:r>
          </w:p>
        </w:tc>
      </w:tr>
      <w:tr w:rsidR="00CD4068" w:rsidTr="00CD4068">
        <w:tc>
          <w:tcPr>
            <w:tcW w:w="131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20.00</w:t>
            </w:r>
          </w:p>
        </w:tc>
        <w:tc>
          <w:tcPr>
            <w:tcW w:w="145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 xml:space="preserve">Сайт </w:t>
            </w:r>
            <w:proofErr w:type="spellStart"/>
            <w:r>
              <w:t>GxP</w:t>
            </w:r>
            <w:proofErr w:type="spellEnd"/>
            <w:r>
              <w:t>-саммита</w:t>
            </w:r>
          </w:p>
        </w:tc>
        <w:tc>
          <w:tcPr>
            <w:tcW w:w="68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4068" w:rsidRDefault="00CD4068">
            <w:pPr>
              <w:pStyle w:val="a4"/>
              <w:spacing w:before="0" w:beforeAutospacing="0" w:after="0" w:afterAutospacing="0"/>
            </w:pPr>
            <w:r>
              <w:t>Фото и видеоматериалы дня становятся доступны на сайте саммита.</w:t>
            </w:r>
          </w:p>
        </w:tc>
      </w:tr>
    </w:tbl>
    <w:p w:rsidR="00CD4068" w:rsidRDefault="00CD4068"/>
    <w:p w:rsidR="00CD4068" w:rsidRDefault="00CD4068"/>
    <w:p w:rsidR="00814456" w:rsidRDefault="00814456" w:rsidP="00814456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aps/>
          <w:color w:val="454246"/>
          <w:sz w:val="27"/>
          <w:szCs w:val="27"/>
        </w:rPr>
      </w:pPr>
      <w:r>
        <w:rPr>
          <w:rFonts w:ascii="Arial" w:hAnsi="Arial" w:cs="Arial"/>
          <w:caps/>
          <w:color w:val="454246"/>
          <w:sz w:val="27"/>
          <w:szCs w:val="27"/>
        </w:rPr>
        <w:t>ПО ВОПРОСАМ УЧАСТИЯ В САММИТЕ:</w:t>
      </w:r>
    </w:p>
    <w:p w:rsidR="00814456" w:rsidRDefault="00814456" w:rsidP="00814456">
      <w:pPr>
        <w:shd w:val="clear" w:color="auto" w:fill="FFFFFF"/>
        <w:jc w:val="center"/>
        <w:rPr>
          <w:rFonts w:ascii="Arial" w:hAnsi="Arial" w:cs="Arial"/>
          <w:color w:val="454246"/>
          <w:sz w:val="21"/>
          <w:szCs w:val="21"/>
        </w:rPr>
      </w:pPr>
      <w:r>
        <w:rPr>
          <w:rFonts w:ascii="Arial" w:hAnsi="Arial" w:cs="Arial"/>
          <w:color w:val="454246"/>
          <w:sz w:val="21"/>
          <w:szCs w:val="21"/>
        </w:rPr>
        <w:t>Екатерина Рыжикова</w:t>
      </w:r>
      <w:r>
        <w:rPr>
          <w:rFonts w:ascii="Arial" w:hAnsi="Arial" w:cs="Arial"/>
          <w:color w:val="454246"/>
          <w:sz w:val="21"/>
          <w:szCs w:val="21"/>
        </w:rPr>
        <w:br/>
      </w:r>
      <w:hyperlink r:id="rId7" w:history="1">
        <w:r>
          <w:rPr>
            <w:rStyle w:val="a3"/>
            <w:rFonts w:ascii="Arial" w:hAnsi="Arial" w:cs="Arial"/>
            <w:color w:val="EB7400"/>
            <w:sz w:val="21"/>
            <w:szCs w:val="21"/>
          </w:rPr>
          <w:t>ekaterina.ryzhikova@sbmrussia.com</w:t>
        </w:r>
      </w:hyperlink>
      <w:r>
        <w:rPr>
          <w:rFonts w:ascii="Arial" w:hAnsi="Arial" w:cs="Arial"/>
          <w:color w:val="454246"/>
          <w:sz w:val="21"/>
          <w:szCs w:val="21"/>
        </w:rPr>
        <w:br/>
        <w:t>Моб.: </w:t>
      </w:r>
      <w:hyperlink r:id="rId8" w:history="1">
        <w:r>
          <w:rPr>
            <w:rStyle w:val="a3"/>
            <w:rFonts w:ascii="Arial" w:hAnsi="Arial" w:cs="Arial"/>
            <w:color w:val="EB7400"/>
            <w:sz w:val="21"/>
            <w:szCs w:val="21"/>
          </w:rPr>
          <w:t>+7 (916) 673-69-65</w:t>
        </w:r>
      </w:hyperlink>
    </w:p>
    <w:p w:rsidR="00CD4068" w:rsidRDefault="00CD4068"/>
    <w:sectPr w:rsidR="00CD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B2E29"/>
    <w:multiLevelType w:val="multilevel"/>
    <w:tmpl w:val="12B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62"/>
    <w:rsid w:val="000327D0"/>
    <w:rsid w:val="0007325A"/>
    <w:rsid w:val="0065472C"/>
    <w:rsid w:val="00717A62"/>
    <w:rsid w:val="00814456"/>
    <w:rsid w:val="009A19EA"/>
    <w:rsid w:val="00CD4068"/>
    <w:rsid w:val="00D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05C7"/>
  <w15:chartTrackingRefBased/>
  <w15:docId w15:val="{47ACBA86-C93E-48C9-A71C-DDE3F77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D40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25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40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4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CD4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1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6197">
                      <w:marLeft w:val="4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16673696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aterina.ryzhikova@sbmruss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t-zvezda.com/prezentatsiya-proekta/" TargetMode="External"/><Relationship Id="rId5" Type="http://schemas.openxmlformats.org/officeDocument/2006/relationships/hyperlink" Target="http://www.put-zvezda.com/ru/konku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2020-06-16T13:59:00Z</dcterms:created>
  <dcterms:modified xsi:type="dcterms:W3CDTF">2020-06-17T05:35:00Z</dcterms:modified>
</cp:coreProperties>
</file>