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E0" w:rsidRDefault="00A02C58" w:rsidP="00A02C58">
      <w:pPr>
        <w:jc w:val="center"/>
        <w:rPr>
          <w:rStyle w:val="a3"/>
        </w:rPr>
      </w:pPr>
      <w:r>
        <w:rPr>
          <w:rStyle w:val="a3"/>
        </w:rPr>
        <w:t>Список научных работ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6451">
        <w:rPr>
          <w:rFonts w:ascii="Times New Roman" w:hAnsi="Times New Roman" w:cs="Times New Roman"/>
          <w:sz w:val="28"/>
          <w:szCs w:val="28"/>
        </w:rPr>
        <w:t xml:space="preserve">1. Спектр микробного инфицирования </w:t>
      </w:r>
      <w:r w:rsidRPr="00686451">
        <w:rPr>
          <w:rFonts w:ascii="Times New Roman" w:hAnsi="Times New Roman" w:cs="Times New Roman"/>
          <w:sz w:val="28"/>
          <w:szCs w:val="28"/>
        </w:rPr>
        <w:t>дыхательных путей</w:t>
      </w:r>
      <w:r w:rsidRPr="00686451">
        <w:rPr>
          <w:rFonts w:ascii="Times New Roman" w:hAnsi="Times New Roman" w:cs="Times New Roman"/>
          <w:sz w:val="28"/>
          <w:szCs w:val="28"/>
        </w:rPr>
        <w:t xml:space="preserve"> новорожденных в условиях применения респираторной поддержки/ Н.Р. Пименова, В.С. Баскаков // Астраханский медицинский журнал. – 2011. - № 2. – С. 265-266.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2.</w:t>
      </w:r>
      <w:r w:rsidRPr="00686451">
        <w:rPr>
          <w:rFonts w:ascii="Times New Roman" w:hAnsi="Times New Roman" w:cs="Times New Roman"/>
          <w:sz w:val="28"/>
          <w:szCs w:val="28"/>
        </w:rPr>
        <w:tab/>
        <w:t>Клинико-диагностическое значение про- и противовоспалительных цитокинов у новорожденных в условиях применения респираторной поддержки/ Н.Р. Пименова // Материалы I Международного Конгресса по перинатальной медицине. – Москва. – 2011. – С. 133.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3.</w:t>
      </w:r>
      <w:r w:rsidRPr="00686451">
        <w:rPr>
          <w:rFonts w:ascii="Times New Roman" w:hAnsi="Times New Roman" w:cs="Times New Roman"/>
          <w:sz w:val="28"/>
          <w:szCs w:val="28"/>
        </w:rPr>
        <w:tab/>
        <w:t>Причины дыхательной недостаточности у новорожденных, находящихся на респираторной поддержке/ Н.Р. Пименова // Труды Астраханской Государственной Медицинской Академии. – 2011. - Т. 42. – С. 109.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4.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Значение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-8 у новорожденных с острой дыхательной недостаточностью/ Н.Р. Пименова, Г.Р.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// Вопросы практической педиатрии. – 2012. – Т. 7. - № 5. – С. 16-18.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5.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Особенности иммунного статуса у новорожденных с перинатальной патологией/ Н.Р. Пименова, Г.Р.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// Коллективная монография «Наука и эпоха: теории и концепции, анализ реальности и перспективы», Воронеж. -  2012. – С. 196-209. 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6.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Способ оценки иммунного статуса у недоношенных новорожденных/ Н.Р. Пименова, Г.Р.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, В.С. Баскаков // Главный врач Юга России. – 2012. - № 30. – С. 25-29.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7.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Особенности газового состава крови у новорожденных, находящихся на респираторной поддержке/ Н.Р. Пименова // Материалы VII Ежегодного Конгресса специалистов перинатальной медицины: Современная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перинатология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: организация, технологии и качество. – Москва. – 2012. – С. 32.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8.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Этиологическая структура ИВЛ-ассоциированных пневмоний у недоношенных новорожденных/ Н.Р. Пименова // Материалы II всероссийской научной конференции молодых ученых “Проблемы биомедицинской науки третьего тысячелетия”, </w:t>
      </w:r>
      <w:proofErr w:type="spellStart"/>
      <w:proofErr w:type="gramStart"/>
      <w:r w:rsidRPr="0068645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86451">
        <w:rPr>
          <w:rFonts w:ascii="Times New Roman" w:hAnsi="Times New Roman" w:cs="Times New Roman"/>
          <w:sz w:val="28"/>
          <w:szCs w:val="28"/>
        </w:rPr>
        <w:t xml:space="preserve">  2012 г. –  С.337 - 339.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9.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Патогенетические варианты острой дыхательной недостаточности у новорожденных, находящихся на респираторной поддержке/ Н.Р. Пименова, Г.Р.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, Л.Э. Кузьменко, М.Я. Ледяев // Вестник Волгоградского Государственного Медицинского Университета. – 2012. - № 3. – С. 57-60.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10.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Значение интерлейкина-8 у новорожденных с перинатальными поражениями нервной системы/ Н.Р. Пименова // Материалы V </w:t>
      </w:r>
      <w:r w:rsidRPr="0068645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Всероссийского образовательного конгресса «Анестезия и реанимация в акушерстве и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неонатолгии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». – Москва. – 2012. – С. 101-103.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11.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Динамика содержания интерлейкина-4 у новорожденных с острой дыхательной недостаточностью /Н.Р. Пименова, Г.Р.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// Молодой организатор здравоохранения, сборник статей молодых ученых, посвященный памяти проф. В.К. Сологуба.  – 2013. -  С. 240-245/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12.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острой дыхательной недостаточности у новорожденных в условиях респираторной поддержки/ Н.Р. Пименова.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…   канд. мед</w:t>
      </w:r>
      <w:proofErr w:type="gramStart"/>
      <w:r w:rsidRPr="00686451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686451">
        <w:rPr>
          <w:rFonts w:ascii="Times New Roman" w:hAnsi="Times New Roman" w:cs="Times New Roman"/>
          <w:sz w:val="28"/>
          <w:szCs w:val="28"/>
        </w:rPr>
        <w:t xml:space="preserve">. - Астрахань, 2013. — 115 с.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13.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острой дыхательной недостаточности у новорожденных в условиях респираторной поддержки/ Н.Р. Пименова. Автореферат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…   канд. мед</w:t>
      </w:r>
      <w:proofErr w:type="gramStart"/>
      <w:r w:rsidRPr="00686451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686451">
        <w:rPr>
          <w:rFonts w:ascii="Times New Roman" w:hAnsi="Times New Roman" w:cs="Times New Roman"/>
          <w:sz w:val="28"/>
          <w:szCs w:val="28"/>
        </w:rPr>
        <w:t xml:space="preserve">. - Астрахань, 2013. —24 с.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14.</w:t>
      </w:r>
      <w:r w:rsidRPr="00686451">
        <w:rPr>
          <w:rFonts w:ascii="Times New Roman" w:hAnsi="Times New Roman" w:cs="Times New Roman"/>
          <w:sz w:val="28"/>
          <w:szCs w:val="28"/>
        </w:rPr>
        <w:tab/>
        <w:t>Способ оценки тяжести острой дыхательной недостаточности у новорожденных, находящихся на респираторной поддержке /Н.Р. Пименова. Патент на изобретение N 2506897 от 20.02.2014.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15.</w:t>
      </w:r>
      <w:r w:rsidRPr="00686451">
        <w:rPr>
          <w:rFonts w:ascii="Times New Roman" w:hAnsi="Times New Roman" w:cs="Times New Roman"/>
          <w:sz w:val="28"/>
          <w:szCs w:val="28"/>
        </w:rPr>
        <w:tab/>
        <w:t>Роль некоторых цитокинов у новорожденных с церебральной ишемией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/ Н.Р. Пименова //IV Всероссийский Конгресс по университетской медицине с международным участием «Охрана здоровья и безопасность жизнедеятельности детей и подростков. – 2014. -  С. 257-259.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16.</w:t>
      </w:r>
      <w:r w:rsidRPr="00686451">
        <w:rPr>
          <w:rFonts w:ascii="Times New Roman" w:hAnsi="Times New Roman" w:cs="Times New Roman"/>
          <w:sz w:val="28"/>
          <w:szCs w:val="28"/>
        </w:rPr>
        <w:tab/>
        <w:t xml:space="preserve">Анемия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Шоффара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у новорожденного / Н.Р. Пименова, О.К.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Кирилочев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// XVIII Конгресс педиатров России с международным участием «Актуальные вопросы педиатрии». – 2015. – С. 185. </w:t>
      </w:r>
    </w:p>
    <w:p w:rsidR="00A02C58" w:rsidRPr="00686451" w:rsidRDefault="00A02C58" w:rsidP="00A02C58">
      <w:pPr>
        <w:jc w:val="both"/>
        <w:rPr>
          <w:rFonts w:ascii="Times New Roman" w:hAnsi="Times New Roman" w:cs="Times New Roman"/>
          <w:sz w:val="28"/>
          <w:szCs w:val="28"/>
        </w:rPr>
      </w:pPr>
      <w:r w:rsidRPr="00686451">
        <w:rPr>
          <w:rFonts w:ascii="Times New Roman" w:hAnsi="Times New Roman" w:cs="Times New Roman"/>
          <w:sz w:val="28"/>
          <w:szCs w:val="28"/>
        </w:rPr>
        <w:t>17.</w:t>
      </w:r>
      <w:r w:rsidRPr="00686451">
        <w:rPr>
          <w:rFonts w:ascii="Times New Roman" w:hAnsi="Times New Roman" w:cs="Times New Roman"/>
          <w:sz w:val="28"/>
          <w:szCs w:val="28"/>
        </w:rPr>
        <w:tab/>
        <w:t>К вопросу о внутриутробной алкогольной интоксикации /Н.Р. Пименова, В.В. Морозов// Сборник статей международной научно-практической конференции «Наука и современность», Сызрань, 2016. - .С. 231-235.</w:t>
      </w:r>
    </w:p>
    <w:p w:rsidR="00A02C58" w:rsidRDefault="00A02C58" w:rsidP="00A02C58">
      <w:pPr>
        <w:jc w:val="both"/>
      </w:pPr>
      <w:r w:rsidRPr="00686451">
        <w:rPr>
          <w:rFonts w:ascii="Times New Roman" w:hAnsi="Times New Roman" w:cs="Times New Roman"/>
          <w:sz w:val="28"/>
          <w:szCs w:val="28"/>
        </w:rPr>
        <w:t xml:space="preserve">18.  Клинический случай синдрома Эдвардса /Н.Р. Пименова, Е.А. </w:t>
      </w:r>
      <w:proofErr w:type="spellStart"/>
      <w:r w:rsidRPr="00686451">
        <w:rPr>
          <w:rFonts w:ascii="Times New Roman" w:hAnsi="Times New Roman" w:cs="Times New Roman"/>
          <w:sz w:val="28"/>
          <w:szCs w:val="28"/>
        </w:rPr>
        <w:t>Шелатонова</w:t>
      </w:r>
      <w:proofErr w:type="spellEnd"/>
      <w:r w:rsidRPr="00686451">
        <w:rPr>
          <w:rFonts w:ascii="Times New Roman" w:hAnsi="Times New Roman" w:cs="Times New Roman"/>
          <w:sz w:val="28"/>
          <w:szCs w:val="28"/>
        </w:rPr>
        <w:t xml:space="preserve"> // Сборник статей международной научно-практической конференции «Новая наука», Волгоград, 2017. - .С. 164-167.</w:t>
      </w:r>
      <w:bookmarkEnd w:id="0"/>
    </w:p>
    <w:sectPr w:rsidR="00A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F"/>
    <w:rsid w:val="003111E0"/>
    <w:rsid w:val="00A02C58"/>
    <w:rsid w:val="00B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31DA-E667-413C-93FE-6894882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2020-10-26T08:03:00Z</dcterms:created>
  <dcterms:modified xsi:type="dcterms:W3CDTF">2020-10-26T08:04:00Z</dcterms:modified>
</cp:coreProperties>
</file>