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4E" w:rsidRPr="00773079" w:rsidRDefault="00FD514E" w:rsidP="00FD514E">
      <w:pPr>
        <w:pStyle w:val="2"/>
        <w:rPr>
          <w:b w:val="0"/>
          <w:bCs/>
          <w:szCs w:val="24"/>
        </w:rPr>
      </w:pPr>
      <w:r w:rsidRPr="00773079">
        <w:rPr>
          <w:b w:val="0"/>
          <w:bCs/>
          <w:szCs w:val="24"/>
        </w:rPr>
        <w:t xml:space="preserve">СПИСОК </w:t>
      </w:r>
    </w:p>
    <w:p w:rsidR="00FD514E" w:rsidRPr="00773079" w:rsidRDefault="00FD514E" w:rsidP="00FD514E">
      <w:pPr>
        <w:pStyle w:val="2"/>
        <w:rPr>
          <w:b w:val="0"/>
          <w:bCs/>
          <w:szCs w:val="24"/>
        </w:rPr>
      </w:pPr>
      <w:proofErr w:type="gramStart"/>
      <w:r w:rsidRPr="00773079">
        <w:rPr>
          <w:b w:val="0"/>
          <w:bCs/>
          <w:szCs w:val="24"/>
        </w:rPr>
        <w:t>опубликованных</w:t>
      </w:r>
      <w:proofErr w:type="gramEnd"/>
      <w:r w:rsidRPr="00773079">
        <w:rPr>
          <w:b w:val="0"/>
          <w:bCs/>
          <w:szCs w:val="24"/>
        </w:rPr>
        <w:t xml:space="preserve"> учебных изданий и научных трудов </w:t>
      </w:r>
    </w:p>
    <w:p w:rsidR="00FD514E" w:rsidRPr="00FD514E" w:rsidRDefault="00FD514E" w:rsidP="00FD514E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Ильясова Рамазана </w:t>
      </w:r>
      <w:proofErr w:type="spellStart"/>
      <w:r>
        <w:rPr>
          <w:b w:val="0"/>
          <w:bCs/>
          <w:sz w:val="24"/>
          <w:szCs w:val="24"/>
        </w:rPr>
        <w:t>Кудеэменовича</w:t>
      </w:r>
      <w:proofErr w:type="spellEnd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3119"/>
        <w:gridCol w:w="708"/>
        <w:gridCol w:w="2101"/>
        <w:gridCol w:w="26"/>
      </w:tblGrid>
      <w:tr w:rsidR="00FD514E" w:rsidRPr="00773079" w:rsidTr="00BF103F">
        <w:trPr>
          <w:gridAfter w:val="1"/>
          <w:wAfter w:w="26" w:type="dxa"/>
        </w:trPr>
        <w:tc>
          <w:tcPr>
            <w:tcW w:w="568" w:type="dxa"/>
            <w:vAlign w:val="center"/>
          </w:tcPr>
          <w:p w:rsidR="00FD514E" w:rsidRPr="00773079" w:rsidRDefault="00FD514E" w:rsidP="00BF1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D514E" w:rsidRPr="00773079" w:rsidRDefault="00FD514E" w:rsidP="00BF103F">
            <w:pPr>
              <w:jc w:val="center"/>
              <w:rPr>
                <w:sz w:val="24"/>
                <w:szCs w:val="24"/>
              </w:rPr>
            </w:pPr>
            <w:proofErr w:type="gramStart"/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FD514E" w:rsidRPr="00773079" w:rsidRDefault="00FD514E" w:rsidP="00BF103F">
            <w:pPr>
              <w:jc w:val="center"/>
              <w:rPr>
                <w:sz w:val="24"/>
                <w:szCs w:val="24"/>
              </w:rPr>
            </w:pPr>
            <w:r w:rsidRPr="00773079">
              <w:rPr>
                <w:rFonts w:ascii="Times New Roman" w:hAnsi="Times New Roman"/>
                <w:sz w:val="24"/>
                <w:szCs w:val="24"/>
              </w:rPr>
              <w:t>Наименование учебных и</w:t>
            </w:r>
            <w:r w:rsidRPr="00773079">
              <w:rPr>
                <w:rFonts w:ascii="Times New Roman" w:hAnsi="Times New Roman"/>
                <w:sz w:val="24"/>
                <w:szCs w:val="24"/>
              </w:rPr>
              <w:t>з</w:t>
            </w:r>
            <w:r w:rsidRPr="00773079">
              <w:rPr>
                <w:rFonts w:ascii="Times New Roman" w:hAnsi="Times New Roman"/>
                <w:sz w:val="24"/>
                <w:szCs w:val="24"/>
              </w:rPr>
              <w:t>даний, научных трудов и патентов на изобретения и иные объекты интеллект</w:t>
            </w:r>
            <w:r w:rsidRPr="00773079">
              <w:rPr>
                <w:rFonts w:ascii="Times New Roman" w:hAnsi="Times New Roman"/>
                <w:sz w:val="24"/>
                <w:szCs w:val="24"/>
              </w:rPr>
              <w:t>у</w:t>
            </w:r>
            <w:r w:rsidRPr="00773079">
              <w:rPr>
                <w:rFonts w:ascii="Times New Roman" w:hAnsi="Times New Roman"/>
                <w:sz w:val="24"/>
                <w:szCs w:val="24"/>
              </w:rPr>
              <w:t>альной собственн</w:t>
            </w:r>
            <w:r w:rsidRPr="00773079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07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vAlign w:val="center"/>
          </w:tcPr>
          <w:p w:rsidR="00FD514E" w:rsidRPr="00773079" w:rsidRDefault="00FD514E" w:rsidP="00BF103F">
            <w:pPr>
              <w:jc w:val="center"/>
              <w:rPr>
                <w:sz w:val="24"/>
                <w:szCs w:val="24"/>
              </w:rPr>
            </w:pP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Форма учебных изданий и нау</w:t>
            </w: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ных трудов</w:t>
            </w:r>
          </w:p>
        </w:tc>
        <w:tc>
          <w:tcPr>
            <w:tcW w:w="3119" w:type="dxa"/>
            <w:vAlign w:val="center"/>
          </w:tcPr>
          <w:p w:rsidR="00FD514E" w:rsidRPr="00773079" w:rsidRDefault="00FD514E" w:rsidP="00BF103F">
            <w:pPr>
              <w:jc w:val="center"/>
              <w:rPr>
                <w:sz w:val="24"/>
                <w:szCs w:val="24"/>
              </w:rPr>
            </w:pP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708" w:type="dxa"/>
            <w:vAlign w:val="center"/>
          </w:tcPr>
          <w:p w:rsidR="00FD514E" w:rsidRPr="00773079" w:rsidRDefault="00FD514E" w:rsidP="00BF103F">
            <w:pPr>
              <w:jc w:val="center"/>
              <w:rPr>
                <w:sz w:val="24"/>
                <w:szCs w:val="24"/>
              </w:rPr>
            </w:pP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ем (с)</w:t>
            </w:r>
          </w:p>
        </w:tc>
        <w:tc>
          <w:tcPr>
            <w:tcW w:w="2101" w:type="dxa"/>
            <w:vAlign w:val="center"/>
          </w:tcPr>
          <w:p w:rsidR="00FD514E" w:rsidRPr="00773079" w:rsidRDefault="00FD514E" w:rsidP="00BF103F">
            <w:pPr>
              <w:jc w:val="center"/>
              <w:rPr>
                <w:sz w:val="24"/>
                <w:szCs w:val="24"/>
              </w:rPr>
            </w:pP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Соа</w:t>
            </w: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73079">
              <w:rPr>
                <w:rFonts w:ascii="Times New Roman" w:hAnsi="Times New Roman"/>
                <w:bCs/>
                <w:sz w:val="24"/>
                <w:szCs w:val="24"/>
              </w:rPr>
              <w:t>торы</w:t>
            </w:r>
          </w:p>
        </w:tc>
      </w:tr>
      <w:tr w:rsidR="00FD514E" w:rsidRPr="00773079" w:rsidTr="00BF103F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0748" w:type="dxa"/>
            <w:gridSpan w:val="6"/>
          </w:tcPr>
          <w:p w:rsidR="00FD514E" w:rsidRPr="00B23F41" w:rsidRDefault="00FD514E" w:rsidP="00BF103F">
            <w:pPr>
              <w:jc w:val="center"/>
              <w:rPr>
                <w:sz w:val="24"/>
                <w:szCs w:val="24"/>
              </w:rPr>
            </w:pPr>
            <w:proofErr w:type="gramStart"/>
            <w:r w:rsidRPr="007730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773079">
              <w:rPr>
                <w:rFonts w:ascii="Times New Roman" w:hAnsi="Times New Roman"/>
                <w:b/>
                <w:sz w:val="24"/>
                <w:szCs w:val="24"/>
              </w:rPr>
              <w:t>) учебные издания</w:t>
            </w:r>
          </w:p>
        </w:tc>
      </w:tr>
      <w:tr w:rsidR="00FD514E" w:rsidRPr="009A51F3" w:rsidTr="00BF103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725"/>
        </w:trPr>
        <w:tc>
          <w:tcPr>
            <w:tcW w:w="568" w:type="dxa"/>
          </w:tcPr>
          <w:p w:rsidR="00FD514E" w:rsidRPr="00773079" w:rsidRDefault="00FD514E" w:rsidP="00BF1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9A51F3">
              <w:rPr>
                <w:rFonts w:ascii="Times New Roman" w:hAnsi="Times New Roman"/>
                <w:sz w:val="24"/>
                <w:szCs w:val="24"/>
              </w:rPr>
              <w:t>Лечебно-диагностическая тактика при остром холец</w:t>
            </w:r>
            <w:r w:rsidRPr="009A51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A51F3">
              <w:rPr>
                <w:rFonts w:ascii="Times New Roman" w:hAnsi="Times New Roman"/>
                <w:sz w:val="24"/>
                <w:szCs w:val="24"/>
              </w:rPr>
              <w:t>стите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Pr="009A51F3">
              <w:rPr>
                <w:rFonts w:ascii="Times New Roman" w:hAnsi="Times New Roman"/>
                <w:sz w:val="24"/>
                <w:szCs w:val="24"/>
              </w:rPr>
              <w:t>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фра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цузском языке)</w:t>
            </w:r>
          </w:p>
        </w:tc>
        <w:tc>
          <w:tcPr>
            <w:tcW w:w="1134" w:type="dxa"/>
          </w:tcPr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9A51F3">
              <w:rPr>
                <w:rFonts w:ascii="Times New Roman" w:hAnsi="Times New Roman"/>
                <w:sz w:val="24"/>
                <w:szCs w:val="24"/>
              </w:rPr>
              <w:t>Астраха</w:t>
            </w:r>
            <w:r>
              <w:rPr>
                <w:rFonts w:ascii="Times New Roman" w:hAnsi="Times New Roman"/>
                <w:sz w:val="24"/>
                <w:szCs w:val="24"/>
              </w:rPr>
              <w:t>нь: Астраханский ГМУ, 2019. – 35</w:t>
            </w:r>
            <w:r w:rsidRPr="009A51F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708" w:type="dxa"/>
          </w:tcPr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35/12</w:t>
            </w:r>
          </w:p>
        </w:tc>
        <w:tc>
          <w:tcPr>
            <w:tcW w:w="2101" w:type="dxa"/>
          </w:tcPr>
          <w:p w:rsidR="00FD514E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9A51F3">
              <w:rPr>
                <w:rFonts w:ascii="Times New Roman" w:hAnsi="Times New Roman"/>
                <w:sz w:val="24"/>
                <w:szCs w:val="24"/>
              </w:rPr>
              <w:t>Одишелашвили Г.Д.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Пахнов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14E" w:rsidRPr="009A51F3" w:rsidTr="00BF103F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725"/>
        </w:trPr>
        <w:tc>
          <w:tcPr>
            <w:tcW w:w="568" w:type="dxa"/>
          </w:tcPr>
          <w:p w:rsidR="00FD514E" w:rsidRDefault="00FD514E" w:rsidP="00BF1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аппендицит</w:t>
            </w:r>
          </w:p>
        </w:tc>
        <w:tc>
          <w:tcPr>
            <w:tcW w:w="1134" w:type="dxa"/>
          </w:tcPr>
          <w:p w:rsidR="00FD514E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Default="00FD514E" w:rsidP="00BF103F">
            <w:r w:rsidRPr="00106175">
              <w:rPr>
                <w:rFonts w:ascii="Times New Roman" w:hAnsi="Times New Roman"/>
                <w:sz w:val="24"/>
                <w:szCs w:val="24"/>
              </w:rPr>
              <w:t>Астраха</w:t>
            </w:r>
            <w:r>
              <w:rPr>
                <w:rFonts w:ascii="Times New Roman" w:hAnsi="Times New Roman"/>
                <w:sz w:val="24"/>
                <w:szCs w:val="24"/>
              </w:rPr>
              <w:t>нь: Астраханский ГМУ, 2020. – 48</w:t>
            </w:r>
            <w:r w:rsidRPr="001061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708" w:type="dxa"/>
          </w:tcPr>
          <w:p w:rsidR="00FD514E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48/8</w:t>
            </w:r>
          </w:p>
        </w:tc>
        <w:tc>
          <w:tcPr>
            <w:tcW w:w="2101" w:type="dxa"/>
          </w:tcPr>
          <w:p w:rsidR="00FD514E" w:rsidRPr="009A51F3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D949EE">
              <w:rPr>
                <w:rFonts w:ascii="Times New Roman" w:hAnsi="Times New Roman"/>
                <w:sz w:val="24"/>
                <w:szCs w:val="24"/>
              </w:rPr>
              <w:t xml:space="preserve">Одишелашвили </w:t>
            </w:r>
            <w:r>
              <w:rPr>
                <w:rFonts w:ascii="Times New Roman" w:hAnsi="Times New Roman"/>
                <w:sz w:val="24"/>
                <w:szCs w:val="24"/>
              </w:rPr>
              <w:t>Г.Д.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 xml:space="preserve">, Шашин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Пахнов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 w:rsidRPr="00D949EE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Одишелашвили И.Р.</w:t>
            </w:r>
          </w:p>
        </w:tc>
      </w:tr>
      <w:tr w:rsidR="00FD514E" w:rsidRPr="009A51F3" w:rsidTr="00FD514E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2422"/>
        </w:trPr>
        <w:tc>
          <w:tcPr>
            <w:tcW w:w="568" w:type="dxa"/>
          </w:tcPr>
          <w:p w:rsidR="00FD514E" w:rsidRDefault="00FD514E" w:rsidP="00BF1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D514E" w:rsidRPr="00D949EE" w:rsidRDefault="00FD514E" w:rsidP="00BF103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D949EE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Аспекты хирургической тактики и диагностики острого аппендицита 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>(учебное пособие на французском языке)</w:t>
            </w:r>
          </w:p>
        </w:tc>
        <w:tc>
          <w:tcPr>
            <w:tcW w:w="1134" w:type="dxa"/>
          </w:tcPr>
          <w:p w:rsidR="00FD514E" w:rsidRPr="00D949EE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Default="00FD514E" w:rsidP="00BF103F">
            <w:r w:rsidRPr="00106175">
              <w:rPr>
                <w:rFonts w:ascii="Times New Roman" w:hAnsi="Times New Roman"/>
                <w:sz w:val="24"/>
                <w:szCs w:val="24"/>
              </w:rPr>
              <w:t>Астраха</w:t>
            </w:r>
            <w:r>
              <w:rPr>
                <w:rFonts w:ascii="Times New Roman" w:hAnsi="Times New Roman"/>
                <w:sz w:val="24"/>
                <w:szCs w:val="24"/>
              </w:rPr>
              <w:t>нь: Астраханский ГМУ, 2020. – 52</w:t>
            </w:r>
            <w:r w:rsidRPr="001061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708" w:type="dxa"/>
          </w:tcPr>
          <w:p w:rsidR="00FD514E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52/8</w:t>
            </w:r>
          </w:p>
        </w:tc>
        <w:tc>
          <w:tcPr>
            <w:tcW w:w="2101" w:type="dxa"/>
          </w:tcPr>
          <w:p w:rsidR="00FD514E" w:rsidRPr="006E6CD4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D949EE">
              <w:rPr>
                <w:rFonts w:ascii="Times New Roman" w:hAnsi="Times New Roman"/>
                <w:sz w:val="24"/>
                <w:szCs w:val="24"/>
              </w:rPr>
              <w:t xml:space="preserve">Одишелашвили </w:t>
            </w:r>
            <w:r>
              <w:rPr>
                <w:rFonts w:ascii="Times New Roman" w:hAnsi="Times New Roman"/>
                <w:sz w:val="24"/>
                <w:szCs w:val="24"/>
              </w:rPr>
              <w:t>Г.Д.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 xml:space="preserve">, Шашин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Пахнов Д.В.,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 w:rsidRPr="00D949EE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Одишелашвили И.Р., </w:t>
            </w:r>
            <w:r w:rsidRPr="00D949EE">
              <w:rPr>
                <w:rFonts w:ascii="Times New Roman" w:hAnsi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FD514E" w:rsidRPr="00773079" w:rsidTr="00BF1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774" w:type="dxa"/>
            <w:gridSpan w:val="7"/>
          </w:tcPr>
          <w:p w:rsidR="00FD514E" w:rsidRPr="00773079" w:rsidRDefault="00FD514E" w:rsidP="00BF10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3079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773079">
              <w:rPr>
                <w:rFonts w:ascii="Times New Roman" w:hAnsi="Times New Roman"/>
                <w:b/>
                <w:bCs/>
                <w:sz w:val="24"/>
                <w:szCs w:val="24"/>
              </w:rPr>
              <w:t>) научные труды</w:t>
            </w:r>
          </w:p>
        </w:tc>
      </w:tr>
      <w:tr w:rsidR="00FD514E" w:rsidRPr="00773079" w:rsidTr="00FD514E">
        <w:tblPrEx>
          <w:tblLook w:val="01E0" w:firstRow="1" w:lastRow="1" w:firstColumn="1" w:lastColumn="1" w:noHBand="0" w:noVBand="0"/>
        </w:tblPrEx>
        <w:trPr>
          <w:trHeight w:val="1926"/>
        </w:trPr>
        <w:tc>
          <w:tcPr>
            <w:tcW w:w="568" w:type="dxa"/>
          </w:tcPr>
          <w:p w:rsidR="00FD514E" w:rsidRPr="00773079" w:rsidRDefault="00FD514E" w:rsidP="00BF10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Новый способ панкреатоцистогастростомии при кистах головки поджелудочной же</w:t>
            </w:r>
            <w:bookmarkStart w:id="0" w:name="_GoBack"/>
            <w:bookmarkEnd w:id="0"/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лезы</w:t>
            </w:r>
          </w:p>
        </w:tc>
        <w:tc>
          <w:tcPr>
            <w:tcW w:w="1134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XII Съезд хирургов России 5-10 октября 2015 г. г. Ростов-на-Дону. (АЛЬМАНАХ Института Хирургии имени А.В. Вишневского №2. -2015г.-с.54 г. </w:t>
            </w:r>
            <w:r w:rsidRPr="00282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ISSN</w:t>
            </w:r>
            <w:r w:rsidRPr="00282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2075-6895).</w:t>
            </w:r>
          </w:p>
        </w:tc>
        <w:tc>
          <w:tcPr>
            <w:tcW w:w="708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Одишелашвили </w:t>
            </w: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Г.Д.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Пахнов Д.В.</w:t>
            </w:r>
          </w:p>
        </w:tc>
      </w:tr>
      <w:tr w:rsidR="00FD514E" w:rsidRPr="00773079" w:rsidTr="00BF103F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FD514E" w:rsidRPr="00773079" w:rsidRDefault="00FD514E" w:rsidP="00BF10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 xml:space="preserve">Панкреатоцистогастростомия как способ хирургического лечения кист головки </w:t>
            </w:r>
            <w:r w:rsidRPr="0028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поджелудочной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(тезисы доклада)</w:t>
            </w:r>
          </w:p>
        </w:tc>
        <w:tc>
          <w:tcPr>
            <w:tcW w:w="1134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вопросы хирургии: (6 - 7 октября 2016, Пятигорск): IV съезд хирургов Юга России с </w:t>
            </w:r>
            <w:r w:rsidRPr="00282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международным участием, посвященный 70-летию Научного хирургического общества и 25-летию Ассоциации врачей хирургического профиля на Кавказских Минеральных Водах. 2016 . 440 с. ─ С. 331</w:t>
            </w:r>
          </w:p>
        </w:tc>
        <w:tc>
          <w:tcPr>
            <w:tcW w:w="708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gridSpan w:val="2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 xml:space="preserve">Одишелашвили Г.Д., </w:t>
            </w:r>
            <w:r w:rsidRPr="0028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Одишелашвили Л.Г.</w:t>
            </w:r>
          </w:p>
        </w:tc>
      </w:tr>
      <w:tr w:rsidR="00FD514E" w:rsidRPr="00773079" w:rsidTr="00BF103F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FD514E" w:rsidRPr="00773079" w:rsidRDefault="00FD514E" w:rsidP="00BF10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Хирургические аспекты лечения кистозных форм хронического панкреатита.</w:t>
            </w:r>
          </w:p>
        </w:tc>
        <w:tc>
          <w:tcPr>
            <w:tcW w:w="1134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Астраханский медицинский журнал. 2016. Т.11. №3. С. 30-38</w:t>
            </w:r>
          </w:p>
        </w:tc>
        <w:tc>
          <w:tcPr>
            <w:tcW w:w="708" w:type="dxa"/>
          </w:tcPr>
          <w:p w:rsidR="00FD514E" w:rsidRPr="004733F2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D514E" w:rsidRPr="004733F2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Одишелашвили Г.Д.</w:t>
            </w:r>
          </w:p>
        </w:tc>
      </w:tr>
      <w:tr w:rsidR="00FD514E" w:rsidRPr="00773079" w:rsidTr="00BF103F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FD514E" w:rsidRPr="00773079" w:rsidRDefault="00FD514E" w:rsidP="00BF10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кист головки поджелудочной железы при хроническом панкреатите.</w:t>
            </w:r>
          </w:p>
        </w:tc>
        <w:tc>
          <w:tcPr>
            <w:tcW w:w="1134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Съезд хирургов Юга России с международным участием [Электронный ресурс]: тезисы: 18-19 мая 2017 г. / ФГБОУ ВО </w:t>
            </w:r>
            <w:proofErr w:type="spellStart"/>
            <w:r w:rsidRPr="003D07EF">
              <w:rPr>
                <w:rFonts w:ascii="Times New Roman" w:eastAsia="Calibri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3D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России. – Ростов н/Д.: Изд-во </w:t>
            </w:r>
            <w:proofErr w:type="spellStart"/>
            <w:r w:rsidRPr="003D07EF">
              <w:rPr>
                <w:rFonts w:ascii="Times New Roman" w:eastAsia="Calibri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3D07EF">
              <w:rPr>
                <w:rFonts w:ascii="Times New Roman" w:eastAsia="Calibri" w:hAnsi="Times New Roman" w:cs="Times New Roman"/>
                <w:sz w:val="24"/>
                <w:szCs w:val="24"/>
              </w:rPr>
              <w:t>, 2017. – 588 с. (Медицинский вестник ЮГА России Приложение №2 2017).</w:t>
            </w:r>
          </w:p>
        </w:tc>
        <w:tc>
          <w:tcPr>
            <w:tcW w:w="708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Одишелашвили Г.Д.</w:t>
            </w:r>
          </w:p>
        </w:tc>
      </w:tr>
      <w:tr w:rsidR="00FD514E" w:rsidRPr="00773079" w:rsidTr="00BF103F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FD514E" w:rsidRPr="00773079" w:rsidRDefault="00FD514E" w:rsidP="00BF103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Панкреатоцистогастростомия как метод лечения кист головки поджелудочной железы</w:t>
            </w:r>
          </w:p>
        </w:tc>
        <w:tc>
          <w:tcPr>
            <w:tcW w:w="1134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МАТЕРИАЛЫ 99-й Всероссийской итоговой научной конференции студентов и молодых ученых, посвященной, 100-летию основания Астраханского ГМУ Минздрава РФ 25-27 апреля 2018 г.</w:t>
            </w:r>
          </w:p>
        </w:tc>
        <w:tc>
          <w:tcPr>
            <w:tcW w:w="708" w:type="dxa"/>
          </w:tcPr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FD514E" w:rsidRPr="003D07EF" w:rsidRDefault="00FD514E" w:rsidP="00BF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Ильясов Ш.К.,</w:t>
            </w:r>
          </w:p>
          <w:p w:rsidR="00FD514E" w:rsidRPr="003D07EF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Баматгириева</w:t>
            </w:r>
            <w:proofErr w:type="spellEnd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FD514E" w:rsidRPr="003676BA" w:rsidTr="00BF103F">
        <w:tblPrEx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E" w:rsidRPr="003676BA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118" w:type="dxa"/>
          </w:tcPr>
          <w:p w:rsidR="00FD514E" w:rsidRPr="00E824C0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E824C0">
              <w:rPr>
                <w:rFonts w:ascii="Times New Roman" w:hAnsi="Times New Roman"/>
                <w:sz w:val="24"/>
                <w:szCs w:val="24"/>
              </w:rPr>
              <w:t>Новый метод хирургич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>е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>ского лечения кист головки поджелудочной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4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D048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D0484">
              <w:rPr>
                <w:rFonts w:ascii="Times New Roman" w:hAnsi="Times New Roman"/>
                <w:sz w:val="24"/>
                <w:szCs w:val="24"/>
              </w:rPr>
              <w:t>учная</w:t>
            </w:r>
            <w:proofErr w:type="spellEnd"/>
            <w:proofErr w:type="gramEnd"/>
            <w:r w:rsidRPr="00FD0484">
              <w:rPr>
                <w:rFonts w:ascii="Times New Roman" w:hAnsi="Times New Roman"/>
                <w:sz w:val="24"/>
                <w:szCs w:val="24"/>
              </w:rPr>
              <w:t xml:space="preserve"> статья на </w:t>
            </w:r>
            <w:r>
              <w:rPr>
                <w:rFonts w:ascii="Times New Roman" w:hAnsi="Times New Roman"/>
                <w:sz w:val="24"/>
                <w:szCs w:val="24"/>
              </w:rPr>
              <w:t>англий</w:t>
            </w:r>
            <w:r w:rsidRPr="00FD0484">
              <w:rPr>
                <w:rFonts w:ascii="Times New Roman" w:hAnsi="Times New Roman"/>
                <w:sz w:val="24"/>
                <w:szCs w:val="24"/>
              </w:rPr>
              <w:t>ском языке)</w:t>
            </w:r>
          </w:p>
        </w:tc>
        <w:tc>
          <w:tcPr>
            <w:tcW w:w="1134" w:type="dxa"/>
          </w:tcPr>
          <w:p w:rsidR="00FD514E" w:rsidRDefault="00FD514E" w:rsidP="00BF103F">
            <w:proofErr w:type="gramStart"/>
            <w:r w:rsidRPr="00C53AEA">
              <w:rPr>
                <w:rFonts w:ascii="Times New Roman" w:hAnsi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BC532C" w:rsidRDefault="00FD514E" w:rsidP="00BF10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Archiv</w:t>
            </w:r>
            <w:proofErr w:type="spellEnd"/>
            <w:r w:rsidRPr="00BC5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Euro</w:t>
            </w:r>
            <w:r w:rsidRPr="00BC5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Medica</w:t>
            </w:r>
            <w:proofErr w:type="spellEnd"/>
            <w:r w:rsidRPr="00BC5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Hann</w:t>
            </w:r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ver</w:t>
            </w:r>
            <w:r w:rsidRPr="00BC532C">
              <w:rPr>
                <w:rFonts w:ascii="Times New Roman" w:hAnsi="Times New Roman"/>
                <w:sz w:val="24"/>
                <w:szCs w:val="24"/>
                <w:lang w:val="en-US"/>
              </w:rPr>
              <w:t>. - 2019. -</w:t>
            </w:r>
            <w:r w:rsidRPr="00BC532C">
              <w:rPr>
                <w:lang w:val="en-US"/>
              </w:rPr>
              <w:t xml:space="preserve"> </w:t>
            </w:r>
            <w:r w:rsidRPr="00FD0484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BC532C">
              <w:rPr>
                <w:rFonts w:ascii="Times New Roman" w:hAnsi="Times New Roman"/>
                <w:sz w:val="24"/>
                <w:szCs w:val="24"/>
                <w:lang w:val="en-US"/>
              </w:rPr>
              <w:t>. 9. -  №1. - P. 122-125</w:t>
            </w:r>
          </w:p>
        </w:tc>
        <w:tc>
          <w:tcPr>
            <w:tcW w:w="708" w:type="dxa"/>
          </w:tcPr>
          <w:p w:rsidR="00FD514E" w:rsidRPr="00E824C0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E824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FD514E" w:rsidRPr="00E824C0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C0">
              <w:rPr>
                <w:rFonts w:ascii="Times New Roman" w:hAnsi="Times New Roman"/>
                <w:sz w:val="24"/>
                <w:szCs w:val="24"/>
              </w:rPr>
              <w:t>Одишелаш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Зурнадж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Пахнов Д.В.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24C0">
              <w:rPr>
                <w:rFonts w:ascii="Times New Roman" w:hAnsi="Times New Roman"/>
                <w:sz w:val="24"/>
                <w:szCs w:val="24"/>
              </w:rPr>
              <w:t>Курт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>у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>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24C0">
              <w:rPr>
                <w:rFonts w:ascii="Times New Roman" w:hAnsi="Times New Roman"/>
                <w:sz w:val="24"/>
                <w:szCs w:val="24"/>
              </w:rPr>
              <w:t>Кч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>и</w:t>
            </w:r>
            <w:r w:rsidRPr="00E824C0">
              <w:rPr>
                <w:rFonts w:ascii="Times New Roman" w:hAnsi="Times New Roman"/>
                <w:sz w:val="24"/>
                <w:szCs w:val="24"/>
              </w:rPr>
              <w:t>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 и другие, всего 7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</w:tr>
      <w:tr w:rsidR="00FD514E" w:rsidRPr="003676BA" w:rsidTr="00BF103F">
        <w:tblPrEx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E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D514E" w:rsidRPr="003D07EF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3D07EF">
              <w:rPr>
                <w:rFonts w:ascii="Times New Roman" w:hAnsi="Times New Roman"/>
                <w:sz w:val="24"/>
                <w:szCs w:val="24"/>
              </w:rPr>
              <w:t>Новый способ моделирования истинной кисты поджелудочной железы</w:t>
            </w:r>
          </w:p>
        </w:tc>
        <w:tc>
          <w:tcPr>
            <w:tcW w:w="1134" w:type="dxa"/>
          </w:tcPr>
          <w:p w:rsidR="00FD514E" w:rsidRPr="003D07EF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7EF">
              <w:rPr>
                <w:rFonts w:ascii="Times New Roman" w:hAnsi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3119" w:type="dxa"/>
          </w:tcPr>
          <w:p w:rsidR="00FD514E" w:rsidRPr="003D07EF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3D07EF">
              <w:rPr>
                <w:rFonts w:ascii="Times New Roman" w:hAnsi="Times New Roman"/>
                <w:sz w:val="24"/>
                <w:szCs w:val="24"/>
              </w:rPr>
              <w:t xml:space="preserve">Экспериментальная и клиническая </w:t>
            </w:r>
            <w:proofErr w:type="gramStart"/>
            <w:r w:rsidRPr="003D07EF">
              <w:rPr>
                <w:rFonts w:ascii="Times New Roman" w:hAnsi="Times New Roman"/>
                <w:sz w:val="24"/>
                <w:szCs w:val="24"/>
              </w:rPr>
              <w:t>гастроэнтерология.-</w:t>
            </w:r>
            <w:proofErr w:type="gramEnd"/>
            <w:r w:rsidRPr="003D07EF">
              <w:rPr>
                <w:rFonts w:ascii="Times New Roman" w:hAnsi="Times New Roman"/>
                <w:sz w:val="24"/>
                <w:szCs w:val="24"/>
              </w:rPr>
              <w:t xml:space="preserve"> 2020.-№2.-С. 86-90 (№ 983</w:t>
            </w:r>
            <w:r w:rsidRPr="003D0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07EF">
              <w:rPr>
                <w:rFonts w:ascii="Times New Roman" w:hAnsi="Times New Roman"/>
                <w:sz w:val="24"/>
                <w:szCs w:val="24"/>
              </w:rPr>
              <w:t>по перечню ВАК)</w:t>
            </w:r>
          </w:p>
        </w:tc>
        <w:tc>
          <w:tcPr>
            <w:tcW w:w="708" w:type="dxa"/>
          </w:tcPr>
          <w:p w:rsidR="00FD514E" w:rsidRPr="003D07EF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FD514E" w:rsidRPr="003D07EF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3D07EF">
              <w:rPr>
                <w:rFonts w:ascii="Times New Roman" w:hAnsi="Times New Roman"/>
                <w:sz w:val="24"/>
                <w:szCs w:val="24"/>
              </w:rPr>
              <w:t xml:space="preserve">Одишелашвили Г.Д., </w:t>
            </w:r>
            <w:proofErr w:type="spellStart"/>
            <w:r w:rsidRPr="003D07EF">
              <w:rPr>
                <w:rFonts w:ascii="Times New Roman" w:hAnsi="Times New Roman"/>
                <w:sz w:val="24"/>
                <w:szCs w:val="24"/>
              </w:rPr>
              <w:t>Зурнаджьянц</w:t>
            </w:r>
            <w:proofErr w:type="spellEnd"/>
            <w:r w:rsidRPr="003D07EF">
              <w:rPr>
                <w:rFonts w:ascii="Times New Roman" w:hAnsi="Times New Roman"/>
                <w:sz w:val="24"/>
                <w:szCs w:val="24"/>
              </w:rPr>
              <w:t xml:space="preserve"> В.А., Пахнов Д.В.</w:t>
            </w:r>
            <w:proofErr w:type="gramStart"/>
            <w:r w:rsidRPr="003D07E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D07EF">
              <w:rPr>
                <w:rFonts w:ascii="Times New Roman" w:hAnsi="Times New Roman"/>
                <w:sz w:val="24"/>
                <w:szCs w:val="24"/>
              </w:rPr>
              <w:t>Кчибеков</w:t>
            </w:r>
            <w:proofErr w:type="spellEnd"/>
            <w:proofErr w:type="gramEnd"/>
            <w:r w:rsidRPr="003D07EF">
              <w:rPr>
                <w:rFonts w:ascii="Times New Roman" w:hAnsi="Times New Roman"/>
                <w:sz w:val="24"/>
                <w:szCs w:val="24"/>
              </w:rPr>
              <w:t xml:space="preserve"> Э.А., Одишелашвили Л.Г.</w:t>
            </w:r>
          </w:p>
        </w:tc>
      </w:tr>
      <w:tr w:rsidR="00FD514E" w:rsidRPr="00773079" w:rsidTr="00BF103F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7"/>
          </w:tcPr>
          <w:p w:rsidR="00FD514E" w:rsidRPr="003676BA" w:rsidRDefault="00FD514E" w:rsidP="00BF1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патенты </w:t>
            </w:r>
          </w:p>
        </w:tc>
      </w:tr>
      <w:tr w:rsidR="00FD514E" w:rsidRPr="006978A6" w:rsidTr="00BF103F">
        <w:tblPrEx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E" w:rsidRPr="00F6509B" w:rsidRDefault="00FD514E" w:rsidP="00B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D514E" w:rsidRPr="006E6CD4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D4">
              <w:rPr>
                <w:rFonts w:ascii="Times New Roman" w:hAnsi="Times New Roman" w:cs="Times New Roman"/>
                <w:sz w:val="24"/>
                <w:szCs w:val="24"/>
              </w:rPr>
              <w:t>Способ хирургического лечения кист головки поджелудочной железы.</w:t>
            </w:r>
          </w:p>
        </w:tc>
        <w:tc>
          <w:tcPr>
            <w:tcW w:w="1134" w:type="dxa"/>
          </w:tcPr>
          <w:p w:rsidR="00FD514E" w:rsidRPr="00BE4549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514E" w:rsidRPr="006E6CD4" w:rsidRDefault="00FD514E" w:rsidP="00BF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4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№2571711 РФ. Дата регистрации -25.11.2015 г. </w:t>
            </w:r>
          </w:p>
        </w:tc>
        <w:tc>
          <w:tcPr>
            <w:tcW w:w="708" w:type="dxa"/>
          </w:tcPr>
          <w:p w:rsidR="00FD514E" w:rsidRPr="004733F2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D514E" w:rsidRPr="004733F2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 w:rsidRPr="004733F2">
              <w:rPr>
                <w:rFonts w:ascii="Times New Roman" w:hAnsi="Times New Roman"/>
                <w:sz w:val="24"/>
                <w:szCs w:val="24"/>
              </w:rPr>
              <w:t xml:space="preserve">Одишелашвили Г.Д.  </w:t>
            </w:r>
          </w:p>
        </w:tc>
      </w:tr>
      <w:tr w:rsidR="00FD514E" w:rsidRPr="006978A6" w:rsidTr="00FD514E">
        <w:tblPrEx>
          <w:tblLook w:val="0000" w:firstRow="0" w:lastRow="0" w:firstColumn="0" w:lastColumn="0" w:noHBand="0" w:noVBand="0"/>
        </w:tblPrEx>
        <w:trPr>
          <w:trHeight w:val="1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E" w:rsidRPr="00BE4549" w:rsidRDefault="00FD514E" w:rsidP="00BF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Способ экспериментального моделирования истинной кисты поджелудочной железы</w:t>
            </w:r>
          </w:p>
        </w:tc>
        <w:tc>
          <w:tcPr>
            <w:tcW w:w="1134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514E" w:rsidRPr="00282D37" w:rsidRDefault="00FD514E" w:rsidP="00BF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D37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№2687017 РФ. Дата регистрации -06.05.2019 г</w:t>
            </w:r>
          </w:p>
        </w:tc>
        <w:tc>
          <w:tcPr>
            <w:tcW w:w="708" w:type="dxa"/>
          </w:tcPr>
          <w:p w:rsidR="00FD514E" w:rsidRPr="004733F2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FD514E" w:rsidRPr="004733F2" w:rsidRDefault="00FD514E" w:rsidP="00BF1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Одишелашвили Г.Д. </w:t>
            </w:r>
          </w:p>
        </w:tc>
      </w:tr>
    </w:tbl>
    <w:p w:rsidR="00FD514E" w:rsidRDefault="00FD514E" w:rsidP="00FD514E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FD514E" w:rsidRDefault="00FD514E" w:rsidP="00FD514E">
      <w:pPr>
        <w:ind w:left="709"/>
        <w:rPr>
          <w:rFonts w:ascii="Times New Roman" w:hAnsi="Times New Roman"/>
          <w:sz w:val="24"/>
          <w:szCs w:val="24"/>
        </w:rPr>
      </w:pPr>
      <w:r w:rsidRPr="00773079">
        <w:rPr>
          <w:rFonts w:ascii="Times New Roman" w:hAnsi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</w:rPr>
        <w:t xml:space="preserve">хирургических болезней </w:t>
      </w:r>
    </w:p>
    <w:p w:rsidR="00FD514E" w:rsidRPr="00773079" w:rsidRDefault="00FD514E" w:rsidP="00FD514E">
      <w:pPr>
        <w:ind w:left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стоматологического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факультета</w:t>
      </w:r>
      <w:r w:rsidRPr="00773079">
        <w:rPr>
          <w:rFonts w:ascii="Times New Roman" w:hAnsi="Times New Roman"/>
          <w:sz w:val="24"/>
          <w:szCs w:val="24"/>
        </w:rPr>
        <w:t xml:space="preserve"> </w:t>
      </w:r>
    </w:p>
    <w:p w:rsidR="00FD514E" w:rsidRDefault="00FD514E" w:rsidP="00FD514E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</w:t>
      </w:r>
      <w:r w:rsidRPr="00517E2F">
        <w:rPr>
          <w:rFonts w:ascii="Times New Roman" w:hAnsi="Times New Roman"/>
          <w:sz w:val="24"/>
          <w:szCs w:val="24"/>
        </w:rPr>
        <w:t xml:space="preserve">«Астраханский </w:t>
      </w:r>
      <w:r>
        <w:rPr>
          <w:rFonts w:ascii="Times New Roman" w:hAnsi="Times New Roman"/>
          <w:sz w:val="24"/>
          <w:szCs w:val="24"/>
        </w:rPr>
        <w:t>ГМУ</w:t>
      </w:r>
      <w:r w:rsidRPr="00517E2F">
        <w:rPr>
          <w:rFonts w:ascii="Times New Roman" w:hAnsi="Times New Roman"/>
          <w:sz w:val="24"/>
          <w:szCs w:val="24"/>
        </w:rPr>
        <w:t>»</w:t>
      </w:r>
    </w:p>
    <w:p w:rsidR="00FD514E" w:rsidRDefault="00FD514E" w:rsidP="00FD514E">
      <w:pPr>
        <w:ind w:left="709"/>
        <w:rPr>
          <w:rFonts w:ascii="Times New Roman" w:hAnsi="Times New Roman"/>
          <w:sz w:val="24"/>
          <w:szCs w:val="24"/>
        </w:rPr>
      </w:pPr>
      <w:r w:rsidRPr="00517E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инздрава России</w:t>
      </w:r>
      <w:r w:rsidRPr="00773079">
        <w:rPr>
          <w:rFonts w:ascii="Times New Roman" w:hAnsi="Times New Roman"/>
          <w:sz w:val="24"/>
          <w:szCs w:val="24"/>
        </w:rPr>
        <w:t>,</w:t>
      </w:r>
    </w:p>
    <w:p w:rsidR="00FD514E" w:rsidRPr="00773079" w:rsidRDefault="00FD514E" w:rsidP="00FD514E">
      <w:pPr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д.м.н., </w:t>
      </w:r>
      <w:r w:rsidRPr="00773079">
        <w:rPr>
          <w:rFonts w:ascii="Times New Roman" w:hAnsi="Times New Roman"/>
          <w:sz w:val="24"/>
          <w:szCs w:val="24"/>
        </w:rPr>
        <w:t>профессор</w:t>
      </w:r>
      <w:r w:rsidRPr="0077307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730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Одишелашвили Г.Д.</w:t>
      </w:r>
      <w:r w:rsidRPr="0077307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0C293F" w:rsidRDefault="00FD514E"/>
    <w:sectPr w:rsidR="000C293F" w:rsidSect="009577C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10"/>
    <w:rsid w:val="0093388F"/>
    <w:rsid w:val="00B81A2E"/>
    <w:rsid w:val="00C30810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BDDE-E95E-447E-925E-D887D15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51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51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4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14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2EEE-2E9B-49EB-AF3A-68E03CBC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2021-02-11T20:38:00Z</dcterms:created>
  <dcterms:modified xsi:type="dcterms:W3CDTF">2021-02-11T20:43:00Z</dcterms:modified>
</cp:coreProperties>
</file>