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480"/>
        <w:tblW w:w="10314" w:type="dxa"/>
        <w:tblLook w:val="04A0"/>
      </w:tblPr>
      <w:tblGrid>
        <w:gridCol w:w="817"/>
        <w:gridCol w:w="709"/>
        <w:gridCol w:w="8788"/>
      </w:tblGrid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788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Текст названия вопроса, вариантов ответов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FF3418" w:rsidRDefault="00FB296C" w:rsidP="00EF76C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296C" w:rsidRPr="00FF3418" w:rsidTr="00FB296C">
        <w:trPr>
          <w:trHeight w:val="170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особенность услуги, отличающие ее, от товара:</w:t>
            </w:r>
          </w:p>
        </w:tc>
      </w:tr>
      <w:tr w:rsidR="00FB296C" w:rsidRPr="00FF3418" w:rsidTr="00FB296C">
        <w:trPr>
          <w:trHeight w:val="196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не существует до момента своего производства</w:t>
            </w:r>
          </w:p>
        </w:tc>
      </w:tr>
      <w:tr w:rsidR="00FB296C" w:rsidRPr="00FF3418" w:rsidTr="00FB296C">
        <w:trPr>
          <w:trHeight w:val="442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момент производства услуги и ее реализации совпадают</w:t>
            </w:r>
          </w:p>
          <w:p w:rsidR="00FB296C" w:rsidRPr="009A3AE0" w:rsidRDefault="00FB296C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E0">
              <w:rPr>
                <w:rFonts w:ascii="Times New Roman" w:hAnsi="Times New Roman"/>
                <w:color w:val="000000"/>
                <w:sz w:val="24"/>
                <w:szCs w:val="24"/>
              </w:rPr>
              <w:t>услуги не могут храниться, они не оседают на складе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E0">
              <w:rPr>
                <w:rFonts w:ascii="Times New Roman" w:hAnsi="Times New Roman"/>
                <w:color w:val="000000"/>
                <w:sz w:val="24"/>
                <w:szCs w:val="24"/>
              </w:rPr>
              <w:t>услуги не могут оказываться впрок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E0">
              <w:rPr>
                <w:rFonts w:ascii="Times New Roman" w:hAnsi="Times New Roman"/>
                <w:color w:val="000000"/>
                <w:sz w:val="24"/>
                <w:szCs w:val="24"/>
              </w:rPr>
              <w:t>услуги постоянного качества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Труд, реализуемый потребителю непосредственно в процессе своего вложения, а не овеществленный в каком-либо предмете: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услуга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или комплекс мероприятий, направленных на профилактику заболеваний, их диагностику и лечение, имеющих самостоятельное законченное значение и определенную стоимость: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услуга</w:t>
            </w:r>
          </w:p>
        </w:tc>
      </w:tr>
      <w:tr w:rsidR="00FB296C" w:rsidRPr="00FF3418" w:rsidTr="00FB296C">
        <w:trPr>
          <w:trHeight w:val="316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E0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Стоимостное выражение затрат на единицу изготовленной продукции, выполненных работ, оказанных услуг - это: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цена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Тариф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rPr>
          <w:trHeight w:val="331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Призвана обеспечивать возмещение медицинским учреждениям затраты, понесенные в процессе оказания медицинской помощи,  </w:t>
            </w:r>
            <w:proofErr w:type="spellStart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_______функция</w:t>
            </w:r>
            <w:proofErr w:type="spellEnd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 на медицинские услуги.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воспроизводственная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 xml:space="preserve">учетная </w:t>
            </w:r>
          </w:p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распределительная</w:t>
            </w:r>
          </w:p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стимулирующая</w:t>
            </w:r>
          </w:p>
          <w:p w:rsidR="00FB296C" w:rsidRPr="009A3AE0" w:rsidRDefault="00FB296C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rPr>
          <w:trHeight w:val="280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Служит целям статистического учета и планирования при отслеживании динамики объемов медицинской помощи, исчислении индексов, характеризующих инфляцию, уровня затрат и других показателей   _______     функция цен на медицинские услуги.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распределительная</w:t>
            </w:r>
          </w:p>
          <w:p w:rsidR="00FB296C" w:rsidRPr="009A3AE0" w:rsidRDefault="00FB296C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стимулирующая</w:t>
            </w:r>
          </w:p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rPr>
          <w:trHeight w:val="188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 определенную направленность деятельности медицинских учреждений   </w:t>
            </w:r>
            <w:proofErr w:type="spellStart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_______функция</w:t>
            </w:r>
            <w:proofErr w:type="spellEnd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 на медицинские услуги.</w:t>
            </w:r>
          </w:p>
        </w:tc>
      </w:tr>
      <w:tr w:rsidR="00FB296C" w:rsidRPr="00FF3418" w:rsidTr="00EF76C4">
        <w:trPr>
          <w:trHeight w:val="282"/>
        </w:trPr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 xml:space="preserve"> регулирующая</w:t>
            </w:r>
          </w:p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</w:pPr>
            <w:r w:rsidRPr="009A3AE0">
              <w:rPr>
                <w:color w:val="000000"/>
              </w:rPr>
              <w:t>распределительная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стимулирующая</w:t>
            </w:r>
          </w:p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Заключается в осуществлении </w:t>
            </w:r>
            <w:proofErr w:type="gramStart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определенными сторонами деятельности субъектов, принимающих участие в оказании медицинской помощи, </w:t>
            </w:r>
            <w:proofErr w:type="spellStart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_________функция</w:t>
            </w:r>
            <w:proofErr w:type="spellEnd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 на медицинские услуги.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</w:pPr>
            <w:r w:rsidRPr="009A3AE0">
              <w:rPr>
                <w:color w:val="000000"/>
              </w:rPr>
              <w:t>распределительная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стимулирующая</w:t>
            </w:r>
          </w:p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009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Служит целям оценки работы медицинских учреждений путем сопоставления затрат с уровнем утвержденных или рыночных цен  функция цен на медицинские услуги.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оценочная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pStyle w:val="a4"/>
              <w:spacing w:before="0" w:beforeAutospacing="0" w:after="0" w:afterAutospacing="0"/>
            </w:pPr>
            <w:r w:rsidRPr="009A3AE0">
              <w:rPr>
                <w:color w:val="000000"/>
              </w:rPr>
              <w:t>распределительная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010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 на платные услуги выступают в основных формах: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 на платные услуги, оказываемые населению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цены, устанавливаемые для расчетов со страховыми организациями в системе добровольного медицинского страхования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 оказания медицинской помощи по договорам с предприятиями и организациями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 на сервисные услуги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услуги в отличие от собственно цены, которая связывается обычно с товаром, представляют собой: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B296C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B296C" w:rsidRPr="009A3AE0" w:rsidRDefault="00FB296C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C" w:rsidRPr="00FF3418" w:rsidTr="00FB296C">
        <w:tc>
          <w:tcPr>
            <w:tcW w:w="817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B296C" w:rsidRPr="00353A43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стоимость медицинских услуг, исходя из объемов бюджетного финансирования и плановых показателей, представляет собой:</w:t>
            </w:r>
          </w:p>
        </w:tc>
      </w:tr>
      <w:tr w:rsidR="00FB296C" w:rsidRPr="00FF3418" w:rsidTr="00FB296C">
        <w:tc>
          <w:tcPr>
            <w:tcW w:w="817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B296C" w:rsidRPr="00FF3418" w:rsidRDefault="00FB296C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B296C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Бюджетные оценки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FA462B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F255CD" w:rsidRPr="00FA462B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 xml:space="preserve">Цены, устанавливаемые собственником, вышестоящим органом или органом, </w:t>
            </w:r>
            <w:r w:rsidRPr="009A3AE0">
              <w:rPr>
                <w:color w:val="000000"/>
              </w:rPr>
              <w:lastRenderedPageBreak/>
              <w:t>имеющим на это соответствующие полномочия, называются:</w:t>
            </w:r>
          </w:p>
          <w:p w:rsidR="00F255CD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директивными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свободными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Pr="00FF3418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Цены, самостоятельно устанавливаемые медицинскими учреждениями, называются: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директивными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Цены, базирующие на экономических расчетах, позволяющих медицинским учреждениям на основании калькуляции самостоятельно устанавливать цены, гибко регулируя уровень рентабельности, являются: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рыночными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Цены, которые основаны на ориентации на сложившийся на рынке медицинских услуг уровень цен, являются: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рыночными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свободными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Наиболее свободные с точки зрения того, что в наибольшей мере определяются спросом и предложением, __________ цены.</w:t>
            </w:r>
          </w:p>
          <w:p w:rsidR="00F255CD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договорные.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pStyle w:val="a4"/>
              <w:spacing w:before="0" w:beforeAutospacing="0" w:after="0" w:afterAutospacing="0"/>
            </w:pPr>
            <w:r w:rsidRPr="009A3AE0">
              <w:t xml:space="preserve">бюджетные 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pStyle w:val="a4"/>
              <w:spacing w:before="0" w:beforeAutospacing="0" w:after="0" w:afterAutospacing="0"/>
            </w:pPr>
            <w:r w:rsidRPr="009A3AE0">
              <w:t>прейскурантные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pStyle w:val="a4"/>
              <w:spacing w:before="0" w:beforeAutospacing="0" w:after="0" w:afterAutospacing="0"/>
            </w:pPr>
            <w:r w:rsidRPr="009A3AE0">
              <w:t>расчетные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 на платные медицинские услуги для населения - _________ цены.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pStyle w:val="a4"/>
              <w:spacing w:before="0" w:beforeAutospacing="0" w:after="0" w:afterAutospacing="0"/>
            </w:pPr>
            <w:r w:rsidRPr="009A3AE0">
              <w:t xml:space="preserve">Скользящая 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E0" w:rsidRPr="00FF3418" w:rsidTr="00FB296C">
        <w:tc>
          <w:tcPr>
            <w:tcW w:w="817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pStyle w:val="a4"/>
              <w:spacing w:before="0" w:beforeAutospacing="0" w:after="0" w:afterAutospacing="0"/>
            </w:pPr>
            <w:r w:rsidRPr="009A3AE0">
              <w:t xml:space="preserve">Твердая 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EF6CA0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019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Зафиксированы в официальном документе - прейскуранте, утвержденном уполномоченным лицом, _________ цены.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прейскурантные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pStyle w:val="a4"/>
              <w:spacing w:before="0" w:beforeAutospacing="0" w:after="0" w:afterAutospacing="0"/>
            </w:pPr>
            <w:r w:rsidRPr="009A3AE0">
              <w:t>номинальная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pStyle w:val="a4"/>
              <w:spacing w:before="0" w:beforeAutospacing="0" w:after="0" w:afterAutospacing="0"/>
            </w:pPr>
            <w:r w:rsidRPr="009A3AE0">
              <w:t xml:space="preserve">скользящая 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020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Плательщиком при финансировании медицинских услуг из средств бюджета (бюджетные оценки) является.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страховая организация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021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Плательщиком в системе медицинского страхования (обязательного и добровольного) являются: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организации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</w:tr>
      <w:tr w:rsidR="009A3AE0" w:rsidRPr="00FF3418" w:rsidTr="00FB296C">
        <w:tc>
          <w:tcPr>
            <w:tcW w:w="817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Плательщиками при заключении прямых договоров с медицинскими учреждениями выступают: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E0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9A3AE0">
              <w:rPr>
                <w:color w:val="000000"/>
              </w:rPr>
              <w:t>население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E0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организации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255CD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pStyle w:val="a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AE0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организации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A501AE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цен в конкретный момент или период времени представляет собой ____________ цены.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Сопоставимые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бюджетные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6A3183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6A3183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Цены, приведенные к единой базе, представляет собой _________ цены.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Сопоставимые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A3AE0">
              <w:rPr>
                <w:color w:val="000000"/>
              </w:rPr>
              <w:t>бюджетные</w:t>
            </w:r>
          </w:p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прейскурантные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6A3183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6A3183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степени зависимости от объемов оказанных услуг затраты делятся </w:t>
            </w:r>
            <w:proofErr w:type="gramStart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условно-постоянные;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условно-переменные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</w:p>
        </w:tc>
      </w:tr>
      <w:tr w:rsidR="00F255CD" w:rsidRPr="00FF3418" w:rsidTr="00FB296C">
        <w:tc>
          <w:tcPr>
            <w:tcW w:w="817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55CD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255CD" w:rsidRPr="009A3AE0" w:rsidRDefault="00F255CD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CD" w:rsidRPr="00FF3418" w:rsidTr="00FB296C">
        <w:tc>
          <w:tcPr>
            <w:tcW w:w="817" w:type="dxa"/>
          </w:tcPr>
          <w:p w:rsidR="00F255CD" w:rsidRPr="006A3183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255CD" w:rsidRPr="006A3183" w:rsidRDefault="00F255CD" w:rsidP="00EF76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026</w:t>
            </w:r>
          </w:p>
        </w:tc>
        <w:tc>
          <w:tcPr>
            <w:tcW w:w="8788" w:type="dxa"/>
          </w:tcPr>
          <w:p w:rsidR="00F255CD" w:rsidRPr="009A3AE0" w:rsidRDefault="009A3AE0" w:rsidP="00EF76C4">
            <w:pPr>
              <w:ind w:firstLine="7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 не зависят от объема оказанных услуг:</w:t>
            </w:r>
          </w:p>
        </w:tc>
      </w:tr>
      <w:tr w:rsidR="009A3AE0" w:rsidRPr="00FF3418" w:rsidTr="00FB296C">
        <w:tc>
          <w:tcPr>
            <w:tcW w:w="817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условно-постоянные;</w:t>
            </w:r>
          </w:p>
        </w:tc>
      </w:tr>
      <w:tr w:rsidR="009A3AE0" w:rsidRPr="00FF3418" w:rsidTr="00FB296C">
        <w:tc>
          <w:tcPr>
            <w:tcW w:w="817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условно-переменные</w:t>
            </w:r>
          </w:p>
        </w:tc>
      </w:tr>
      <w:tr w:rsidR="009A3AE0" w:rsidRPr="00FF3418" w:rsidTr="00FB296C">
        <w:tc>
          <w:tcPr>
            <w:tcW w:w="817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</w:tr>
      <w:tr w:rsidR="009A3AE0" w:rsidRPr="00FF3418" w:rsidTr="00FB296C">
        <w:tc>
          <w:tcPr>
            <w:tcW w:w="817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9A3AE0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E0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</w:p>
        </w:tc>
      </w:tr>
      <w:tr w:rsidR="009A3AE0" w:rsidRPr="00FF3418" w:rsidTr="00FB296C">
        <w:tc>
          <w:tcPr>
            <w:tcW w:w="817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3AE0" w:rsidRDefault="009A3AE0" w:rsidP="00EF76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9A3AE0" w:rsidRPr="009A3AE0" w:rsidRDefault="009A3AE0" w:rsidP="00EF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C" w:rsidRDefault="00FB296C" w:rsidP="00EF76C4">
      <w:pPr>
        <w:spacing w:after="0" w:line="240" w:lineRule="auto"/>
        <w:contextualSpacing/>
      </w:pPr>
    </w:p>
    <w:p w:rsidR="00FB296C" w:rsidRDefault="00FB296C" w:rsidP="00EF76C4">
      <w:pPr>
        <w:spacing w:after="0" w:line="240" w:lineRule="auto"/>
        <w:contextualSpacing/>
      </w:pPr>
    </w:p>
    <w:p w:rsidR="00167AFE" w:rsidRDefault="00167AFE" w:rsidP="00EF76C4">
      <w:pPr>
        <w:spacing w:after="0" w:line="240" w:lineRule="auto"/>
      </w:pPr>
    </w:p>
    <w:sectPr w:rsidR="00167AFE" w:rsidSect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6C"/>
    <w:rsid w:val="00167AFE"/>
    <w:rsid w:val="009A3AE0"/>
    <w:rsid w:val="00EF76C4"/>
    <w:rsid w:val="00F255CD"/>
    <w:rsid w:val="00FB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B2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2020-12-02T19:38:00Z</dcterms:created>
  <dcterms:modified xsi:type="dcterms:W3CDTF">2020-12-02T20:15:00Z</dcterms:modified>
</cp:coreProperties>
</file>