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59" w:tblpY="480"/>
        <w:tblW w:w="10314" w:type="dxa"/>
        <w:tblLook w:val="04A0"/>
      </w:tblPr>
      <w:tblGrid>
        <w:gridCol w:w="817"/>
        <w:gridCol w:w="709"/>
        <w:gridCol w:w="8788"/>
      </w:tblGrid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Текст названия вопроса, вариантов ответов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</w:p>
        </w:tc>
      </w:tr>
      <w:tr w:rsidR="003608B5" w:rsidRPr="00FF3418" w:rsidTr="006A3183">
        <w:trPr>
          <w:trHeight w:val="596"/>
        </w:trPr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  <w:r w:rsidRPr="002674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Заработная плата медицинского персонала состоит </w:t>
            </w:r>
            <w:proofErr w:type="gramStart"/>
            <w:r w:rsidRPr="002674EC">
              <w:rPr>
                <w:rFonts w:ascii="Times New Roman" w:hAnsi="Times New Roman"/>
                <w:b/>
                <w:i/>
                <w:sz w:val="24"/>
                <w:szCs w:val="24"/>
              </w:rPr>
              <w:t>из</w:t>
            </w:r>
            <w:proofErr w:type="gramEnd"/>
            <w:r w:rsidRPr="002674EC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3608B5" w:rsidRPr="00FF3418" w:rsidTr="006A3183">
        <w:trPr>
          <w:trHeight w:val="278"/>
        </w:trPr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Базового оклада, постоянных и переменных надбавок;</w:t>
            </w:r>
          </w:p>
        </w:tc>
      </w:tr>
      <w:tr w:rsidR="003608B5" w:rsidRPr="00FF3418" w:rsidTr="006A3183">
        <w:trPr>
          <w:trHeight w:val="442"/>
        </w:trPr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Тарифа, премии, постоянных надбавок;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Тарифа, премии, единовременных пособий;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3608B5" w:rsidRPr="002674EC" w:rsidRDefault="003608B5" w:rsidP="006A3183">
            <w:pPr>
              <w:rPr>
                <w:rFonts w:ascii="Times New Roman" w:hAnsi="Times New Roman"/>
                <w:sz w:val="24"/>
                <w:szCs w:val="24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Базового оклада, премии, мат</w:t>
            </w:r>
            <w:proofErr w:type="gramStart"/>
            <w:r w:rsidRPr="002674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674EC">
              <w:rPr>
                <w:rFonts w:ascii="Times New Roman" w:hAnsi="Times New Roman"/>
                <w:sz w:val="24"/>
                <w:szCs w:val="24"/>
              </w:rPr>
              <w:t>омощи;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002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  <w:r w:rsidRPr="002674E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Затраты труда врача как правило измеряются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Верно только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В;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Объемом работы;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Временем;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3608B5" w:rsidRPr="002674EC" w:rsidRDefault="003608B5" w:rsidP="006A31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Количеством вылеченных пациентов;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На рынке труда это товар, который работник продает работодателю за вознаграждение: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Рабочая сила</w:t>
            </w:r>
          </w:p>
        </w:tc>
      </w:tr>
      <w:tr w:rsidR="003608B5" w:rsidRPr="00FF3418" w:rsidTr="006A3183">
        <w:trPr>
          <w:trHeight w:val="316"/>
        </w:trPr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Труд 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трудовой потенциал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3608B5" w:rsidRPr="0074596F" w:rsidRDefault="003608B5" w:rsidP="006A3183">
            <w:pPr>
              <w:rPr>
                <w:rFonts w:ascii="Times New Roman" w:hAnsi="Times New Roman"/>
                <w:sz w:val="24"/>
                <w:szCs w:val="24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квалификация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отношения в процессе трудоустройства регулируют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3608B5" w:rsidRPr="003608B5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608B5">
              <w:rPr>
                <w:rFonts w:ascii="Times New Roman" w:hAnsi="Times New Roman" w:cs="Times New Roman"/>
                <w:sz w:val="24"/>
                <w:szCs w:val="24"/>
              </w:rPr>
              <w:t>трудовым договором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трудовым</w:t>
            </w: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3608B5" w:rsidRPr="002674EC" w:rsidRDefault="003608B5" w:rsidP="0036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коллективным договором</w:t>
            </w:r>
          </w:p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005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Данный договор</w:t>
            </w: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является обязательным документом и представляет собой соглашение между работодателем и работником, предметом которого являются трудовые отношения: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144B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трудовой кодекс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3608B5" w:rsidRPr="0074596F" w:rsidRDefault="003608B5" w:rsidP="006A3183">
            <w:pPr>
              <w:rPr>
                <w:rFonts w:ascii="Times New Roman" w:hAnsi="Times New Roman"/>
                <w:sz w:val="24"/>
                <w:szCs w:val="24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соглашение профсоюза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08B5" w:rsidRPr="00FF3418" w:rsidTr="006A3183">
        <w:trPr>
          <w:trHeight w:val="280"/>
        </w:trPr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006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Данный документ</w:t>
            </w: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является формой регулирования трудовых отношений со стороны государства и содержит общую совокупность законодательно установленных правил, норм трудовых отношений: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трудовой кодекс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3608B5" w:rsidRPr="0074596F" w:rsidRDefault="00CB3F44" w:rsidP="006A3183">
            <w:pPr>
              <w:rPr>
                <w:rFonts w:ascii="Times New Roman" w:hAnsi="Times New Roman"/>
                <w:sz w:val="24"/>
                <w:szCs w:val="24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соглашение профсоюза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08B5" w:rsidRPr="00FF3418" w:rsidTr="006A3183">
        <w:trPr>
          <w:trHeight w:val="188"/>
        </w:trPr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между работодателем и трудовым коллективом работников, целью которого является повышение минимального уровня социальных гарантий, определяемых государством: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профсоюзное соглашение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трудовой кодекс</w:t>
            </w:r>
          </w:p>
        </w:tc>
      </w:tr>
      <w:tr w:rsidR="00CB3F44" w:rsidRPr="00FF3418" w:rsidTr="006A3183">
        <w:tc>
          <w:tcPr>
            <w:tcW w:w="817" w:type="dxa"/>
          </w:tcPr>
          <w:p w:rsidR="00CB3F44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 </w:t>
            </w:r>
          </w:p>
        </w:tc>
        <w:tc>
          <w:tcPr>
            <w:tcW w:w="709" w:type="dxa"/>
          </w:tcPr>
          <w:p w:rsidR="00CB3F44" w:rsidRPr="00FF3418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CB3F44" w:rsidRPr="002674EC" w:rsidRDefault="00CB3F44" w:rsidP="006A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 концепции занятости населения: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исключительное право граждан распоряжаться своими способностями к труду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ответственность государства за реализацию права граждан на труд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обеспечение экономически и социально жизнеспособной, эффективной занятости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возможность выбора сферы трудовой деятельности в любом секторе экономики</w:t>
            </w:r>
          </w:p>
        </w:tc>
      </w:tr>
      <w:tr w:rsidR="00CB3F44" w:rsidRPr="00FF3418" w:rsidTr="006A3183">
        <w:tc>
          <w:tcPr>
            <w:tcW w:w="817" w:type="dxa"/>
          </w:tcPr>
          <w:p w:rsidR="00CB3F44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CB3F44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CB3F44" w:rsidRPr="002674EC" w:rsidRDefault="00CB3F44" w:rsidP="006A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необратимость участия неправительственных, частных организаций в сфере занятости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08B5" w:rsidRPr="00FF3418" w:rsidTr="006A3183">
        <w:tc>
          <w:tcPr>
            <w:tcW w:w="817" w:type="dxa"/>
          </w:tcPr>
          <w:p w:rsidR="003608B5" w:rsidRPr="00353A43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3608B5" w:rsidRPr="00353A43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009</w:t>
            </w:r>
          </w:p>
        </w:tc>
        <w:tc>
          <w:tcPr>
            <w:tcW w:w="8788" w:type="dxa"/>
          </w:tcPr>
          <w:p w:rsidR="003608B5" w:rsidRPr="00353A43" w:rsidRDefault="00CB3F44" w:rsidP="006A318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Формы вознаграждения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труд</w:t>
            </w: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повременная форма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сдельная форма оплаты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аккорд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3608B5" w:rsidRPr="0074596F" w:rsidRDefault="00CB3F44" w:rsidP="006A3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форма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08B5" w:rsidRPr="00FF3418" w:rsidTr="006A3183">
        <w:tc>
          <w:tcPr>
            <w:tcW w:w="817" w:type="dxa"/>
          </w:tcPr>
          <w:p w:rsidR="003608B5" w:rsidRPr="00353A43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608B5" w:rsidRPr="00353A43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010</w:t>
            </w:r>
          </w:p>
        </w:tc>
        <w:tc>
          <w:tcPr>
            <w:tcW w:w="8788" w:type="dxa"/>
          </w:tcPr>
          <w:p w:rsidR="003608B5" w:rsidRPr="00353A43" w:rsidRDefault="00CB3F44" w:rsidP="006A318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вознаграждения за труд</w:t>
            </w: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основана на установлении заработной платы в зависимости от объема (количества) выполненных работ, оказанных услуг за определенный период времени: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сдельная форма;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повременная форма;  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форма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3608B5" w:rsidRPr="0074596F" w:rsidRDefault="00CB3F44" w:rsidP="006A3183">
            <w:pPr>
              <w:rPr>
                <w:rFonts w:ascii="Times New Roman" w:hAnsi="Times New Roman"/>
                <w:sz w:val="24"/>
                <w:szCs w:val="24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аккорд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форма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08B5" w:rsidRPr="00FF3418" w:rsidTr="006A3183">
        <w:tc>
          <w:tcPr>
            <w:tcW w:w="817" w:type="dxa"/>
          </w:tcPr>
          <w:p w:rsidR="003608B5" w:rsidRPr="00353A43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608B5" w:rsidRPr="00353A43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011</w:t>
            </w:r>
          </w:p>
        </w:tc>
        <w:tc>
          <w:tcPr>
            <w:tcW w:w="8788" w:type="dxa"/>
          </w:tcPr>
          <w:p w:rsidR="003608B5" w:rsidRPr="00353A43" w:rsidRDefault="00CB3F44" w:rsidP="006A318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сдельной формы вознаграждения: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сдельно-премиальная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сдельная прогрессивная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 xml:space="preserve">прямая сдельная  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3608B5" w:rsidRPr="0074596F" w:rsidRDefault="00CB3F44" w:rsidP="006A3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косвенн</w:t>
            </w:r>
            <w:proofErr w:type="gramStart"/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3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674EC">
              <w:rPr>
                <w:rFonts w:ascii="Times New Roman" w:hAnsi="Times New Roman" w:cs="Times New Roman"/>
                <w:sz w:val="24"/>
                <w:szCs w:val="24"/>
              </w:rPr>
              <w:t xml:space="preserve"> сдельная работа </w:t>
            </w:r>
          </w:p>
        </w:tc>
      </w:tr>
      <w:tr w:rsidR="00CB3F44" w:rsidRPr="00FF3418" w:rsidTr="006A3183">
        <w:tc>
          <w:tcPr>
            <w:tcW w:w="817" w:type="dxa"/>
          </w:tcPr>
          <w:p w:rsidR="00CB3F44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B3F44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CB3F44" w:rsidRPr="0074596F" w:rsidRDefault="00CB3F44" w:rsidP="006A3183">
            <w:pPr>
              <w:rPr>
                <w:rFonts w:ascii="Times New Roman" w:hAnsi="Times New Roman"/>
                <w:sz w:val="24"/>
                <w:szCs w:val="24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единовременная сдельная работа</w:t>
            </w:r>
          </w:p>
        </w:tc>
      </w:tr>
      <w:tr w:rsidR="00CB3F44" w:rsidRPr="00FF3418" w:rsidTr="006A3183">
        <w:tc>
          <w:tcPr>
            <w:tcW w:w="817" w:type="dxa"/>
          </w:tcPr>
          <w:p w:rsidR="00CB3F44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B3F44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788" w:type="dxa"/>
          </w:tcPr>
          <w:p w:rsidR="00CB3F44" w:rsidRPr="0074596F" w:rsidRDefault="00CB3F44" w:rsidP="006A3183">
            <w:pPr>
              <w:rPr>
                <w:rFonts w:ascii="Times New Roman" w:hAnsi="Times New Roman"/>
                <w:sz w:val="24"/>
                <w:szCs w:val="24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коллективная сдельная работа</w:t>
            </w:r>
          </w:p>
        </w:tc>
      </w:tr>
      <w:tr w:rsidR="00CB3F44" w:rsidRPr="00FF3418" w:rsidTr="006A3183">
        <w:tc>
          <w:tcPr>
            <w:tcW w:w="817" w:type="dxa"/>
          </w:tcPr>
          <w:p w:rsidR="00CB3F44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B3F44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788" w:type="dxa"/>
          </w:tcPr>
          <w:p w:rsidR="00CB3F44" w:rsidRPr="0074596F" w:rsidRDefault="00CB3F44" w:rsidP="006A318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  <w:proofErr w:type="gramEnd"/>
            <w:r w:rsidRPr="002674E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времени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608B5" w:rsidRPr="00FF3418" w:rsidRDefault="003608B5" w:rsidP="006A318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08B5" w:rsidRPr="00FF3418" w:rsidTr="006A3183">
        <w:tc>
          <w:tcPr>
            <w:tcW w:w="817" w:type="dxa"/>
          </w:tcPr>
          <w:p w:rsidR="003608B5" w:rsidRPr="00353A43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608B5" w:rsidRPr="00353A43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788" w:type="dxa"/>
          </w:tcPr>
          <w:p w:rsidR="003608B5" w:rsidRPr="00353A43" w:rsidRDefault="00CB3F44" w:rsidP="006A318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Представляет собой совокупность категорий заработной платы и соответствующих им тарифных коэффициентов: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НСОТ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тарифная ставка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608B5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3608B5" w:rsidRPr="00FF3418" w:rsidRDefault="00CB3F44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минимальная тарифная ставка в тарифном плане</w:t>
            </w:r>
          </w:p>
        </w:tc>
      </w:tr>
      <w:tr w:rsidR="00CB3F44" w:rsidRPr="00FF3418" w:rsidTr="006A3183">
        <w:tc>
          <w:tcPr>
            <w:tcW w:w="817" w:type="dxa"/>
          </w:tcPr>
          <w:p w:rsidR="00CB3F44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CB3F44" w:rsidRDefault="00CB3F44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</w:t>
            </w:r>
          </w:p>
        </w:tc>
        <w:tc>
          <w:tcPr>
            <w:tcW w:w="8788" w:type="dxa"/>
          </w:tcPr>
          <w:p w:rsidR="00CB3F44" w:rsidRPr="002674EC" w:rsidRDefault="00CB3F44" w:rsidP="006A3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минимальная заработная плата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08B5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608B5" w:rsidRPr="0074596F" w:rsidRDefault="003608B5" w:rsidP="006A3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8B5" w:rsidRPr="00FF3418" w:rsidTr="006A3183">
        <w:tc>
          <w:tcPr>
            <w:tcW w:w="817" w:type="dxa"/>
          </w:tcPr>
          <w:p w:rsidR="003608B5" w:rsidRPr="00FA462B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3608B5" w:rsidRPr="00FA462B" w:rsidRDefault="003608B5" w:rsidP="006A3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013</w:t>
            </w:r>
          </w:p>
        </w:tc>
        <w:tc>
          <w:tcPr>
            <w:tcW w:w="8788" w:type="dxa"/>
          </w:tcPr>
          <w:p w:rsidR="003608B5" w:rsidRPr="00FA462B" w:rsidRDefault="00CB3F44" w:rsidP="006A318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Абсолютный </w:t>
            </w:r>
            <w:proofErr w:type="gramStart"/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оплаты труда</w:t>
            </w:r>
            <w:proofErr w:type="gramEnd"/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различных категорий работников за единицу времени выражается в денежной форме:</w:t>
            </w:r>
          </w:p>
        </w:tc>
      </w:tr>
      <w:tr w:rsidR="003608B5" w:rsidRPr="00FF3418" w:rsidTr="006A3183">
        <w:tc>
          <w:tcPr>
            <w:tcW w:w="817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3608B5" w:rsidRPr="00FF3418" w:rsidRDefault="003608B5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3608B5" w:rsidRPr="00FF3418" w:rsidRDefault="00EF6CA0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тарифная ставка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Pr="00FF3418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Pr="00FF3418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НСОТ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Pr="00FF3418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Pr="00FF3418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A0" w:rsidRPr="00FF3418" w:rsidTr="006A3183">
        <w:tc>
          <w:tcPr>
            <w:tcW w:w="817" w:type="dxa"/>
          </w:tcPr>
          <w:p w:rsidR="00EF6CA0" w:rsidRPr="00EF6CA0" w:rsidRDefault="00EF6CA0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EF6CA0" w:rsidRPr="00EF6CA0" w:rsidRDefault="00EF6CA0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отработанного времени на тарифную ставку, если величина отработанного времени строго соответствует нормативу,</w:t>
            </w: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A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установленному для данной категории работников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тарифная ставка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минимальная тарифная ставка в тарифном плане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EF6CA0" w:rsidRPr="002674EC" w:rsidRDefault="00EF6CA0" w:rsidP="00EF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минимальная заработная плата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A0" w:rsidRPr="00FF3418" w:rsidTr="006A3183">
        <w:tc>
          <w:tcPr>
            <w:tcW w:w="817" w:type="dxa"/>
          </w:tcPr>
          <w:p w:rsidR="00EF6CA0" w:rsidRPr="00EF6CA0" w:rsidRDefault="00EF6CA0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EF6CA0" w:rsidRPr="00EF6CA0" w:rsidRDefault="00EF6CA0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015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 соответствует существующему, законодательно закрепленному минимальному </w:t>
            </w:r>
            <w:proofErr w:type="gramStart"/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размеру оплаты труда</w:t>
            </w:r>
            <w:proofErr w:type="gramEnd"/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Прожиточный минимум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EF6CA0" w:rsidRPr="002674EC" w:rsidRDefault="00EF6CA0" w:rsidP="00EF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 xml:space="preserve">тарифная ставка: минимальная тарифная ставка в тарифном плане </w:t>
            </w:r>
          </w:p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A0" w:rsidRPr="00FF3418" w:rsidTr="006A3183">
        <w:tc>
          <w:tcPr>
            <w:tcW w:w="817" w:type="dxa"/>
          </w:tcPr>
          <w:p w:rsidR="00EF6CA0" w:rsidRPr="00EF6CA0" w:rsidRDefault="00EF6CA0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EF6CA0" w:rsidRPr="00EF6CA0" w:rsidRDefault="00EF6CA0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016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Гарантированный Федеральным законом размер ежемесячной выплаты за труд неквалифицированного работника, полностью выполнившего норму рабочего времени при выполнении несложных работ в нормальных условиях труда: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минимальная тарифная ставка в тарифном плане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тарифная ставка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>минимальная заработная плата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A0" w:rsidRPr="00FF3418" w:rsidTr="006A3183">
        <w:tc>
          <w:tcPr>
            <w:tcW w:w="817" w:type="dxa"/>
          </w:tcPr>
          <w:p w:rsidR="00EF6CA0" w:rsidRPr="00EF6CA0" w:rsidRDefault="00EF6CA0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EF6CA0" w:rsidRPr="00EF6CA0" w:rsidRDefault="00EF6CA0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017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Виды повременных форм оплаты труда: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EF6CA0" w:rsidRPr="00FF3418" w:rsidRDefault="00EF6CA0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 xml:space="preserve">простой на основе времени 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бонусная схема оплаты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сдельная работа по часам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простая сдельная работа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A0" w:rsidRPr="00FF3418" w:rsidTr="006A3183">
        <w:tc>
          <w:tcPr>
            <w:tcW w:w="817" w:type="dxa"/>
          </w:tcPr>
          <w:p w:rsidR="00EF6CA0" w:rsidRPr="00EF6CA0" w:rsidRDefault="00EF6CA0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EF6CA0" w:rsidRPr="00EF6CA0" w:rsidRDefault="00EF6CA0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018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Включает только тарифную часть заработной платы, в зависимости от количества отработанного времени и тарифных ставок: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EF6CA0" w:rsidRPr="00FF3418" w:rsidRDefault="00EF6CA0" w:rsidP="006A3183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 xml:space="preserve">простой на основе времени 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бонусная схема оплаты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сдельная работа по часам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простая сдельная работа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A0" w:rsidRPr="00FF3418" w:rsidTr="006A3183">
        <w:tc>
          <w:tcPr>
            <w:tcW w:w="817" w:type="dxa"/>
          </w:tcPr>
          <w:p w:rsidR="00EF6CA0" w:rsidRPr="00EF6CA0" w:rsidRDefault="00EF6CA0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EF6CA0" w:rsidRPr="00EF6CA0" w:rsidRDefault="00EF6CA0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019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006581">
              <w:rPr>
                <w:rFonts w:ascii="Times New Roman" w:hAnsi="Times New Roman" w:cs="Times New Roman"/>
                <w:b/>
                <w:sz w:val="24"/>
                <w:szCs w:val="24"/>
              </w:rPr>
              <w:t>Включает тарифную заработную плату и дополнительное денежное вознаграждение в виде премий за достижение количественных и качественных результатов, показателей: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бонусная схема оплаты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сдельная работа по часам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простая сдельная работа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EF6CA0" w:rsidRPr="002674EC" w:rsidRDefault="00EF6CA0" w:rsidP="00EF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EC">
              <w:rPr>
                <w:rFonts w:ascii="Times New Roman" w:hAnsi="Times New Roman" w:cs="Times New Roman"/>
                <w:sz w:val="24"/>
                <w:szCs w:val="24"/>
              </w:rPr>
              <w:t xml:space="preserve">простой на основе времени </w:t>
            </w:r>
          </w:p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A0" w:rsidRPr="00FF3418" w:rsidTr="006A3183">
        <w:tc>
          <w:tcPr>
            <w:tcW w:w="817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6CA0" w:rsidRDefault="00EF6CA0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EF6CA0" w:rsidRPr="00FF3418" w:rsidRDefault="00EF6CA0" w:rsidP="00EF6C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CA0" w:rsidRPr="00FF3418" w:rsidTr="006A3183">
        <w:tc>
          <w:tcPr>
            <w:tcW w:w="817" w:type="dxa"/>
          </w:tcPr>
          <w:p w:rsidR="00EF6CA0" w:rsidRPr="00A501AE" w:rsidRDefault="00A501AE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EF6CA0" w:rsidRPr="00A501AE" w:rsidRDefault="00A501AE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020</w:t>
            </w:r>
          </w:p>
        </w:tc>
        <w:tc>
          <w:tcPr>
            <w:tcW w:w="8788" w:type="dxa"/>
          </w:tcPr>
          <w:p w:rsidR="00EF6CA0" w:rsidRPr="00FF3418" w:rsidRDefault="00A501AE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Нетарифная часть заработной платы включает в себя: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EF6CA0" w:rsidRPr="00FF3418" w:rsidRDefault="00A501AE" w:rsidP="00EF6C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EF6CA0" w:rsidRPr="00FF3418" w:rsidRDefault="00A501AE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доплата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EF6CA0" w:rsidRPr="00FF3418" w:rsidRDefault="00A501AE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тарифная ставка</w:t>
            </w:r>
          </w:p>
        </w:tc>
      </w:tr>
      <w:tr w:rsidR="00EF6CA0" w:rsidRPr="00FF3418" w:rsidTr="006A3183">
        <w:tc>
          <w:tcPr>
            <w:tcW w:w="817" w:type="dxa"/>
          </w:tcPr>
          <w:p w:rsidR="00EF6CA0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EF6CA0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EF6CA0" w:rsidRPr="00FF3418" w:rsidRDefault="00A501AE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уровень тарифа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01AE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501AE" w:rsidRPr="00FF3418" w:rsidRDefault="00A501AE" w:rsidP="00EF6C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01AE" w:rsidRPr="00FF3418" w:rsidTr="006A3183">
        <w:tc>
          <w:tcPr>
            <w:tcW w:w="817" w:type="dxa"/>
          </w:tcPr>
          <w:p w:rsidR="00A501AE" w:rsidRPr="00A501AE" w:rsidRDefault="00A501AE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501AE" w:rsidRPr="00A501AE" w:rsidRDefault="00A501AE" w:rsidP="00EF6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021</w:t>
            </w:r>
          </w:p>
        </w:tc>
        <w:tc>
          <w:tcPr>
            <w:tcW w:w="8788" w:type="dxa"/>
          </w:tcPr>
          <w:p w:rsidR="00A501AE" w:rsidRPr="00FF3418" w:rsidRDefault="00A501AE" w:rsidP="00A50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Представляет собой материальное поощрение за особые заслуги в текущей производственной деятельности, выходящие за рамки исполнения служебных, служебных обязанностей: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A501AE" w:rsidP="00EF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501AE" w:rsidRPr="00FF3418" w:rsidRDefault="00A501AE" w:rsidP="00EF6CA0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 xml:space="preserve"> доплата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501AE" w:rsidRPr="00FF3418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тарифная ставка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501AE" w:rsidRPr="00FF3418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уровень тарифа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A501AE" w:rsidRPr="00FF3418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501AE" w:rsidRPr="00FF3418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01AE" w:rsidRPr="00FF3418" w:rsidTr="006A3183">
        <w:tc>
          <w:tcPr>
            <w:tcW w:w="817" w:type="dxa"/>
          </w:tcPr>
          <w:p w:rsidR="00A501AE" w:rsidRPr="00A501AE" w:rsidRDefault="00A501AE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501AE" w:rsidRPr="00A501AE" w:rsidRDefault="00A501AE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022</w:t>
            </w:r>
          </w:p>
        </w:tc>
        <w:tc>
          <w:tcPr>
            <w:tcW w:w="8788" w:type="dxa"/>
          </w:tcPr>
          <w:p w:rsidR="00A501AE" w:rsidRPr="00FF3418" w:rsidRDefault="00A501AE" w:rsidP="00A50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5E74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работ в условиях, отличающихся от нормальных, работнику могут быть установлены доплаты компенсирующего характера, предусмотренные коллективным, трудовым договорами:</w:t>
            </w:r>
            <w:proofErr w:type="gramEnd"/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501AE" w:rsidRPr="006A3183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6A3183">
              <w:rPr>
                <w:rFonts w:ascii="Times New Roman" w:hAnsi="Times New Roman" w:cs="Times New Roman"/>
              </w:rPr>
              <w:t>за тяжелые, вредные или опасные работы;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501AE" w:rsidRPr="006A3183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6A3183">
              <w:rPr>
                <w:rFonts w:ascii="Times New Roman" w:hAnsi="Times New Roman" w:cs="Times New Roman"/>
              </w:rPr>
              <w:t>за работу в местностях с особыми климатическими условиями;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501AE" w:rsidRPr="006A3183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6A3183">
              <w:rPr>
                <w:rFonts w:ascii="Times New Roman" w:hAnsi="Times New Roman" w:cs="Times New Roman"/>
              </w:rPr>
              <w:t>за работу в ночное время;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501AE" w:rsidRPr="006A3183" w:rsidRDefault="00A501AE" w:rsidP="006A318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A3183">
              <w:t>пособия;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501AE" w:rsidRPr="006A3183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6A3183">
              <w:rPr>
                <w:rFonts w:ascii="Times New Roman" w:hAnsi="Times New Roman" w:cs="Times New Roman"/>
              </w:rPr>
              <w:t>специальные акции;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A501AE" w:rsidRPr="006A3183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6A3183">
              <w:rPr>
                <w:rFonts w:ascii="Times New Roman" w:hAnsi="Times New Roman" w:cs="Times New Roman"/>
              </w:rPr>
              <w:t>призы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501AE" w:rsidRPr="00FF3418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01AE" w:rsidRPr="00FF3418" w:rsidTr="006A3183">
        <w:tc>
          <w:tcPr>
            <w:tcW w:w="817" w:type="dxa"/>
          </w:tcPr>
          <w:p w:rsidR="00A501AE" w:rsidRPr="00A501AE" w:rsidRDefault="00A501AE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501AE" w:rsidRPr="00A501AE" w:rsidRDefault="00A501AE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023</w:t>
            </w:r>
          </w:p>
        </w:tc>
        <w:tc>
          <w:tcPr>
            <w:tcW w:w="8788" w:type="dxa"/>
          </w:tcPr>
          <w:p w:rsidR="00A501AE" w:rsidRPr="00FF3418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оплаты</w:t>
            </w:r>
            <w:r w:rsidRPr="00267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высокую интенсивность труда, за повышение квалификации и другие достижения: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501AE" w:rsidRPr="00FF3418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омпенсация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A501AE" w:rsidRPr="00FF3418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501AE" w:rsidRPr="00FF3418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Призы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A501AE" w:rsidRPr="00FF3418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705C">
              <w:rPr>
                <w:rFonts w:ascii="Times New Roman" w:hAnsi="Times New Roman" w:cs="Times New Roman"/>
                <w:sz w:val="24"/>
                <w:szCs w:val="24"/>
              </w:rPr>
              <w:t>пециальные акции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501AE" w:rsidRPr="00FF3418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01AE" w:rsidRPr="00FF3418" w:rsidTr="006A3183">
        <w:tc>
          <w:tcPr>
            <w:tcW w:w="817" w:type="dxa"/>
          </w:tcPr>
          <w:p w:rsidR="00A501AE" w:rsidRPr="006A3183" w:rsidRDefault="006A3183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501AE" w:rsidRPr="006A3183" w:rsidRDefault="006A3183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8788" w:type="dxa"/>
          </w:tcPr>
          <w:p w:rsidR="00A501AE" w:rsidRPr="00FF3418" w:rsidRDefault="006A3183" w:rsidP="006A31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31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каким квалификационным категориям определяется квалификация врача</w:t>
            </w:r>
            <w:r w:rsidRPr="002674E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?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501AE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Высшая;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501AE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Первая;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501AE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Вторая;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A501AE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Третья;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501AE" w:rsidRPr="00FF3418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01AE" w:rsidRPr="00FF3418" w:rsidTr="006A3183">
        <w:tc>
          <w:tcPr>
            <w:tcW w:w="817" w:type="dxa"/>
          </w:tcPr>
          <w:p w:rsidR="00A501AE" w:rsidRPr="006A3183" w:rsidRDefault="006A3183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501AE" w:rsidRPr="006A3183" w:rsidRDefault="006A3183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8788" w:type="dxa"/>
          </w:tcPr>
          <w:p w:rsidR="00A501AE" w:rsidRPr="006A3183" w:rsidRDefault="006A3183" w:rsidP="00A501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A31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Какая форма заработной платы зависит от количества отработанного времени?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501AE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Повременная</w:t>
            </w:r>
            <w:r w:rsidRPr="00DD144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501AE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Аккордная</w:t>
            </w:r>
            <w:r w:rsidRPr="00DD144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501AE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Сдельная</w:t>
            </w:r>
            <w:r w:rsidRPr="00DD144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A501AE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Все ответы неверны;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01AE" w:rsidRDefault="00A501AE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501AE" w:rsidRPr="00FF3418" w:rsidRDefault="00A501AE" w:rsidP="00A501A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01AE" w:rsidRPr="00FF3418" w:rsidTr="006A3183">
        <w:tc>
          <w:tcPr>
            <w:tcW w:w="817" w:type="dxa"/>
          </w:tcPr>
          <w:p w:rsidR="00A501AE" w:rsidRPr="006A3183" w:rsidRDefault="006A3183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501AE" w:rsidRPr="006A3183" w:rsidRDefault="006A3183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026</w:t>
            </w:r>
          </w:p>
        </w:tc>
        <w:tc>
          <w:tcPr>
            <w:tcW w:w="8788" w:type="dxa"/>
          </w:tcPr>
          <w:p w:rsidR="00A501AE" w:rsidRPr="006A3183" w:rsidRDefault="006A3183" w:rsidP="00A501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A31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Индивидуальный предприниматель в лице частнопрактикующего врача получает доход:</w:t>
            </w:r>
          </w:p>
        </w:tc>
      </w:tr>
      <w:tr w:rsidR="00A501AE" w:rsidRPr="00FF3418" w:rsidTr="006A3183">
        <w:tc>
          <w:tcPr>
            <w:tcW w:w="817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501AE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501AE" w:rsidRPr="00FF3418" w:rsidRDefault="006A3183" w:rsidP="006A31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По остаточному принципу, то есть из оборота вычитаются материальные затраты врача, полученный доход облагается налогом, остаток врачу;</w:t>
            </w:r>
          </w:p>
        </w:tc>
      </w:tr>
      <w:tr w:rsidR="006A3183" w:rsidRPr="00FF3418" w:rsidTr="006A3183">
        <w:tc>
          <w:tcPr>
            <w:tcW w:w="817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6A3183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В виде дивиденда;</w:t>
            </w:r>
          </w:p>
        </w:tc>
      </w:tr>
      <w:tr w:rsidR="006A3183" w:rsidRPr="00FF3418" w:rsidTr="006A3183">
        <w:tc>
          <w:tcPr>
            <w:tcW w:w="817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6A3183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В виде стабильного должностного оклада;</w:t>
            </w:r>
          </w:p>
        </w:tc>
      </w:tr>
      <w:tr w:rsidR="006A3183" w:rsidRPr="00FF3418" w:rsidTr="006A3183">
        <w:tc>
          <w:tcPr>
            <w:tcW w:w="817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6A3183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Start"/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Б;</w:t>
            </w:r>
          </w:p>
        </w:tc>
      </w:tr>
      <w:tr w:rsidR="006A3183" w:rsidRPr="00FF3418" w:rsidTr="006A3183">
        <w:tc>
          <w:tcPr>
            <w:tcW w:w="817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6A3183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3183" w:rsidRPr="006A3183" w:rsidTr="006A3183">
        <w:tc>
          <w:tcPr>
            <w:tcW w:w="817" w:type="dxa"/>
          </w:tcPr>
          <w:p w:rsidR="006A3183" w:rsidRPr="006A3183" w:rsidRDefault="006A3183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6A3183" w:rsidRPr="006A3183" w:rsidRDefault="006A3183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027</w:t>
            </w:r>
          </w:p>
        </w:tc>
        <w:tc>
          <w:tcPr>
            <w:tcW w:w="8788" w:type="dxa"/>
          </w:tcPr>
          <w:p w:rsidR="006A3183" w:rsidRPr="006A3183" w:rsidRDefault="006A3183" w:rsidP="00A501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A31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Укажите системы оплаты труда в повременной форме оплаты труда:</w:t>
            </w:r>
          </w:p>
        </w:tc>
      </w:tr>
      <w:tr w:rsidR="006A3183" w:rsidRPr="00FF3418" w:rsidTr="006A3183">
        <w:tc>
          <w:tcPr>
            <w:tcW w:w="817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6A3183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Простая повременная;</w:t>
            </w:r>
          </w:p>
        </w:tc>
      </w:tr>
      <w:tr w:rsidR="006A3183" w:rsidRPr="00FF3418" w:rsidTr="006A3183">
        <w:tc>
          <w:tcPr>
            <w:tcW w:w="817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6A3183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Повременно-премиальная;</w:t>
            </w:r>
          </w:p>
        </w:tc>
      </w:tr>
      <w:tr w:rsidR="006A3183" w:rsidRPr="00FF3418" w:rsidTr="006A3183">
        <w:tc>
          <w:tcPr>
            <w:tcW w:w="817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6A3183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Сложная повременная;</w:t>
            </w:r>
          </w:p>
        </w:tc>
      </w:tr>
      <w:tr w:rsidR="006A3183" w:rsidRPr="00FF3418" w:rsidTr="006A3183">
        <w:tc>
          <w:tcPr>
            <w:tcW w:w="817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6A3183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Start"/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В;</w:t>
            </w:r>
          </w:p>
        </w:tc>
      </w:tr>
      <w:tr w:rsidR="006A3183" w:rsidRPr="00FF3418" w:rsidTr="006A3183">
        <w:tc>
          <w:tcPr>
            <w:tcW w:w="817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A3183" w:rsidRDefault="006A3183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6A3183" w:rsidRPr="00FF3418" w:rsidRDefault="006A3183" w:rsidP="00A501A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3183" w:rsidRPr="00C50D0A" w:rsidTr="006A3183">
        <w:tc>
          <w:tcPr>
            <w:tcW w:w="817" w:type="dxa"/>
          </w:tcPr>
          <w:p w:rsidR="006A3183" w:rsidRPr="00C50D0A" w:rsidRDefault="00C50D0A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6A3183" w:rsidRPr="00C50D0A" w:rsidRDefault="00C50D0A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>028</w:t>
            </w:r>
          </w:p>
        </w:tc>
        <w:tc>
          <w:tcPr>
            <w:tcW w:w="8788" w:type="dxa"/>
          </w:tcPr>
          <w:p w:rsidR="006A3183" w:rsidRPr="00C50D0A" w:rsidRDefault="00C50D0A" w:rsidP="00A501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0D0A">
              <w:rPr>
                <w:rFonts w:ascii="Times New Roman" w:hAnsi="Times New Roman"/>
                <w:b/>
                <w:sz w:val="24"/>
                <w:szCs w:val="24"/>
              </w:rPr>
              <w:t>Прямая сдельная заработная плата определяется следующим образом:</w:t>
            </w:r>
          </w:p>
        </w:tc>
      </w:tr>
      <w:tr w:rsidR="006A3183" w:rsidRPr="00FF3418" w:rsidTr="006A3183">
        <w:tc>
          <w:tcPr>
            <w:tcW w:w="817" w:type="dxa"/>
          </w:tcPr>
          <w:p w:rsidR="006A3183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A3183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6A3183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Тарифная ставка разряда / норма выработки;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Часовая тарифная ставка × фактически отработанное время;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Часовая тарифная ставка / норма выработки;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Норма выработки/ часовая тарифная ставка;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D0A" w:rsidRPr="00FF3418" w:rsidTr="006A3183">
        <w:tc>
          <w:tcPr>
            <w:tcW w:w="817" w:type="dxa"/>
          </w:tcPr>
          <w:p w:rsidR="00C50D0A" w:rsidRPr="00C50D0A" w:rsidRDefault="00C50D0A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C50D0A" w:rsidRPr="00C50D0A" w:rsidRDefault="00C50D0A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>029</w:t>
            </w:r>
          </w:p>
        </w:tc>
        <w:tc>
          <w:tcPr>
            <w:tcW w:w="8788" w:type="dxa"/>
          </w:tcPr>
          <w:p w:rsidR="00C50D0A" w:rsidRPr="00C50D0A" w:rsidRDefault="00C50D0A" w:rsidP="00A501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0D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Особенностью сдельно-прогрессивной системы оплаты труда является: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Выплаты по повышенным расценкам в случае выработки сверх нормы без снижения качества;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премии;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рименение коллективных расценок;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Все вышеперечисленные ответы неверны;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D0A" w:rsidRPr="00FF3418" w:rsidTr="006A3183">
        <w:tc>
          <w:tcPr>
            <w:tcW w:w="817" w:type="dxa"/>
          </w:tcPr>
          <w:p w:rsidR="00C50D0A" w:rsidRPr="00C50D0A" w:rsidRDefault="00C50D0A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C50D0A" w:rsidRPr="00C50D0A" w:rsidRDefault="00C50D0A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>030</w:t>
            </w:r>
          </w:p>
        </w:tc>
        <w:tc>
          <w:tcPr>
            <w:tcW w:w="8788" w:type="dxa"/>
          </w:tcPr>
          <w:p w:rsidR="00C50D0A" w:rsidRPr="00C50D0A" w:rsidRDefault="00C50D0A" w:rsidP="00A501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0D0A">
              <w:rPr>
                <w:rFonts w:ascii="Times New Roman" w:hAnsi="Times New Roman"/>
                <w:b/>
                <w:sz w:val="24"/>
                <w:szCs w:val="24"/>
              </w:rPr>
              <w:t>В коммерческих структурах формы оплаты труда: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Выбираются самостоятельно;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C50D0A" w:rsidRPr="002674EC" w:rsidRDefault="00C50D0A" w:rsidP="00C50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Устанавливаются органами местного самоуправления;</w:t>
            </w:r>
          </w:p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Всё вышеперечисленное неверно;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Всё вышеперечисленное неверно;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D0A" w:rsidRPr="00FF3418" w:rsidTr="00C50D0A">
        <w:trPr>
          <w:trHeight w:val="631"/>
        </w:trPr>
        <w:tc>
          <w:tcPr>
            <w:tcW w:w="817" w:type="dxa"/>
          </w:tcPr>
          <w:p w:rsidR="00C50D0A" w:rsidRPr="00C50D0A" w:rsidRDefault="00C50D0A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C50D0A" w:rsidRPr="00C50D0A" w:rsidRDefault="00C50D0A" w:rsidP="00A50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>031</w:t>
            </w:r>
          </w:p>
        </w:tc>
        <w:tc>
          <w:tcPr>
            <w:tcW w:w="8788" w:type="dxa"/>
          </w:tcPr>
          <w:p w:rsidR="00C50D0A" w:rsidRPr="00C50D0A" w:rsidRDefault="00C50D0A" w:rsidP="00A501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0D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Лечебно-профилактическое учреждение, оказывающее частично платные медицинские услуги, использует в основном: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Традиционные формы оплаты труда: повременную и сдельную и различные их системы;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A5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C50D0A" w:rsidRPr="00FF3418" w:rsidRDefault="00C50D0A" w:rsidP="00A501AE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договоры о найме работников;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C50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C50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C50D0A" w:rsidRPr="00FF3418" w:rsidRDefault="00C50D0A" w:rsidP="00C50D0A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Всё вышеперечисленное неверно;</w:t>
            </w:r>
          </w:p>
        </w:tc>
      </w:tr>
      <w:tr w:rsidR="00C50D0A" w:rsidRPr="00FF3418" w:rsidTr="006A3183">
        <w:tc>
          <w:tcPr>
            <w:tcW w:w="817" w:type="dxa"/>
          </w:tcPr>
          <w:p w:rsidR="00C50D0A" w:rsidRDefault="00C50D0A" w:rsidP="00C50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50D0A" w:rsidRDefault="00C50D0A" w:rsidP="00C50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C50D0A" w:rsidRPr="00FF3418" w:rsidRDefault="00C50D0A" w:rsidP="00C50D0A">
            <w:pPr>
              <w:rPr>
                <w:rFonts w:ascii="Times New Roman" w:hAnsi="Times New Roman" w:cs="Times New Roman"/>
                <w:color w:val="000000"/>
              </w:rPr>
            </w:pPr>
            <w:r w:rsidRPr="002674EC">
              <w:rPr>
                <w:rFonts w:ascii="Times New Roman" w:hAnsi="Times New Roman"/>
                <w:sz w:val="24"/>
                <w:szCs w:val="24"/>
              </w:rPr>
              <w:t>Всё вышеперечисленное неверно;</w:t>
            </w:r>
          </w:p>
        </w:tc>
      </w:tr>
    </w:tbl>
    <w:p w:rsidR="00FC7606" w:rsidRDefault="00FC7606"/>
    <w:p w:rsidR="00C50D0A" w:rsidRDefault="00C50D0A"/>
    <w:sectPr w:rsidR="00C50D0A" w:rsidSect="00FC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8B5"/>
    <w:rsid w:val="00030D1B"/>
    <w:rsid w:val="001E60BB"/>
    <w:rsid w:val="003608B5"/>
    <w:rsid w:val="006A3183"/>
    <w:rsid w:val="00A501AE"/>
    <w:rsid w:val="00C50D0A"/>
    <w:rsid w:val="00CB3F44"/>
    <w:rsid w:val="00EF6CA0"/>
    <w:rsid w:val="00FC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608B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uiPriority w:val="99"/>
    <w:unhideWhenUsed/>
    <w:rsid w:val="00A5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2020-11-26T18:55:00Z</dcterms:created>
  <dcterms:modified xsi:type="dcterms:W3CDTF">2020-11-29T17:47:00Z</dcterms:modified>
</cp:coreProperties>
</file>