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7A" w:rsidRDefault="00BD587A">
      <w:bookmarkStart w:id="0" w:name="_GoBack"/>
      <w:bookmarkEnd w:id="0"/>
    </w:p>
    <w:p w:rsidR="002E5DC2" w:rsidRDefault="002E5DC2"/>
    <w:tbl>
      <w:tblPr>
        <w:tblStyle w:val="a8"/>
        <w:tblW w:w="50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F1A10" w:rsidRPr="0032624D" w:rsidTr="009F1A10">
        <w:trPr>
          <w:trHeight w:val="851"/>
        </w:trPr>
        <w:tc>
          <w:tcPr>
            <w:tcW w:w="5000" w:type="pct"/>
          </w:tcPr>
          <w:p w:rsidR="009F1A10" w:rsidRPr="003F4A5B" w:rsidRDefault="009F1A10" w:rsidP="009F1A10">
            <w:pPr>
              <w:ind w:left="318"/>
              <w:jc w:val="center"/>
              <w:rPr>
                <w:b/>
              </w:rPr>
            </w:pPr>
            <w:r w:rsidRPr="003F4A5B">
              <w:rPr>
                <w:b/>
              </w:rPr>
              <w:t>Санкт-Петербургское</w:t>
            </w:r>
            <w:r>
              <w:rPr>
                <w:b/>
              </w:rPr>
              <w:t xml:space="preserve"> </w:t>
            </w:r>
            <w:r w:rsidRPr="003F4A5B">
              <w:rPr>
                <w:b/>
              </w:rPr>
              <w:t>государственное бюджетное</w:t>
            </w:r>
            <w:r>
              <w:rPr>
                <w:b/>
              </w:rPr>
              <w:t xml:space="preserve"> </w:t>
            </w:r>
            <w:r w:rsidRPr="003F4A5B">
              <w:rPr>
                <w:b/>
              </w:rPr>
              <w:t>учреждение здравоохранения</w:t>
            </w:r>
          </w:p>
          <w:p w:rsidR="009F1A10" w:rsidRPr="00E955E4" w:rsidRDefault="009F1A10" w:rsidP="009F1A10">
            <w:pPr>
              <w:ind w:left="318"/>
              <w:jc w:val="center"/>
              <w:rPr>
                <w:b/>
              </w:rPr>
            </w:pPr>
            <w:r w:rsidRPr="003F4A5B">
              <w:rPr>
                <w:b/>
              </w:rPr>
              <w:t xml:space="preserve">«Городской </w:t>
            </w:r>
            <w:r>
              <w:rPr>
                <w:b/>
              </w:rPr>
              <w:t>центр охраны репродуктивного здоровья подростков</w:t>
            </w:r>
            <w:r w:rsidRPr="003F4A5B">
              <w:rPr>
                <w:b/>
              </w:rPr>
              <w:t xml:space="preserve"> «Ювента</w:t>
            </w:r>
            <w:bookmarkStart w:id="1" w:name="OLE_LINK56"/>
            <w:bookmarkStart w:id="2" w:name="OLE_LINK57"/>
            <w:bookmarkStart w:id="3" w:name="OLE_LINK58"/>
            <w:r w:rsidRPr="003F4A5B">
              <w:rPr>
                <w:b/>
              </w:rPr>
              <w:t>»</w:t>
            </w:r>
            <w:bookmarkEnd w:id="1"/>
            <w:bookmarkEnd w:id="2"/>
            <w:bookmarkEnd w:id="3"/>
            <w:r w:rsidRPr="003F4A5B">
              <w:rPr>
                <w:b/>
              </w:rPr>
              <w:t>»</w:t>
            </w:r>
          </w:p>
        </w:tc>
      </w:tr>
      <w:tr w:rsidR="009F1A10" w:rsidRPr="005107B1" w:rsidTr="009F1A10">
        <w:trPr>
          <w:trHeight w:val="1160"/>
        </w:trPr>
        <w:tc>
          <w:tcPr>
            <w:tcW w:w="5000" w:type="pct"/>
            <w:tcBorders>
              <w:bottom w:val="single" w:sz="4" w:space="0" w:color="auto"/>
            </w:tcBorders>
          </w:tcPr>
          <w:p w:rsidR="009F1A10" w:rsidRPr="003F4A5B" w:rsidRDefault="009F1A10" w:rsidP="009F1A10">
            <w:pPr>
              <w:ind w:left="318"/>
              <w:jc w:val="center"/>
            </w:pPr>
            <w:r w:rsidRPr="003F4A5B">
              <w:t>190020, Санкт-Петербург, Старо-Петергофский проспект, 12</w:t>
            </w:r>
          </w:p>
          <w:p w:rsidR="009F1A10" w:rsidRPr="003F4A5B" w:rsidRDefault="009F1A10" w:rsidP="009F1A10">
            <w:pPr>
              <w:ind w:left="318"/>
              <w:jc w:val="center"/>
            </w:pPr>
            <w:r w:rsidRPr="003F4A5B">
              <w:t>Тел. (812) 644-57-51; факс: (812) 251-22-67</w:t>
            </w:r>
          </w:p>
          <w:p w:rsidR="009F1A10" w:rsidRPr="003F4A5B" w:rsidRDefault="009F1A10" w:rsidP="009F1A10">
            <w:pPr>
              <w:ind w:left="318"/>
              <w:jc w:val="center"/>
              <w:rPr>
                <w:b/>
              </w:rPr>
            </w:pPr>
            <w:r w:rsidRPr="003F4A5B">
              <w:t>ОКПО 39417785, ИНН 7826005453</w:t>
            </w:r>
          </w:p>
          <w:p w:rsidR="009F1A10" w:rsidRPr="001042B8" w:rsidRDefault="00894FD8" w:rsidP="009F1A10">
            <w:pPr>
              <w:ind w:left="318"/>
              <w:jc w:val="center"/>
              <w:rPr>
                <w:rStyle w:val="a3"/>
                <w:color w:val="000000" w:themeColor="text1"/>
              </w:rPr>
            </w:pPr>
            <w:hyperlink r:id="rId6" w:history="1">
              <w:r w:rsidR="009F1A10" w:rsidRPr="001042B8">
                <w:rPr>
                  <w:rStyle w:val="a3"/>
                  <w:color w:val="000000" w:themeColor="text1"/>
                </w:rPr>
                <w:t>uventa@zdrav.spb.ru</w:t>
              </w:r>
            </w:hyperlink>
          </w:p>
          <w:p w:rsidR="009F1A10" w:rsidRPr="005107B1" w:rsidRDefault="009F1A10" w:rsidP="009F1A10">
            <w:pPr>
              <w:ind w:left="318"/>
              <w:jc w:val="center"/>
            </w:pPr>
          </w:p>
        </w:tc>
      </w:tr>
    </w:tbl>
    <w:p w:rsidR="00395F25" w:rsidRDefault="00395F25" w:rsidP="00395F25">
      <w:pPr>
        <w:rPr>
          <w:u w:val="single"/>
        </w:rPr>
      </w:pPr>
    </w:p>
    <w:p w:rsidR="00B24BDB" w:rsidRDefault="00B24BDB" w:rsidP="004C097A">
      <w:pPr>
        <w:jc w:val="center"/>
        <w:rPr>
          <w:u w:val="single"/>
        </w:rPr>
      </w:pPr>
    </w:p>
    <w:p w:rsidR="004C097A" w:rsidRPr="009F1A10" w:rsidRDefault="00684400" w:rsidP="004C097A">
      <w:pPr>
        <w:jc w:val="center"/>
        <w:rPr>
          <w:b/>
          <w:sz w:val="24"/>
          <w:szCs w:val="24"/>
        </w:rPr>
      </w:pPr>
      <w:r w:rsidRPr="009F1A10">
        <w:rPr>
          <w:b/>
          <w:sz w:val="24"/>
          <w:szCs w:val="24"/>
        </w:rPr>
        <w:t>Уважаем</w:t>
      </w:r>
      <w:r w:rsidR="00165F51" w:rsidRPr="009F1A10">
        <w:rPr>
          <w:b/>
          <w:sz w:val="24"/>
          <w:szCs w:val="24"/>
        </w:rPr>
        <w:t>ые коллеги</w:t>
      </w:r>
      <w:r w:rsidR="004C097A" w:rsidRPr="009F1A10">
        <w:rPr>
          <w:b/>
          <w:sz w:val="24"/>
          <w:szCs w:val="24"/>
        </w:rPr>
        <w:t>!</w:t>
      </w:r>
    </w:p>
    <w:p w:rsidR="00966FAE" w:rsidRPr="002E5A1C" w:rsidRDefault="00966FAE" w:rsidP="00966FAE">
      <w:pPr>
        <w:jc w:val="both"/>
        <w:rPr>
          <w:sz w:val="24"/>
          <w:szCs w:val="24"/>
        </w:rPr>
      </w:pPr>
    </w:p>
    <w:p w:rsidR="009F1A10" w:rsidRDefault="009F1A10" w:rsidP="009F1A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Уже 3 декабря 2021 года состоится юбилейная </w:t>
      </w:r>
      <w:r w:rsidR="004E25E2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Научно-практическая конференция </w:t>
      </w:r>
      <w:r w:rsidRPr="00860454">
        <w:rPr>
          <w:sz w:val="24"/>
          <w:szCs w:val="24"/>
        </w:rPr>
        <w:t>«Современные проблемы подростковой медицины</w:t>
      </w:r>
      <w:r>
        <w:rPr>
          <w:sz w:val="24"/>
          <w:szCs w:val="24"/>
        </w:rPr>
        <w:t xml:space="preserve"> </w:t>
      </w:r>
      <w:r w:rsidRPr="00860454">
        <w:rPr>
          <w:sz w:val="24"/>
          <w:szCs w:val="24"/>
        </w:rPr>
        <w:t xml:space="preserve">и репродуктивного здоровья </w:t>
      </w:r>
      <w:r>
        <w:rPr>
          <w:sz w:val="24"/>
          <w:szCs w:val="24"/>
        </w:rPr>
        <w:t>молодёжи</w:t>
      </w:r>
      <w:r w:rsidRPr="00860454">
        <w:rPr>
          <w:sz w:val="24"/>
          <w:szCs w:val="24"/>
        </w:rPr>
        <w:t>. Кротинские чтения»</w:t>
      </w:r>
      <w:r>
        <w:rPr>
          <w:sz w:val="24"/>
          <w:szCs w:val="24"/>
        </w:rPr>
        <w:t xml:space="preserve"> (далее – Конференция). Организатором Конференции </w:t>
      </w:r>
      <w:r w:rsidRPr="00084BC8">
        <w:rPr>
          <w:sz w:val="24"/>
          <w:szCs w:val="24"/>
        </w:rPr>
        <w:t xml:space="preserve">выступает Санкт-Петербургское государственное бюджетное учреждение здравоохранения «Городской </w:t>
      </w:r>
      <w:r>
        <w:rPr>
          <w:sz w:val="24"/>
          <w:szCs w:val="24"/>
        </w:rPr>
        <w:t>центр охраны репродуктивного здоровья подростков</w:t>
      </w:r>
      <w:r w:rsidRPr="00084BC8">
        <w:rPr>
          <w:sz w:val="24"/>
          <w:szCs w:val="24"/>
        </w:rPr>
        <w:t xml:space="preserve"> «Ювента»</w:t>
      </w:r>
      <w:r>
        <w:rPr>
          <w:sz w:val="24"/>
          <w:szCs w:val="24"/>
        </w:rPr>
        <w:t>» (далее – Центр «Ювента»).</w:t>
      </w:r>
    </w:p>
    <w:p w:rsidR="004E25E2" w:rsidRDefault="009F1A10" w:rsidP="004E25E2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году содержание Конференции будет представлено пятью параллельными каналами вещания, составленными из тематических модулей по вопросам охраны репродуктивного здоровья подростков, в части оказания медицинских услуг по профилям «акушерство и гинекология», «детская урология-андрология», организации </w:t>
      </w:r>
      <w:r w:rsidRPr="0070306B">
        <w:rPr>
          <w:sz w:val="24"/>
          <w:szCs w:val="24"/>
        </w:rPr>
        <w:t>оказания медико-социальной и психологической помощи несовершеннолетним</w:t>
      </w:r>
      <w:r>
        <w:rPr>
          <w:sz w:val="24"/>
          <w:szCs w:val="24"/>
        </w:rPr>
        <w:t>. Особую роль займут в тематических разделах Конференции вопросы детской и подростковой гинекологии, диагностики и практических приёмов ведения гинекологической патологии юных, оперативного лечения, особенной ведения беременности и родов у этой сложной категории пациентов. Приглашаем к участию профильных специалистов!</w:t>
      </w:r>
      <w:r w:rsidR="004E25E2">
        <w:rPr>
          <w:sz w:val="24"/>
          <w:szCs w:val="24"/>
        </w:rPr>
        <w:t xml:space="preserve"> </w:t>
      </w:r>
      <w:r w:rsidR="004E25E2" w:rsidRPr="006D6500">
        <w:rPr>
          <w:sz w:val="24"/>
          <w:szCs w:val="24"/>
        </w:rPr>
        <w:t>Участие в конференции – бесплатное.</w:t>
      </w:r>
    </w:p>
    <w:p w:rsidR="009F1A10" w:rsidRPr="00EB6763" w:rsidRDefault="009F1A10" w:rsidP="009F1A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проведения Конференции: </w:t>
      </w:r>
      <w:r>
        <w:rPr>
          <w:sz w:val="24"/>
          <w:szCs w:val="24"/>
          <w:lang w:val="en-US"/>
        </w:rPr>
        <w:t>on</w:t>
      </w:r>
      <w:r w:rsidRPr="00EB676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>
        <w:rPr>
          <w:sz w:val="24"/>
          <w:szCs w:val="24"/>
        </w:rPr>
        <w:t>.</w:t>
      </w:r>
    </w:p>
    <w:p w:rsidR="009F1A10" w:rsidRDefault="009F1A10" w:rsidP="009F1A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Конференции (расположение точек вещания): Отель «</w:t>
      </w:r>
      <w:r>
        <w:rPr>
          <w:sz w:val="24"/>
          <w:szCs w:val="24"/>
          <w:lang w:val="en-US"/>
        </w:rPr>
        <w:t>Sokos</w:t>
      </w:r>
      <w:r w:rsidRPr="00EB676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Palace</w:t>
      </w:r>
      <w:r w:rsidRPr="00EB676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Bridge</w:t>
      </w:r>
      <w:r>
        <w:rPr>
          <w:sz w:val="24"/>
          <w:szCs w:val="24"/>
        </w:rPr>
        <w:t xml:space="preserve">» (Санкт-Петербург, </w:t>
      </w:r>
      <w:r w:rsidRPr="00EB6763">
        <w:rPr>
          <w:sz w:val="24"/>
          <w:szCs w:val="24"/>
        </w:rPr>
        <w:t>Васильевский остров, Биржевой пер. 2–4</w:t>
      </w:r>
      <w:r>
        <w:rPr>
          <w:sz w:val="24"/>
          <w:szCs w:val="24"/>
        </w:rPr>
        <w:t>)</w:t>
      </w:r>
    </w:p>
    <w:p w:rsidR="009F1A10" w:rsidRPr="00FD747A" w:rsidRDefault="009F1A10" w:rsidP="009F1A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Подробная информация на сайте: https://conf.juventa-spb.info</w:t>
      </w:r>
    </w:p>
    <w:p w:rsidR="004E25E2" w:rsidRPr="004E25E2" w:rsidRDefault="004E25E2" w:rsidP="004E25E2">
      <w:pPr>
        <w:suppressAutoHyphens/>
        <w:ind w:firstLine="709"/>
        <w:jc w:val="both"/>
        <w:rPr>
          <w:sz w:val="24"/>
          <w:szCs w:val="24"/>
        </w:rPr>
      </w:pPr>
      <w:r w:rsidRPr="004E25E2">
        <w:rPr>
          <w:sz w:val="24"/>
          <w:szCs w:val="24"/>
        </w:rPr>
        <w:t xml:space="preserve">По вопросам </w:t>
      </w:r>
      <w:r w:rsidRPr="004E25E2">
        <w:rPr>
          <w:color w:val="0D0D0D"/>
          <w:sz w:val="24"/>
          <w:szCs w:val="24"/>
        </w:rPr>
        <w:t xml:space="preserve">организации конференции можно обратиться к </w:t>
      </w:r>
      <w:r w:rsidRPr="004E25E2">
        <w:rPr>
          <w:color w:val="000000"/>
          <w:sz w:val="24"/>
          <w:szCs w:val="24"/>
        </w:rPr>
        <w:t xml:space="preserve">главному внештатному специалисту гинекологу детского и юношеского возраста МЗ РФ по СЗФО </w:t>
      </w:r>
      <w:proofErr w:type="spellStart"/>
      <w:r w:rsidRPr="004E25E2">
        <w:rPr>
          <w:color w:val="000000"/>
          <w:sz w:val="24"/>
          <w:szCs w:val="24"/>
        </w:rPr>
        <w:t>Ипполитовой</w:t>
      </w:r>
      <w:proofErr w:type="spellEnd"/>
      <w:r w:rsidRPr="004E25E2">
        <w:rPr>
          <w:color w:val="000000"/>
          <w:sz w:val="24"/>
          <w:szCs w:val="24"/>
        </w:rPr>
        <w:t xml:space="preserve"> </w:t>
      </w:r>
      <w:r w:rsidRPr="004E25E2">
        <w:rPr>
          <w:sz w:val="24"/>
          <w:szCs w:val="24"/>
        </w:rPr>
        <w:t xml:space="preserve">Марине Фёдоровне, </w:t>
      </w:r>
      <w:r w:rsidRPr="004E25E2">
        <w:rPr>
          <w:sz w:val="24"/>
          <w:szCs w:val="24"/>
          <w:lang w:val="en-US"/>
        </w:rPr>
        <w:t>e</w:t>
      </w:r>
      <w:r w:rsidRPr="004E25E2">
        <w:rPr>
          <w:sz w:val="24"/>
          <w:szCs w:val="24"/>
        </w:rPr>
        <w:t>-</w:t>
      </w:r>
      <w:r w:rsidRPr="004E25E2">
        <w:rPr>
          <w:sz w:val="24"/>
          <w:szCs w:val="24"/>
          <w:lang w:val="en-US"/>
        </w:rPr>
        <w:t>mail</w:t>
      </w:r>
      <w:r w:rsidRPr="004E25E2">
        <w:rPr>
          <w:sz w:val="24"/>
          <w:szCs w:val="24"/>
        </w:rPr>
        <w:t xml:space="preserve">: </w:t>
      </w:r>
      <w:hyperlink r:id="rId7" w:history="1"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dr</w:t>
        </w:r>
        <w:r w:rsidRPr="004E25E2">
          <w:rPr>
            <w:rStyle w:val="a3"/>
            <w:color w:val="auto"/>
            <w:sz w:val="24"/>
            <w:szCs w:val="24"/>
            <w:u w:val="none"/>
          </w:rPr>
          <w:t>.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ippolitova</w:t>
        </w:r>
        <w:r w:rsidRPr="004E25E2">
          <w:rPr>
            <w:rStyle w:val="a3"/>
            <w:color w:val="auto"/>
            <w:sz w:val="24"/>
            <w:szCs w:val="24"/>
            <w:u w:val="none"/>
          </w:rPr>
          <w:t>@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gmail</w:t>
        </w:r>
        <w:r w:rsidRPr="004E25E2">
          <w:rPr>
            <w:rStyle w:val="a3"/>
            <w:color w:val="auto"/>
            <w:sz w:val="24"/>
            <w:szCs w:val="24"/>
            <w:u w:val="none"/>
          </w:rPr>
          <w:t>.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  <w:r w:rsidRPr="004E25E2">
        <w:rPr>
          <w:sz w:val="24"/>
          <w:szCs w:val="24"/>
        </w:rPr>
        <w:t xml:space="preserve"> и к координатору Конференции – </w:t>
      </w:r>
      <w:proofErr w:type="spellStart"/>
      <w:r w:rsidRPr="004E25E2">
        <w:rPr>
          <w:sz w:val="24"/>
          <w:szCs w:val="24"/>
        </w:rPr>
        <w:t>Страдымову</w:t>
      </w:r>
      <w:proofErr w:type="spellEnd"/>
      <w:r w:rsidRPr="004E25E2">
        <w:rPr>
          <w:sz w:val="24"/>
          <w:szCs w:val="24"/>
        </w:rPr>
        <w:t xml:space="preserve"> Фёдору Ивановичу, </w:t>
      </w:r>
      <w:r w:rsidRPr="004E25E2">
        <w:rPr>
          <w:sz w:val="24"/>
          <w:szCs w:val="24"/>
          <w:lang w:val="en-US"/>
        </w:rPr>
        <w:t>e</w:t>
      </w:r>
      <w:r w:rsidRPr="004E25E2">
        <w:rPr>
          <w:sz w:val="24"/>
          <w:szCs w:val="24"/>
        </w:rPr>
        <w:t>-</w:t>
      </w:r>
      <w:r w:rsidRPr="004E25E2">
        <w:rPr>
          <w:sz w:val="24"/>
          <w:szCs w:val="24"/>
          <w:lang w:val="en-US"/>
        </w:rPr>
        <w:t>mail</w:t>
      </w:r>
      <w:r w:rsidRPr="004E25E2">
        <w:rPr>
          <w:sz w:val="24"/>
          <w:szCs w:val="24"/>
        </w:rPr>
        <w:t xml:space="preserve">: </w:t>
      </w:r>
      <w:hyperlink r:id="rId8" w:history="1"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sfi</w:t>
        </w:r>
        <w:r w:rsidRPr="004E25E2">
          <w:rPr>
            <w:rStyle w:val="a3"/>
            <w:color w:val="auto"/>
            <w:sz w:val="24"/>
            <w:szCs w:val="24"/>
            <w:u w:val="none"/>
          </w:rPr>
          <w:t>@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juventa</w:t>
        </w:r>
        <w:r w:rsidRPr="004E25E2">
          <w:rPr>
            <w:rStyle w:val="a3"/>
            <w:color w:val="auto"/>
            <w:sz w:val="24"/>
            <w:szCs w:val="24"/>
            <w:u w:val="none"/>
          </w:rPr>
          <w:t>-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spb</w:t>
        </w:r>
        <w:r w:rsidRPr="004E25E2">
          <w:rPr>
            <w:rStyle w:val="a3"/>
            <w:color w:val="auto"/>
            <w:sz w:val="24"/>
            <w:szCs w:val="24"/>
            <w:u w:val="none"/>
          </w:rPr>
          <w:t>.</w:t>
        </w:r>
        <w:r w:rsidRPr="004E25E2">
          <w:rPr>
            <w:rStyle w:val="a3"/>
            <w:color w:val="auto"/>
            <w:sz w:val="24"/>
            <w:szCs w:val="24"/>
            <w:u w:val="none"/>
            <w:lang w:val="en-US"/>
          </w:rPr>
          <w:t>info</w:t>
        </w:r>
      </w:hyperlink>
      <w:r w:rsidRPr="004E25E2">
        <w:rPr>
          <w:rStyle w:val="a3"/>
          <w:color w:val="auto"/>
          <w:sz w:val="24"/>
          <w:szCs w:val="24"/>
          <w:u w:val="none"/>
        </w:rPr>
        <w:t>;</w:t>
      </w:r>
      <w:r w:rsidRPr="004E25E2">
        <w:rPr>
          <w:sz w:val="24"/>
          <w:szCs w:val="24"/>
        </w:rPr>
        <w:t xml:space="preserve"> тел.: +7(960)238-44-95. </w:t>
      </w:r>
    </w:p>
    <w:p w:rsidR="004E25E2" w:rsidRPr="004E25E2" w:rsidRDefault="004E25E2" w:rsidP="009F1A10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83049F">
        <w:rPr>
          <w:sz w:val="24"/>
          <w:szCs w:val="24"/>
        </w:rPr>
        <w:t>01.11</w:t>
      </w:r>
      <w:r w:rsidRPr="004E25E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E25E2">
        <w:rPr>
          <w:sz w:val="24"/>
          <w:szCs w:val="24"/>
        </w:rPr>
        <w:t xml:space="preserve"> принимаются к публикации тезисы и статьи в сборнике трудов Конференции. </w:t>
      </w:r>
      <w:r>
        <w:rPr>
          <w:sz w:val="24"/>
          <w:szCs w:val="24"/>
        </w:rPr>
        <w:t>П</w:t>
      </w:r>
      <w:r w:rsidRPr="004E25E2">
        <w:rPr>
          <w:sz w:val="24"/>
          <w:szCs w:val="24"/>
        </w:rPr>
        <w:t xml:space="preserve">убликация </w:t>
      </w:r>
      <w:r>
        <w:rPr>
          <w:sz w:val="24"/>
          <w:szCs w:val="24"/>
        </w:rPr>
        <w:t>бесплатна</w:t>
      </w:r>
      <w:r w:rsidRPr="004E25E2">
        <w:rPr>
          <w:sz w:val="24"/>
          <w:szCs w:val="24"/>
        </w:rPr>
        <w:t xml:space="preserve"> для участников.</w:t>
      </w:r>
      <w:r>
        <w:rPr>
          <w:sz w:val="24"/>
          <w:szCs w:val="24"/>
        </w:rPr>
        <w:t xml:space="preserve"> </w:t>
      </w:r>
      <w:r w:rsidR="0030146B" w:rsidRPr="004E25E2">
        <w:rPr>
          <w:sz w:val="24"/>
          <w:szCs w:val="24"/>
        </w:rPr>
        <w:t xml:space="preserve">Условия публикации и требования к оформлению </w:t>
      </w:r>
      <w:r>
        <w:rPr>
          <w:sz w:val="24"/>
          <w:szCs w:val="24"/>
        </w:rPr>
        <w:t xml:space="preserve">приведены </w:t>
      </w:r>
      <w:r w:rsidR="0030146B" w:rsidRPr="004E25E2">
        <w:rPr>
          <w:sz w:val="24"/>
          <w:szCs w:val="24"/>
        </w:rPr>
        <w:t>в при</w:t>
      </w:r>
      <w:r w:rsidRPr="004E25E2">
        <w:rPr>
          <w:sz w:val="24"/>
          <w:szCs w:val="24"/>
        </w:rPr>
        <w:t>ложении №1 к настоящему письму.</w:t>
      </w:r>
    </w:p>
    <w:p w:rsidR="006D6500" w:rsidRDefault="004E25E2" w:rsidP="009F1A10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4E25E2">
        <w:rPr>
          <w:sz w:val="24"/>
          <w:szCs w:val="24"/>
        </w:rPr>
        <w:t>В рамках Конференции состоится подведение итогов конкурса «Мы за здоровое будущее</w:t>
      </w:r>
      <w:r>
        <w:rPr>
          <w:sz w:val="24"/>
          <w:szCs w:val="24"/>
        </w:rPr>
        <w:t>!</w:t>
      </w:r>
      <w:r w:rsidRPr="004E25E2">
        <w:rPr>
          <w:sz w:val="24"/>
          <w:szCs w:val="24"/>
        </w:rPr>
        <w:t>», организованного для медицинских структур и работников, занятых в охране репродуктивного здоровья подростков.</w:t>
      </w:r>
      <w:r w:rsidR="0030146B" w:rsidRPr="004E25E2">
        <w:rPr>
          <w:sz w:val="24"/>
          <w:szCs w:val="24"/>
        </w:rPr>
        <w:t xml:space="preserve"> Условия участия в приложении №2 к настоящему письму.</w:t>
      </w:r>
    </w:p>
    <w:p w:rsidR="007B1B75" w:rsidRDefault="0030146B" w:rsidP="009F1A10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D0D0D"/>
        </w:rPr>
      </w:pPr>
      <w:r w:rsidRPr="004E25E2">
        <w:rPr>
          <w:color w:val="0D0D0D"/>
        </w:rPr>
        <w:t>Регистрация доступна на официальном сайте Конференции</w:t>
      </w:r>
      <w:r w:rsidR="004E25E2">
        <w:rPr>
          <w:color w:val="0D0D0D"/>
        </w:rPr>
        <w:t xml:space="preserve">, </w:t>
      </w:r>
      <w:r w:rsidRPr="004E25E2">
        <w:rPr>
          <w:color w:val="0D0D0D"/>
        </w:rPr>
        <w:t xml:space="preserve">и путём направления заполненной регистрационной формы по почте </w:t>
      </w:r>
      <w:hyperlink r:id="rId9" w:history="1">
        <w:r w:rsidRPr="004E25E2">
          <w:rPr>
            <w:rStyle w:val="a3"/>
            <w:color w:val="auto"/>
            <w:u w:val="none"/>
          </w:rPr>
          <w:t>rem@juventa-spb.info</w:t>
        </w:r>
      </w:hyperlink>
      <w:r w:rsidRPr="004E25E2">
        <w:t>.</w:t>
      </w:r>
      <w:r w:rsidRPr="004E25E2">
        <w:rPr>
          <w:color w:val="0D0D0D"/>
        </w:rPr>
        <w:t xml:space="preserve"> Форма регистрации участника</w:t>
      </w:r>
      <w:r w:rsidR="004E25E2">
        <w:rPr>
          <w:color w:val="0D0D0D"/>
        </w:rPr>
        <w:t xml:space="preserve"> и </w:t>
      </w:r>
      <w:r w:rsidR="004E25E2">
        <w:rPr>
          <w:color w:val="0D0D0D"/>
          <w:lang w:val="en-US"/>
        </w:rPr>
        <w:t>qr</w:t>
      </w:r>
      <w:r w:rsidR="004E25E2" w:rsidRPr="004E25E2">
        <w:rPr>
          <w:color w:val="0D0D0D"/>
        </w:rPr>
        <w:t>-</w:t>
      </w:r>
      <w:r w:rsidR="004E25E2">
        <w:rPr>
          <w:color w:val="0D0D0D"/>
        </w:rPr>
        <w:t>код для перехода на регистрационную форму сайта Конференции доступны</w:t>
      </w:r>
      <w:r w:rsidRPr="004E25E2">
        <w:rPr>
          <w:color w:val="0D0D0D"/>
        </w:rPr>
        <w:t xml:space="preserve"> в приложении №3.</w:t>
      </w:r>
    </w:p>
    <w:p w:rsidR="0030146B" w:rsidRDefault="0030146B" w:rsidP="0030146B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D0D0D"/>
        </w:rPr>
      </w:pPr>
    </w:p>
    <w:p w:rsidR="00973DD9" w:rsidRPr="002E5A1C" w:rsidRDefault="00973DD9" w:rsidP="004C097A">
      <w:pPr>
        <w:tabs>
          <w:tab w:val="left" w:pos="540"/>
        </w:tabs>
        <w:jc w:val="both"/>
        <w:rPr>
          <w:sz w:val="24"/>
          <w:szCs w:val="24"/>
        </w:rPr>
      </w:pPr>
    </w:p>
    <w:p w:rsidR="009F1A10" w:rsidRPr="00860454" w:rsidRDefault="009F1A10" w:rsidP="009F1A10">
      <w:pPr>
        <w:shd w:val="clear" w:color="auto" w:fill="FFFFFF"/>
        <w:rPr>
          <w:color w:val="000000"/>
          <w:sz w:val="24"/>
          <w:szCs w:val="24"/>
        </w:rPr>
      </w:pPr>
      <w:r w:rsidRPr="00860454">
        <w:rPr>
          <w:color w:val="000000"/>
          <w:sz w:val="24"/>
          <w:szCs w:val="24"/>
        </w:rPr>
        <w:t xml:space="preserve">Главный внештатный специалист гинеколог </w:t>
      </w:r>
    </w:p>
    <w:p w:rsidR="009F1A10" w:rsidRDefault="009F1A10" w:rsidP="009F1A10">
      <w:pPr>
        <w:shd w:val="clear" w:color="auto" w:fill="FFFFFF"/>
        <w:rPr>
          <w:color w:val="000000"/>
          <w:sz w:val="24"/>
          <w:szCs w:val="24"/>
        </w:rPr>
      </w:pPr>
      <w:r w:rsidRPr="00860454">
        <w:rPr>
          <w:color w:val="000000"/>
          <w:sz w:val="24"/>
          <w:szCs w:val="24"/>
        </w:rPr>
        <w:t xml:space="preserve">детского и юношеского возраста МЗ РФ </w:t>
      </w:r>
    </w:p>
    <w:p w:rsidR="009F1A10" w:rsidRPr="00860454" w:rsidRDefault="009F1A10" w:rsidP="009F1A10">
      <w:pPr>
        <w:shd w:val="clear" w:color="auto" w:fill="FFFFFF"/>
        <w:rPr>
          <w:color w:val="000000"/>
          <w:sz w:val="24"/>
          <w:szCs w:val="24"/>
        </w:rPr>
      </w:pPr>
      <w:r w:rsidRPr="00860454">
        <w:rPr>
          <w:color w:val="000000"/>
          <w:sz w:val="24"/>
          <w:szCs w:val="24"/>
        </w:rPr>
        <w:t>по СЗФО</w:t>
      </w:r>
      <w:r>
        <w:rPr>
          <w:color w:val="000000"/>
          <w:sz w:val="24"/>
          <w:szCs w:val="24"/>
        </w:rPr>
        <w:t xml:space="preserve"> и Санкт-Петербургу</w:t>
      </w:r>
      <w:r w:rsidRPr="00860454">
        <w:rPr>
          <w:color w:val="000000"/>
          <w:sz w:val="24"/>
          <w:szCs w:val="24"/>
        </w:rPr>
        <w:t>,</w:t>
      </w:r>
    </w:p>
    <w:p w:rsidR="00BB626D" w:rsidRPr="004E25E2" w:rsidRDefault="009F1A10" w:rsidP="004E25E2">
      <w:pPr>
        <w:shd w:val="clear" w:color="auto" w:fill="FFFFFF"/>
        <w:rPr>
          <w:color w:val="000000"/>
          <w:sz w:val="24"/>
          <w:szCs w:val="24"/>
        </w:rPr>
      </w:pPr>
      <w:r w:rsidRPr="00860454">
        <w:rPr>
          <w:color w:val="000000"/>
          <w:sz w:val="24"/>
          <w:szCs w:val="24"/>
        </w:rPr>
        <w:t>к.м.н., главный врач СПб ГБУЗ ГКДЦ «Ювента»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860454">
        <w:rPr>
          <w:color w:val="000000"/>
          <w:sz w:val="24"/>
          <w:szCs w:val="24"/>
        </w:rPr>
        <w:t>М.Ф. Ипполитова</w:t>
      </w:r>
      <w:r w:rsidR="00BB626D">
        <w:rPr>
          <w:sz w:val="24"/>
          <w:szCs w:val="24"/>
        </w:rPr>
        <w:br w:type="page"/>
      </w:r>
    </w:p>
    <w:p w:rsidR="00BB626D" w:rsidRDefault="00BB626D" w:rsidP="00BB626D">
      <w:pPr>
        <w:tabs>
          <w:tab w:val="left" w:pos="54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B626D" w:rsidRPr="00686CE5" w:rsidRDefault="00BB626D" w:rsidP="00DF3A7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Требования к оформлению статьи</w:t>
      </w:r>
    </w:p>
    <w:p w:rsidR="00BB626D" w:rsidRPr="00426064" w:rsidRDefault="00BB626D" w:rsidP="00BB626D">
      <w:pPr>
        <w:pStyle w:val="aa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Объем статьи 8</w:t>
      </w:r>
      <w:r>
        <w:rPr>
          <w:rFonts w:ascii="Times New Roman" w:hAnsi="Times New Roman"/>
          <w:sz w:val="24"/>
          <w:szCs w:val="24"/>
        </w:rPr>
        <w:t>-</w:t>
      </w:r>
      <w:r w:rsidRPr="00426064">
        <w:rPr>
          <w:rFonts w:ascii="Times New Roman" w:hAnsi="Times New Roman"/>
          <w:sz w:val="24"/>
          <w:szCs w:val="24"/>
        </w:rPr>
        <w:t>15 страниц (включая список литературы). Шрифт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Times New Roman. Размер шрифта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12 пунктов. Межстрочный интервал, без абзацных отступов. Переносы – автоматические. Выравнивание текста – по ширине. Допустимые выделения – курсив, полужирный (не подчеркивание). Все таблицы, схемы, рисунки должны быть черно-белыми, без полутонов и иметь названия, номера и отсылки к ним в тексте статьи.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Название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6064">
        <w:rPr>
          <w:rFonts w:ascii="Times New Roman" w:hAnsi="Times New Roman"/>
          <w:sz w:val="24"/>
          <w:szCs w:val="24"/>
        </w:rPr>
        <w:t>текст полужирный, прописными буквами, по центру, без точки в конце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Авторы</w:t>
      </w:r>
      <w:r>
        <w:rPr>
          <w:rFonts w:ascii="Times New Roman" w:hAnsi="Times New Roman"/>
          <w:sz w:val="24"/>
          <w:szCs w:val="24"/>
        </w:rPr>
        <w:t>:</w:t>
      </w:r>
      <w:r w:rsidRPr="00426064">
        <w:rPr>
          <w:rFonts w:ascii="Times New Roman" w:hAnsi="Times New Roman"/>
          <w:sz w:val="24"/>
          <w:szCs w:val="24"/>
        </w:rPr>
        <w:t xml:space="preserve"> по правому краю, курсив полужирный: сначала фамилия, потом через пробел – инициалы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Место работы авторов</w:t>
      </w:r>
      <w:r>
        <w:rPr>
          <w:rFonts w:ascii="Times New Roman" w:hAnsi="Times New Roman"/>
          <w:sz w:val="24"/>
          <w:szCs w:val="24"/>
        </w:rPr>
        <w:t>:</w:t>
      </w:r>
      <w:r w:rsidRPr="00426064">
        <w:rPr>
          <w:rFonts w:ascii="Times New Roman" w:hAnsi="Times New Roman"/>
          <w:sz w:val="24"/>
          <w:szCs w:val="24"/>
        </w:rPr>
        <w:t xml:space="preserve"> по правому краю, курсив</w:t>
      </w:r>
      <w:r>
        <w:rPr>
          <w:rFonts w:ascii="Times New Roman" w:hAnsi="Times New Roman"/>
          <w:sz w:val="24"/>
          <w:szCs w:val="24"/>
        </w:rPr>
        <w:t>ом</w:t>
      </w:r>
      <w:r w:rsidRPr="00426064">
        <w:rPr>
          <w:rFonts w:ascii="Times New Roman" w:hAnsi="Times New Roman"/>
          <w:sz w:val="24"/>
          <w:szCs w:val="24"/>
        </w:rPr>
        <w:t xml:space="preserve"> полное название организации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26064">
        <w:rPr>
          <w:rFonts w:ascii="Times New Roman" w:hAnsi="Times New Roman"/>
          <w:sz w:val="24"/>
          <w:szCs w:val="24"/>
        </w:rPr>
        <w:t>с указанием города и страны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Резюме</w:t>
      </w:r>
      <w:r w:rsidRPr="00426064">
        <w:rPr>
          <w:rFonts w:ascii="Times New Roman" w:hAnsi="Times New Roman"/>
          <w:sz w:val="24"/>
          <w:szCs w:val="24"/>
        </w:rPr>
        <w:t xml:space="preserve"> (не должно повторять формулировок в статье)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Ключевые слова</w:t>
      </w:r>
      <w:r w:rsidRPr="00426064">
        <w:rPr>
          <w:rFonts w:ascii="Times New Roman" w:hAnsi="Times New Roman"/>
          <w:sz w:val="24"/>
          <w:szCs w:val="24"/>
        </w:rPr>
        <w:t xml:space="preserve"> – через точку с запятой, не более 5</w:t>
      </w:r>
      <w:r w:rsidR="00A26CF0">
        <w:rPr>
          <w:rFonts w:ascii="Times New Roman" w:hAnsi="Times New Roman"/>
          <w:sz w:val="24"/>
          <w:szCs w:val="24"/>
        </w:rPr>
        <w:t>-</w:t>
      </w:r>
      <w:r w:rsidRPr="00426064">
        <w:rPr>
          <w:rFonts w:ascii="Times New Roman" w:hAnsi="Times New Roman"/>
          <w:sz w:val="24"/>
          <w:szCs w:val="24"/>
        </w:rPr>
        <w:t>8 понятий, без точки в конце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 xml:space="preserve">В начале первой страницы адрес, телефон и E-mail контактного лица. Резюме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26064">
        <w:rPr>
          <w:rFonts w:ascii="Times New Roman" w:hAnsi="Times New Roman"/>
          <w:sz w:val="24"/>
          <w:szCs w:val="24"/>
        </w:rPr>
        <w:t>и ключевые слова на русском языке.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В оргкомитет представляются: файл со статьей (только в электронном виде)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каждая статья представляется в отдельном файле, название которого включает фамилию первого автора в латинской транскрипции и порядковый номер статьи (например, alexandrov1.doc), в формате MS Word с расширением *.doc;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Список литературы в порядке цитирования.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26064">
        <w:rPr>
          <w:rFonts w:ascii="Times New Roman" w:hAnsi="Times New Roman"/>
          <w:sz w:val="24"/>
          <w:szCs w:val="24"/>
        </w:rPr>
        <w:t>Примеры</w:t>
      </w:r>
      <w:r w:rsidRPr="00426064">
        <w:rPr>
          <w:rFonts w:ascii="Times New Roman" w:hAnsi="Times New Roman"/>
          <w:sz w:val="24"/>
          <w:szCs w:val="24"/>
          <w:lang w:val="en-US"/>
        </w:rPr>
        <w:t>:</w:t>
      </w:r>
    </w:p>
    <w:p w:rsidR="00BB626D" w:rsidRPr="00426064" w:rsidRDefault="00BB626D" w:rsidP="00DF3A78">
      <w:pPr>
        <w:pStyle w:val="aa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26064">
        <w:rPr>
          <w:rFonts w:ascii="Times New Roman" w:hAnsi="Times New Roman"/>
          <w:sz w:val="24"/>
          <w:szCs w:val="24"/>
          <w:lang w:val="en-US"/>
        </w:rPr>
        <w:t xml:space="preserve">Northway W.H., Rosan R.C., Porter D.Y. Pulmonary disease following respirator therapy of hyaline-membrane disease. N </w:t>
      </w: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Engl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J Med 1967</w:t>
      </w:r>
      <w:proofErr w:type="gramStart"/>
      <w:r w:rsidRPr="00426064">
        <w:rPr>
          <w:rFonts w:ascii="Times New Roman" w:hAnsi="Times New Roman"/>
          <w:sz w:val="24"/>
          <w:szCs w:val="24"/>
          <w:lang w:val="en-US"/>
        </w:rPr>
        <w:t>;276</w:t>
      </w:r>
      <w:proofErr w:type="gramEnd"/>
      <w:r w:rsidRPr="00426064">
        <w:rPr>
          <w:rFonts w:ascii="Times New Roman" w:hAnsi="Times New Roman"/>
          <w:sz w:val="24"/>
          <w:szCs w:val="24"/>
          <w:lang w:val="en-US"/>
        </w:rPr>
        <w:t>(7):357</w:t>
      </w:r>
      <w:r w:rsidR="00A26CF0" w:rsidRPr="00DF3A78">
        <w:rPr>
          <w:rFonts w:ascii="Times New Roman" w:hAnsi="Times New Roman"/>
          <w:sz w:val="24"/>
          <w:szCs w:val="24"/>
          <w:lang w:val="en-US"/>
        </w:rPr>
        <w:t>-</w:t>
      </w:r>
      <w:r w:rsidRPr="00426064">
        <w:rPr>
          <w:rFonts w:ascii="Times New Roman" w:hAnsi="Times New Roman"/>
          <w:sz w:val="24"/>
          <w:szCs w:val="24"/>
          <w:lang w:val="en-US"/>
        </w:rPr>
        <w:t>68.</w:t>
      </w:r>
    </w:p>
    <w:p w:rsidR="00BB626D" w:rsidRPr="007A1743" w:rsidRDefault="00BB626D" w:rsidP="00DF3A78">
      <w:pPr>
        <w:pStyle w:val="aa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Gortner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Misselwitz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B., Milligan D., Zeitlin J., </w:t>
      </w: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Kollee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Boerch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K., et al. Rates of bronchopulmonary dysplasia in very preterm neonates in Europe. </w:t>
      </w:r>
      <w:r w:rsidRPr="007A1743">
        <w:rPr>
          <w:rFonts w:ascii="Times New Roman" w:hAnsi="Times New Roman"/>
          <w:sz w:val="24"/>
          <w:szCs w:val="24"/>
          <w:lang w:val="en-US"/>
        </w:rPr>
        <w:t>Neonatology 2011</w:t>
      </w:r>
      <w:proofErr w:type="gramStart"/>
      <w:r w:rsidRPr="007A1743">
        <w:rPr>
          <w:rFonts w:ascii="Times New Roman" w:hAnsi="Times New Roman"/>
          <w:sz w:val="24"/>
          <w:szCs w:val="24"/>
          <w:lang w:val="en-US"/>
        </w:rPr>
        <w:t>;99:112</w:t>
      </w:r>
      <w:proofErr w:type="gramEnd"/>
      <w:r w:rsidRPr="007A1743">
        <w:rPr>
          <w:rFonts w:ascii="Times New Roman" w:hAnsi="Times New Roman"/>
          <w:sz w:val="24"/>
          <w:szCs w:val="24"/>
          <w:lang w:val="en-US"/>
        </w:rPr>
        <w:t>–7.</w:t>
      </w:r>
    </w:p>
    <w:p w:rsidR="00BB626D" w:rsidRPr="00426064" w:rsidRDefault="00BB626D" w:rsidP="00DF3A78">
      <w:pPr>
        <w:pStyle w:val="aa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6064">
        <w:rPr>
          <w:rFonts w:ascii="Times New Roman" w:hAnsi="Times New Roman"/>
          <w:sz w:val="24"/>
          <w:szCs w:val="24"/>
        </w:rPr>
        <w:t>Саева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426064">
        <w:rPr>
          <w:rFonts w:ascii="Times New Roman" w:hAnsi="Times New Roman"/>
          <w:sz w:val="24"/>
          <w:szCs w:val="24"/>
        </w:rPr>
        <w:t>Павлинова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Е.Б. Динамика эпидемиологических показателей бронхолегочной дисплазии у недоношенных детей в крупном промышленном центре // Педиатрия. </w:t>
      </w:r>
      <w:r w:rsidRPr="00426064">
        <w:rPr>
          <w:rFonts w:ascii="Times New Roman" w:hAnsi="Times New Roman"/>
          <w:sz w:val="24"/>
          <w:szCs w:val="24"/>
          <w:lang w:val="en-US"/>
        </w:rPr>
        <w:t xml:space="preserve">2015. № 4. </w:t>
      </w:r>
      <w:r w:rsidRPr="00426064">
        <w:rPr>
          <w:rFonts w:ascii="Times New Roman" w:hAnsi="Times New Roman"/>
          <w:sz w:val="24"/>
          <w:szCs w:val="24"/>
        </w:rPr>
        <w:t>С</w:t>
      </w:r>
      <w:r w:rsidRPr="00426064">
        <w:rPr>
          <w:rFonts w:ascii="Times New Roman" w:hAnsi="Times New Roman"/>
          <w:sz w:val="24"/>
          <w:szCs w:val="24"/>
          <w:lang w:val="en-US"/>
        </w:rPr>
        <w:t>. 184–188.</w:t>
      </w:r>
    </w:p>
    <w:p w:rsidR="00BB626D" w:rsidRPr="00426064" w:rsidRDefault="00BB626D" w:rsidP="00DF3A78">
      <w:pPr>
        <w:pStyle w:val="aa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  <w:lang w:val="en-US"/>
        </w:rPr>
        <w:t xml:space="preserve">Davidson L.M., </w:t>
      </w:r>
      <w:proofErr w:type="spellStart"/>
      <w:r w:rsidRPr="00426064">
        <w:rPr>
          <w:rFonts w:ascii="Times New Roman" w:hAnsi="Times New Roman"/>
          <w:sz w:val="24"/>
          <w:szCs w:val="24"/>
          <w:lang w:val="en-US"/>
        </w:rPr>
        <w:t>Berkelhamer</w:t>
      </w:r>
      <w:proofErr w:type="spellEnd"/>
      <w:r w:rsidRPr="00426064">
        <w:rPr>
          <w:rFonts w:ascii="Times New Roman" w:hAnsi="Times New Roman"/>
          <w:sz w:val="24"/>
          <w:szCs w:val="24"/>
          <w:lang w:val="en-US"/>
        </w:rPr>
        <w:t xml:space="preserve"> S.K. Bronchopulmonary Dysplasia: Chronic Lung Disease of Infancy and Long-Term Pulmonary Outcomes. </w:t>
      </w:r>
      <w:r w:rsidRPr="00426064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426064">
        <w:rPr>
          <w:rFonts w:ascii="Times New Roman" w:hAnsi="Times New Roman"/>
          <w:sz w:val="24"/>
          <w:szCs w:val="24"/>
        </w:rPr>
        <w:t>Clin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064">
        <w:rPr>
          <w:rFonts w:ascii="Times New Roman" w:hAnsi="Times New Roman"/>
          <w:sz w:val="24"/>
          <w:szCs w:val="24"/>
        </w:rPr>
        <w:t>Med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2017, </w:t>
      </w:r>
      <w:proofErr w:type="spellStart"/>
      <w:r w:rsidRPr="00426064">
        <w:rPr>
          <w:rFonts w:ascii="Times New Roman" w:hAnsi="Times New Roman"/>
          <w:sz w:val="24"/>
          <w:szCs w:val="24"/>
        </w:rPr>
        <w:t>Jan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6;6(1</w:t>
      </w:r>
      <w:proofErr w:type="gramStart"/>
      <w:r w:rsidRPr="00426064">
        <w:rPr>
          <w:rFonts w:ascii="Times New Roman" w:hAnsi="Times New Roman"/>
          <w:sz w:val="24"/>
          <w:szCs w:val="24"/>
        </w:rPr>
        <w:t>):</w:t>
      </w:r>
      <w:proofErr w:type="spellStart"/>
      <w:r w:rsidRPr="00426064">
        <w:rPr>
          <w:rFonts w:ascii="Times New Roman" w:hAnsi="Times New Roman"/>
          <w:sz w:val="24"/>
          <w:szCs w:val="24"/>
        </w:rPr>
        <w:t>pii</w:t>
      </w:r>
      <w:proofErr w:type="spellEnd"/>
      <w:proofErr w:type="gramEnd"/>
      <w:r w:rsidRPr="00426064">
        <w:rPr>
          <w:rFonts w:ascii="Times New Roman" w:hAnsi="Times New Roman"/>
          <w:sz w:val="24"/>
          <w:szCs w:val="24"/>
        </w:rPr>
        <w:t>: E4. DOI: 10.3390/ jcm6010004</w:t>
      </w:r>
    </w:p>
    <w:p w:rsidR="00BB626D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Объем и последовательность информации в ссылках: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книг – фамилия и инициалы автора, полное название книги, место издания, издательство, год издания, том или выпуск и нужные страницы;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 xml:space="preserve">для статей в периодических изданиях – фамилия и инициалы автора, название статьи, полное название журнала (сборника), год издания (для сборника – также место издания и издательство), том, номер (выпуск), страницы, </w:t>
      </w:r>
      <w:proofErr w:type="spellStart"/>
      <w:r w:rsidRPr="00426064">
        <w:rPr>
          <w:rFonts w:ascii="Times New Roman" w:hAnsi="Times New Roman"/>
          <w:sz w:val="24"/>
          <w:szCs w:val="24"/>
        </w:rPr>
        <w:t>doi</w:t>
      </w:r>
      <w:proofErr w:type="spellEnd"/>
      <w:r w:rsidRPr="00426064">
        <w:rPr>
          <w:rFonts w:ascii="Times New Roman" w:hAnsi="Times New Roman"/>
          <w:sz w:val="24"/>
          <w:szCs w:val="24"/>
        </w:rPr>
        <w:t>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статей в непериодических изданиях (книгах) – фамилия и инициалы автора, название статьи, полное название книги (сборника), место издания, издательство, год издания, страницы;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тезисов и текстов докладов на конференциях (семинарах, симпозиумах) – фамилия и инициалы автора, название доклада, полное название сборника тезисов или трудов конференции, дата и место проведения конференции, том, номер (выпуск), страницы;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lastRenderedPageBreak/>
        <w:t>для препринтов – фамилия и инициалы автора, название работы, место (город), год издания, количество страниц;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 xml:space="preserve">для патентов и авторских свидетельств – вид патентного документа, его номер, название страны, выдавшей документ, индекс МКИ, название изобретения, автор(ы), дата подачи заявки, дата публикации и сведения об официальном издании, где опубликованы сведения о патентном документе, сведения </w:t>
      </w:r>
      <w:r w:rsidR="00A26CF0">
        <w:rPr>
          <w:rFonts w:ascii="Times New Roman" w:hAnsi="Times New Roman"/>
          <w:sz w:val="24"/>
          <w:szCs w:val="24"/>
        </w:rPr>
        <w:t xml:space="preserve">                           </w:t>
      </w:r>
      <w:r w:rsidRPr="00426064">
        <w:rPr>
          <w:rFonts w:ascii="Times New Roman" w:hAnsi="Times New Roman"/>
          <w:sz w:val="24"/>
          <w:szCs w:val="24"/>
        </w:rPr>
        <w:t>о приоритете;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депонированных рукописей – фамилия и инициалы автора, полное название рукописи, наименование организации, год издания, общее количество страниц, место депонирования;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диссертаций – фамилия и инициалы автора, полное название, дата защиты / утверждения, место защиты, количество страниц;</w:t>
      </w:r>
    </w:p>
    <w:p w:rsidR="00BB626D" w:rsidRPr="00426064" w:rsidRDefault="00BB626D" w:rsidP="00DF3A78">
      <w:pPr>
        <w:pStyle w:val="aa"/>
        <w:numPr>
          <w:ilvl w:val="0"/>
          <w:numId w:val="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для электронных публикаций – фамилия и инициалы автора (если есть), название публикации, название ресурса (если есть), электронный адрес (URL), дата обращения.</w:t>
      </w:r>
    </w:p>
    <w:p w:rsidR="00BB626D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DOI: во всех случаях, когда у цитируемого материала есть цифровой идентификатор (</w:t>
      </w:r>
      <w:proofErr w:type="spellStart"/>
      <w:r w:rsidRPr="00426064">
        <w:rPr>
          <w:rFonts w:ascii="Times New Roman" w:hAnsi="Times New Roman"/>
          <w:sz w:val="24"/>
          <w:szCs w:val="24"/>
        </w:rPr>
        <w:t>Digital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064">
        <w:rPr>
          <w:rFonts w:ascii="Times New Roman" w:hAnsi="Times New Roman"/>
          <w:sz w:val="24"/>
          <w:szCs w:val="24"/>
        </w:rPr>
        <w:t>Object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064">
        <w:rPr>
          <w:rFonts w:ascii="Times New Roman" w:hAnsi="Times New Roman"/>
          <w:sz w:val="24"/>
          <w:szCs w:val="24"/>
        </w:rPr>
        <w:t>Identifier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– DOI), его необходимо указывать в самом конце библиографической ссылки.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6064">
        <w:rPr>
          <w:rFonts w:ascii="Times New Roman" w:hAnsi="Times New Roman"/>
          <w:b/>
          <w:sz w:val="24"/>
          <w:szCs w:val="24"/>
        </w:rPr>
        <w:t>Требования к оформлению тезисов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Объем тезисов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2400 знаков с пробелами. Шрифт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12 пт. Гарнитура шрифта</w:t>
      </w:r>
      <w:r w:rsidR="00A26CF0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Таймс (Times New Roman). Межстрочный интервал</w:t>
      </w:r>
      <w:r w:rsidR="00A26CF0" w:rsidRPr="00426064">
        <w:rPr>
          <w:rFonts w:ascii="Times New Roman" w:hAnsi="Times New Roman"/>
          <w:sz w:val="24"/>
          <w:szCs w:val="24"/>
        </w:rPr>
        <w:t xml:space="preserve"> – </w:t>
      </w:r>
      <w:r w:rsidRPr="00426064">
        <w:rPr>
          <w:rFonts w:ascii="Times New Roman" w:hAnsi="Times New Roman"/>
          <w:sz w:val="24"/>
          <w:szCs w:val="24"/>
        </w:rPr>
        <w:t>полуторный.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Язык тезисов – русский.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Вначале первой страницы указываются название статьи, фамилия и инициалы авторов, название организации, где выполнена работа, адрес, телефон и E-mail контактного лица. Тезисы не должны содержать рисунков, графиков, диаграмм и других иллюстраций.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Сноски на цитируемые работы в тезисах делать не следует.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 xml:space="preserve">В оргкомитет представляются (только по электронной почте, </w:t>
      </w:r>
      <w:r w:rsidRPr="00CB65A8">
        <w:rPr>
          <w:rFonts w:ascii="Times New Roman" w:hAnsi="Times New Roman"/>
          <w:b/>
          <w:sz w:val="24"/>
          <w:szCs w:val="24"/>
        </w:rPr>
        <w:t>sfi</w:t>
      </w:r>
      <w:r w:rsidRPr="00686CE5">
        <w:rPr>
          <w:rFonts w:ascii="Times New Roman" w:hAnsi="Times New Roman"/>
          <w:b/>
          <w:sz w:val="24"/>
          <w:szCs w:val="24"/>
        </w:rPr>
        <w:t>@juventa-spb.info</w:t>
      </w:r>
      <w:r w:rsidRPr="00426064">
        <w:rPr>
          <w:rFonts w:ascii="Times New Roman" w:hAnsi="Times New Roman"/>
          <w:sz w:val="24"/>
          <w:szCs w:val="24"/>
        </w:rPr>
        <w:t>)</w:t>
      </w: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CE5">
        <w:rPr>
          <w:rFonts w:ascii="Times New Roman" w:hAnsi="Times New Roman"/>
          <w:b/>
          <w:sz w:val="24"/>
          <w:szCs w:val="24"/>
        </w:rPr>
        <w:t>Файлы с тезисами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6064">
        <w:rPr>
          <w:rFonts w:ascii="Times New Roman" w:hAnsi="Times New Roman"/>
          <w:sz w:val="24"/>
          <w:szCs w:val="24"/>
        </w:rPr>
        <w:t xml:space="preserve">каждый тезис представляется в отдельном файле, название которого включает фамилию первого автора в латинской транскрипции и порядковый номер тезисов (например, alexandrov1.doc), в формате MS </w:t>
      </w:r>
      <w:proofErr w:type="spellStart"/>
      <w:r w:rsidRPr="00426064">
        <w:rPr>
          <w:rFonts w:ascii="Times New Roman" w:hAnsi="Times New Roman"/>
          <w:sz w:val="24"/>
          <w:szCs w:val="24"/>
        </w:rPr>
        <w:t>Word</w:t>
      </w:r>
      <w:proofErr w:type="spellEnd"/>
      <w:r w:rsidRPr="00426064">
        <w:rPr>
          <w:rFonts w:ascii="Times New Roman" w:hAnsi="Times New Roman"/>
          <w:sz w:val="24"/>
          <w:szCs w:val="24"/>
        </w:rPr>
        <w:t xml:space="preserve"> с расширением *.</w:t>
      </w:r>
      <w:proofErr w:type="spellStart"/>
      <w:r w:rsidRPr="00426064">
        <w:rPr>
          <w:rFonts w:ascii="Times New Roman" w:hAnsi="Times New Roman"/>
          <w:sz w:val="24"/>
          <w:szCs w:val="24"/>
        </w:rPr>
        <w:t>doc</w:t>
      </w:r>
      <w:proofErr w:type="spellEnd"/>
      <w:r w:rsidRPr="00426064">
        <w:rPr>
          <w:rFonts w:ascii="Times New Roman" w:hAnsi="Times New Roman"/>
          <w:sz w:val="24"/>
          <w:szCs w:val="24"/>
        </w:rPr>
        <w:t>; Образец оформления статей и тезисов</w:t>
      </w:r>
    </w:p>
    <w:p w:rsidR="00BB626D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626D" w:rsidRPr="00426064" w:rsidRDefault="00BB626D" w:rsidP="00DF3A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064">
        <w:rPr>
          <w:rFonts w:ascii="Times New Roman" w:hAnsi="Times New Roman"/>
          <w:sz w:val="24"/>
          <w:szCs w:val="24"/>
        </w:rPr>
        <w:t>Сборник будет цитироваться в РИНЦ постатейно.</w:t>
      </w:r>
    </w:p>
    <w:p w:rsidR="00BB626D" w:rsidRDefault="00BB626D" w:rsidP="00BB626D">
      <w:pPr>
        <w:tabs>
          <w:tab w:val="left" w:pos="540"/>
        </w:tabs>
        <w:jc w:val="right"/>
        <w:rPr>
          <w:sz w:val="24"/>
          <w:szCs w:val="24"/>
        </w:rPr>
      </w:pPr>
    </w:p>
    <w:p w:rsidR="00BB626D" w:rsidRDefault="00BB62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26D" w:rsidRDefault="00BB626D" w:rsidP="00BB626D">
      <w:pPr>
        <w:tabs>
          <w:tab w:val="left" w:pos="54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D77D7B" w:rsidRPr="00604C09" w:rsidRDefault="00D77D7B" w:rsidP="00D77D7B">
      <w:pPr>
        <w:spacing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D77D7B" w:rsidRPr="00C81D6F" w:rsidRDefault="00D77D7B" w:rsidP="00D77D7B">
      <w:pPr>
        <w:tabs>
          <w:tab w:val="left" w:pos="0"/>
          <w:tab w:val="left" w:pos="8931"/>
        </w:tabs>
        <w:spacing w:line="100" w:lineRule="atLeast"/>
        <w:jc w:val="center"/>
        <w:rPr>
          <w:b/>
          <w:sz w:val="24"/>
          <w:szCs w:val="24"/>
        </w:rPr>
      </w:pPr>
      <w:r w:rsidRPr="00C81D6F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К</w:t>
      </w:r>
      <w:r w:rsidRPr="00C81D6F">
        <w:rPr>
          <w:b/>
          <w:sz w:val="24"/>
          <w:szCs w:val="24"/>
        </w:rPr>
        <w:t>онкурса «Мы за здоровое будущее!»</w:t>
      </w:r>
    </w:p>
    <w:p w:rsidR="00D77D7B" w:rsidRDefault="00D77D7B" w:rsidP="00D77D7B">
      <w:pPr>
        <w:tabs>
          <w:tab w:val="left" w:pos="0"/>
          <w:tab w:val="left" w:pos="8931"/>
        </w:tabs>
        <w:spacing w:line="100" w:lineRule="atLeast"/>
        <w:jc w:val="center"/>
        <w:rPr>
          <w:sz w:val="24"/>
          <w:szCs w:val="24"/>
        </w:rPr>
      </w:pPr>
    </w:p>
    <w:p w:rsidR="00D77D7B" w:rsidRDefault="00D77D7B" w:rsidP="00D77D7B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center"/>
        <w:rPr>
          <w:b/>
          <w:sz w:val="24"/>
          <w:szCs w:val="24"/>
        </w:rPr>
      </w:pPr>
      <w:r w:rsidRPr="00C81D6F">
        <w:rPr>
          <w:b/>
          <w:sz w:val="24"/>
          <w:szCs w:val="24"/>
        </w:rPr>
        <w:t>Общие положения</w:t>
      </w:r>
    </w:p>
    <w:p w:rsidR="00D77D7B" w:rsidRPr="00C81D6F" w:rsidRDefault="00D77D7B" w:rsidP="00D77D7B">
      <w:pPr>
        <w:tabs>
          <w:tab w:val="left" w:pos="0"/>
        </w:tabs>
        <w:spacing w:line="100" w:lineRule="atLeast"/>
        <w:rPr>
          <w:b/>
          <w:sz w:val="24"/>
          <w:szCs w:val="24"/>
        </w:rPr>
      </w:pP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A4349E">
        <w:rPr>
          <w:sz w:val="24"/>
          <w:szCs w:val="24"/>
        </w:rPr>
        <w:t>Конкурс «Мы за здоровое будущее!»</w:t>
      </w:r>
      <w:r>
        <w:rPr>
          <w:sz w:val="24"/>
          <w:szCs w:val="24"/>
        </w:rPr>
        <w:t xml:space="preserve"> (далее – Конкурс) </w:t>
      </w:r>
      <w:r w:rsidRPr="00A4349E">
        <w:rPr>
          <w:sz w:val="24"/>
          <w:szCs w:val="24"/>
        </w:rPr>
        <w:t>проводится среди сотрудников</w:t>
      </w:r>
      <w:r>
        <w:rPr>
          <w:sz w:val="24"/>
          <w:szCs w:val="24"/>
        </w:rPr>
        <w:t xml:space="preserve"> </w:t>
      </w:r>
      <w:r w:rsidRPr="00A4349E">
        <w:rPr>
          <w:sz w:val="24"/>
          <w:szCs w:val="24"/>
        </w:rPr>
        <w:t xml:space="preserve">и коллективов центров охраны репродуктивного здоровья и молодёжных консультаций, подростковых </w:t>
      </w:r>
      <w:r>
        <w:rPr>
          <w:sz w:val="24"/>
          <w:szCs w:val="24"/>
        </w:rPr>
        <w:t xml:space="preserve">и молодёжных </w:t>
      </w:r>
      <w:r w:rsidRPr="00A4349E">
        <w:rPr>
          <w:sz w:val="24"/>
          <w:szCs w:val="24"/>
        </w:rPr>
        <w:t xml:space="preserve">центров, прочих структур, занятых </w:t>
      </w:r>
      <w:r>
        <w:rPr>
          <w:sz w:val="24"/>
          <w:szCs w:val="24"/>
        </w:rPr>
        <w:t xml:space="preserve">                                  </w:t>
      </w:r>
      <w:r w:rsidRPr="00A4349E">
        <w:rPr>
          <w:sz w:val="24"/>
          <w:szCs w:val="24"/>
        </w:rPr>
        <w:t xml:space="preserve">в оказании первичной медико-санитарной помощи </w:t>
      </w:r>
      <w:r>
        <w:rPr>
          <w:sz w:val="24"/>
          <w:szCs w:val="24"/>
        </w:rPr>
        <w:t>подросткам и молодёжи.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A4349E">
        <w:rPr>
          <w:sz w:val="24"/>
          <w:szCs w:val="24"/>
        </w:rPr>
        <w:t>Миссия</w:t>
      </w:r>
      <w:r>
        <w:rPr>
          <w:sz w:val="24"/>
          <w:szCs w:val="24"/>
        </w:rPr>
        <w:t xml:space="preserve"> Конкурса заключается в повышении доступности и качества работы специалистов в сфере охраны здоровья подростков и молодёжи, увеличении эффективности проводимой работы в профессиональной среде, совершенствовании межведомственного взаимодействия, распространении комплексности</w:t>
      </w:r>
      <w:r w:rsidR="00A26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формировании у подростков ответственного отношения к своему здоровью. </w:t>
      </w:r>
    </w:p>
    <w:p w:rsidR="00D77D7B" w:rsidRPr="00A4349E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 К</w:t>
      </w:r>
      <w:r w:rsidRPr="00A4349E">
        <w:rPr>
          <w:sz w:val="24"/>
          <w:szCs w:val="24"/>
        </w:rPr>
        <w:t xml:space="preserve">онкурса </w:t>
      </w:r>
      <w:r w:rsidR="004C3817">
        <w:rPr>
          <w:sz w:val="24"/>
          <w:szCs w:val="24"/>
        </w:rPr>
        <w:t xml:space="preserve">– </w:t>
      </w:r>
      <w:r w:rsidRPr="00A4349E">
        <w:rPr>
          <w:sz w:val="24"/>
          <w:szCs w:val="24"/>
        </w:rPr>
        <w:t>повысить зн</w:t>
      </w:r>
      <w:r>
        <w:rPr>
          <w:sz w:val="24"/>
          <w:szCs w:val="24"/>
        </w:rPr>
        <w:t xml:space="preserve">ачимость и эффективность работы </w:t>
      </w:r>
      <w:r w:rsidRPr="00A4349E">
        <w:rPr>
          <w:sz w:val="24"/>
          <w:szCs w:val="24"/>
        </w:rPr>
        <w:t>по сохранению репродуктивного потенциала молодёжи</w:t>
      </w:r>
      <w:r>
        <w:rPr>
          <w:sz w:val="24"/>
          <w:szCs w:val="24"/>
        </w:rPr>
        <w:t xml:space="preserve"> на региональном уровне</w:t>
      </w:r>
      <w:r w:rsidRPr="00A4349E">
        <w:rPr>
          <w:sz w:val="24"/>
          <w:szCs w:val="24"/>
        </w:rPr>
        <w:t xml:space="preserve">. </w:t>
      </w:r>
    </w:p>
    <w:p w:rsidR="00D77D7B" w:rsidRPr="005B7C1C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Pr="005B7C1C">
        <w:rPr>
          <w:sz w:val="24"/>
          <w:szCs w:val="24"/>
        </w:rPr>
        <w:t>Конкурса:</w:t>
      </w:r>
    </w:p>
    <w:p w:rsidR="00D77D7B" w:rsidRPr="005B7C1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>Выявить новые формы работы с подростками по сохранению репродуктивного здоровья и профилактике инфекций</w:t>
      </w:r>
      <w:r>
        <w:rPr>
          <w:sz w:val="24"/>
          <w:szCs w:val="24"/>
        </w:rPr>
        <w:t>,</w:t>
      </w:r>
      <w:r w:rsidRPr="005B7C1C">
        <w:rPr>
          <w:sz w:val="24"/>
          <w:szCs w:val="24"/>
        </w:rPr>
        <w:t xml:space="preserve"> передающихся преимущественно половым путём;</w:t>
      </w:r>
    </w:p>
    <w:p w:rsidR="00D77D7B" w:rsidRPr="005B7C1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>Провести анализ представленных конкурсных работ, оценить их новизну, подходы к реализации и эффективность;</w:t>
      </w:r>
    </w:p>
    <w:p w:rsidR="00D77D7B" w:rsidRPr="005B7C1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>Способствовать развитию творческого подхода в вопросах санитарно-просветительской деятельности;</w:t>
      </w:r>
    </w:p>
    <w:p w:rsidR="00D77D7B" w:rsidRPr="005B7C1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>Стимулировать проведение мероприятий, направленных на охрану репродуктивного здоровья подростков и молодёжи, увеличить охват ими населения;</w:t>
      </w:r>
    </w:p>
    <w:p w:rsidR="00D77D7B" w:rsidRPr="005B7C1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 xml:space="preserve">Подвести итоги Конкурса в рамках </w:t>
      </w:r>
      <w:r w:rsidR="004C3817">
        <w:rPr>
          <w:sz w:val="24"/>
          <w:szCs w:val="24"/>
        </w:rPr>
        <w:t xml:space="preserve">юбилейной </w:t>
      </w:r>
      <w:r w:rsidR="004C3817">
        <w:rPr>
          <w:sz w:val="24"/>
          <w:szCs w:val="24"/>
          <w:lang w:val="en-US"/>
        </w:rPr>
        <w:t>V</w:t>
      </w:r>
      <w:r w:rsidRPr="005B7C1C">
        <w:rPr>
          <w:sz w:val="24"/>
          <w:szCs w:val="24"/>
        </w:rPr>
        <w:t xml:space="preserve"> </w:t>
      </w:r>
      <w:r w:rsidR="004C3817">
        <w:rPr>
          <w:sz w:val="24"/>
          <w:szCs w:val="24"/>
        </w:rPr>
        <w:t>Н</w:t>
      </w:r>
      <w:r w:rsidRPr="005B7C1C">
        <w:rPr>
          <w:sz w:val="24"/>
          <w:szCs w:val="24"/>
        </w:rPr>
        <w:t>аучно-практической конференции</w:t>
      </w:r>
      <w:r w:rsidR="004C3817">
        <w:rPr>
          <w:sz w:val="24"/>
          <w:szCs w:val="24"/>
        </w:rPr>
        <w:t xml:space="preserve"> </w:t>
      </w:r>
      <w:r w:rsidRPr="005B7C1C">
        <w:rPr>
          <w:sz w:val="24"/>
          <w:szCs w:val="24"/>
        </w:rPr>
        <w:t>«</w:t>
      </w:r>
      <w:r>
        <w:rPr>
          <w:sz w:val="24"/>
          <w:szCs w:val="24"/>
        </w:rPr>
        <w:t>С</w:t>
      </w:r>
      <w:r w:rsidRPr="005B7C1C">
        <w:rPr>
          <w:sz w:val="24"/>
          <w:szCs w:val="24"/>
          <w:lang w:val="ru" w:eastAsia="zh-CN"/>
        </w:rPr>
        <w:t>ов</w:t>
      </w:r>
      <w:r>
        <w:rPr>
          <w:sz w:val="24"/>
          <w:szCs w:val="24"/>
          <w:lang w:val="ru" w:eastAsia="zh-CN"/>
        </w:rPr>
        <w:t>р</w:t>
      </w:r>
      <w:r w:rsidRPr="005B7C1C">
        <w:rPr>
          <w:sz w:val="24"/>
          <w:szCs w:val="24"/>
          <w:lang w:val="ru" w:eastAsia="zh-CN"/>
        </w:rPr>
        <w:t>е</w:t>
      </w:r>
      <w:r>
        <w:rPr>
          <w:sz w:val="24"/>
          <w:szCs w:val="24"/>
          <w:lang w:val="ru" w:eastAsia="zh-CN"/>
        </w:rPr>
        <w:t>м</w:t>
      </w:r>
      <w:r w:rsidRPr="005B7C1C">
        <w:rPr>
          <w:sz w:val="24"/>
          <w:szCs w:val="24"/>
          <w:lang w:val="ru" w:eastAsia="zh-CN"/>
        </w:rPr>
        <w:t>енн</w:t>
      </w:r>
      <w:r>
        <w:rPr>
          <w:sz w:val="24"/>
          <w:szCs w:val="24"/>
          <w:lang w:val="ru" w:eastAsia="zh-CN"/>
        </w:rPr>
        <w:t>ые</w:t>
      </w:r>
      <w:r w:rsidRPr="005B7C1C">
        <w:rPr>
          <w:sz w:val="24"/>
          <w:szCs w:val="24"/>
          <w:lang w:val="ru" w:eastAsia="zh-CN"/>
        </w:rPr>
        <w:t xml:space="preserve"> проблемы подростковой медицины</w:t>
      </w:r>
      <w:r w:rsidR="004C3817">
        <w:rPr>
          <w:sz w:val="24"/>
          <w:szCs w:val="24"/>
          <w:lang w:val="ru" w:eastAsia="zh-CN"/>
        </w:rPr>
        <w:t xml:space="preserve">                                                                    </w:t>
      </w:r>
      <w:r w:rsidRPr="005B7C1C">
        <w:rPr>
          <w:sz w:val="24"/>
          <w:szCs w:val="24"/>
          <w:lang w:val="ru" w:eastAsia="zh-CN"/>
        </w:rPr>
        <w:t>и репродуктивного здоровья молод</w:t>
      </w:r>
      <w:r w:rsidR="007A1743">
        <w:rPr>
          <w:sz w:val="24"/>
          <w:szCs w:val="24"/>
          <w:lang w:val="ru" w:eastAsia="zh-CN"/>
        </w:rPr>
        <w:t>ё</w:t>
      </w:r>
      <w:r w:rsidRPr="005B7C1C">
        <w:rPr>
          <w:sz w:val="24"/>
          <w:szCs w:val="24"/>
          <w:lang w:val="ru" w:eastAsia="zh-CN"/>
        </w:rPr>
        <w:t xml:space="preserve">жи. </w:t>
      </w:r>
      <w:r w:rsidR="004C3817">
        <w:rPr>
          <w:sz w:val="24"/>
          <w:szCs w:val="24"/>
          <w:lang w:eastAsia="zh-CN"/>
        </w:rPr>
        <w:t>К</w:t>
      </w:r>
      <w:r w:rsidRPr="005B7C1C">
        <w:rPr>
          <w:sz w:val="24"/>
          <w:szCs w:val="24"/>
          <w:lang w:val="ru" w:eastAsia="zh-CN"/>
        </w:rPr>
        <w:t>ротинские чтения</w:t>
      </w:r>
      <w:r w:rsidRPr="005B7C1C">
        <w:rPr>
          <w:sz w:val="24"/>
          <w:szCs w:val="24"/>
        </w:rPr>
        <w:t>», поощрить победителей.</w:t>
      </w:r>
    </w:p>
    <w:p w:rsidR="00D77D7B" w:rsidRPr="005B7C1C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>Проведение Конкурса осуществляется в соответствии с принципами добровольности участия, добросовестности в предоставлении сведений организаторам, открытости и гласности в подведении итогов.</w:t>
      </w:r>
    </w:p>
    <w:p w:rsidR="00D77D7B" w:rsidRDefault="00D77D7B" w:rsidP="00D77D7B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D77D7B" w:rsidRDefault="00D77D7B" w:rsidP="00D77D7B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center"/>
        <w:rPr>
          <w:b/>
          <w:sz w:val="24"/>
          <w:szCs w:val="24"/>
        </w:rPr>
      </w:pPr>
      <w:r w:rsidRPr="00065B46">
        <w:rPr>
          <w:b/>
          <w:sz w:val="24"/>
          <w:szCs w:val="24"/>
        </w:rPr>
        <w:t>Организа</w:t>
      </w:r>
      <w:r>
        <w:rPr>
          <w:b/>
          <w:sz w:val="24"/>
          <w:szCs w:val="24"/>
        </w:rPr>
        <w:t>ция</w:t>
      </w:r>
      <w:r w:rsidRPr="00065B46">
        <w:rPr>
          <w:b/>
          <w:sz w:val="24"/>
          <w:szCs w:val="24"/>
        </w:rPr>
        <w:t xml:space="preserve"> Конкурса</w:t>
      </w:r>
    </w:p>
    <w:p w:rsidR="00D77D7B" w:rsidRPr="00065B46" w:rsidRDefault="00D77D7B" w:rsidP="00D77D7B">
      <w:pPr>
        <w:tabs>
          <w:tab w:val="left" w:pos="0"/>
        </w:tabs>
        <w:spacing w:line="100" w:lineRule="atLeast"/>
        <w:jc w:val="both"/>
        <w:rPr>
          <w:b/>
          <w:sz w:val="24"/>
          <w:szCs w:val="24"/>
        </w:rPr>
      </w:pP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Конкурса является </w:t>
      </w:r>
      <w:r w:rsidRPr="00A24AE1">
        <w:rPr>
          <w:sz w:val="24"/>
          <w:szCs w:val="24"/>
        </w:rPr>
        <w:t>Санкт-Петербургск</w:t>
      </w:r>
      <w:r>
        <w:rPr>
          <w:sz w:val="24"/>
          <w:szCs w:val="24"/>
        </w:rPr>
        <w:t>ое</w:t>
      </w:r>
      <w:r w:rsidRPr="00A24AE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A24AE1">
        <w:rPr>
          <w:sz w:val="24"/>
          <w:szCs w:val="24"/>
        </w:rPr>
        <w:t>осударственн</w:t>
      </w:r>
      <w:r>
        <w:rPr>
          <w:sz w:val="24"/>
          <w:szCs w:val="24"/>
        </w:rPr>
        <w:t>ое</w:t>
      </w:r>
      <w:r w:rsidRPr="00A24AE1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ое учреждение</w:t>
      </w:r>
      <w:r w:rsidRPr="00A24AE1">
        <w:rPr>
          <w:sz w:val="24"/>
          <w:szCs w:val="24"/>
        </w:rPr>
        <w:t xml:space="preserve"> здравоохранения </w:t>
      </w:r>
      <w:r>
        <w:rPr>
          <w:sz w:val="24"/>
          <w:szCs w:val="24"/>
        </w:rPr>
        <w:t>«Г</w:t>
      </w:r>
      <w:r w:rsidRPr="00A24AE1">
        <w:rPr>
          <w:sz w:val="24"/>
          <w:szCs w:val="24"/>
        </w:rPr>
        <w:t>ородск</w:t>
      </w:r>
      <w:r>
        <w:rPr>
          <w:sz w:val="24"/>
          <w:szCs w:val="24"/>
        </w:rPr>
        <w:t>ой</w:t>
      </w:r>
      <w:r w:rsidRPr="00A24AE1">
        <w:rPr>
          <w:sz w:val="24"/>
          <w:szCs w:val="24"/>
        </w:rPr>
        <w:t xml:space="preserve"> </w:t>
      </w:r>
      <w:r w:rsidR="004C3817">
        <w:rPr>
          <w:sz w:val="24"/>
          <w:szCs w:val="24"/>
        </w:rPr>
        <w:t>центр охраны репродуктивного здоровья подростков</w:t>
      </w:r>
      <w:r>
        <w:rPr>
          <w:sz w:val="24"/>
          <w:szCs w:val="24"/>
        </w:rPr>
        <w:t xml:space="preserve"> </w:t>
      </w:r>
      <w:r w:rsidRPr="00A24AE1">
        <w:rPr>
          <w:sz w:val="24"/>
          <w:szCs w:val="24"/>
        </w:rPr>
        <w:t>«Ювента»</w:t>
      </w:r>
      <w:r>
        <w:rPr>
          <w:sz w:val="24"/>
          <w:szCs w:val="24"/>
        </w:rPr>
        <w:t>»;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07645">
        <w:rPr>
          <w:sz w:val="24"/>
          <w:szCs w:val="24"/>
        </w:rPr>
        <w:t xml:space="preserve">Организатор является главным руководящим органом Конкурса, осуществляет общее управление и контроль его проведения. Осуществляет оперативное управление мероприятиями в рамках Конкурса, утверждает </w:t>
      </w:r>
      <w:r>
        <w:rPr>
          <w:sz w:val="24"/>
          <w:szCs w:val="24"/>
        </w:rPr>
        <w:t xml:space="preserve">настоящее </w:t>
      </w:r>
      <w:r w:rsidRPr="00507645">
        <w:rPr>
          <w:sz w:val="24"/>
          <w:szCs w:val="24"/>
        </w:rPr>
        <w:t xml:space="preserve">Положение о Конкурсе </w:t>
      </w:r>
      <w:r>
        <w:rPr>
          <w:sz w:val="24"/>
          <w:szCs w:val="24"/>
        </w:rPr>
        <w:t xml:space="preserve">                             и осуществляет контроль е</w:t>
      </w:r>
      <w:r w:rsidRPr="00507645">
        <w:rPr>
          <w:sz w:val="24"/>
          <w:szCs w:val="24"/>
        </w:rPr>
        <w:t>го соблюдени</w:t>
      </w:r>
      <w:r>
        <w:rPr>
          <w:sz w:val="24"/>
          <w:szCs w:val="24"/>
        </w:rPr>
        <w:t>я</w:t>
      </w:r>
      <w:r w:rsidRPr="00507645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507645">
        <w:rPr>
          <w:sz w:val="24"/>
          <w:szCs w:val="24"/>
        </w:rPr>
        <w:t>риглашает информационных партнеров Конкурса</w:t>
      </w:r>
      <w:r>
        <w:rPr>
          <w:sz w:val="24"/>
          <w:szCs w:val="24"/>
        </w:rPr>
        <w:t xml:space="preserve"> </w:t>
      </w:r>
      <w:r w:rsidRPr="00507645">
        <w:rPr>
          <w:sz w:val="24"/>
          <w:szCs w:val="24"/>
        </w:rPr>
        <w:t xml:space="preserve">и обеспечивает информирование, </w:t>
      </w:r>
      <w:r>
        <w:rPr>
          <w:sz w:val="24"/>
          <w:szCs w:val="24"/>
        </w:rPr>
        <w:t xml:space="preserve">осуществляет </w:t>
      </w:r>
      <w:r w:rsidRPr="00507645">
        <w:rPr>
          <w:sz w:val="24"/>
          <w:szCs w:val="24"/>
        </w:rPr>
        <w:t xml:space="preserve">обеспечение Конкурса </w:t>
      </w:r>
      <w:r>
        <w:rPr>
          <w:sz w:val="24"/>
          <w:szCs w:val="24"/>
        </w:rPr>
        <w:t xml:space="preserve">                              </w:t>
      </w:r>
      <w:r w:rsidRPr="00507645">
        <w:rPr>
          <w:sz w:val="24"/>
          <w:szCs w:val="24"/>
        </w:rPr>
        <w:t>и деятельности Жюри. Организует награждение победителей Конкурса</w:t>
      </w:r>
      <w:r>
        <w:rPr>
          <w:sz w:val="24"/>
          <w:szCs w:val="24"/>
        </w:rPr>
        <w:t>.</w:t>
      </w:r>
    </w:p>
    <w:p w:rsidR="00D77D7B" w:rsidRPr="00E01FCD" w:rsidRDefault="00D77D7B" w:rsidP="00E01FCD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конкурсных работ и определение победителей осуществляется членами Ж</w:t>
      </w:r>
      <w:r w:rsidRPr="00604C09">
        <w:rPr>
          <w:sz w:val="24"/>
          <w:szCs w:val="24"/>
        </w:rPr>
        <w:t xml:space="preserve">юри </w:t>
      </w:r>
      <w:r>
        <w:rPr>
          <w:sz w:val="24"/>
          <w:szCs w:val="24"/>
        </w:rPr>
        <w:t>К</w:t>
      </w:r>
      <w:r w:rsidR="00E01FCD">
        <w:rPr>
          <w:sz w:val="24"/>
          <w:szCs w:val="24"/>
        </w:rPr>
        <w:t>онкурса.</w:t>
      </w:r>
    </w:p>
    <w:p w:rsidR="00D77D7B" w:rsidRDefault="00D77D7B" w:rsidP="00D77D7B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D77D7B" w:rsidRPr="00A24AE1" w:rsidRDefault="00D77D7B" w:rsidP="00D77D7B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center"/>
        <w:rPr>
          <w:b/>
          <w:sz w:val="24"/>
          <w:szCs w:val="24"/>
        </w:rPr>
      </w:pPr>
      <w:r w:rsidRPr="00A24AE1">
        <w:rPr>
          <w:b/>
          <w:sz w:val="24"/>
          <w:szCs w:val="24"/>
        </w:rPr>
        <w:t xml:space="preserve">Условия </w:t>
      </w:r>
      <w:r>
        <w:rPr>
          <w:b/>
          <w:sz w:val="24"/>
          <w:szCs w:val="24"/>
        </w:rPr>
        <w:t>участия</w:t>
      </w:r>
    </w:p>
    <w:p w:rsidR="00D77D7B" w:rsidRDefault="00D77D7B" w:rsidP="00D77D7B">
      <w:pPr>
        <w:spacing w:line="100" w:lineRule="atLeast"/>
        <w:jc w:val="both"/>
        <w:rPr>
          <w:sz w:val="24"/>
          <w:szCs w:val="24"/>
        </w:rPr>
      </w:pP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Конкурсе не допускаются представители организатора.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C81D6F">
        <w:rPr>
          <w:sz w:val="24"/>
          <w:szCs w:val="24"/>
        </w:rPr>
        <w:t xml:space="preserve">В конкурсе участвуют Центры охраны репродуктивного здоровья подростков, подростковые центры, молодежные центры и молодёжные </w:t>
      </w:r>
      <w:r>
        <w:rPr>
          <w:sz w:val="24"/>
          <w:szCs w:val="24"/>
        </w:rPr>
        <w:t xml:space="preserve">консультации, находящиеся на территории Российской Федерации </w:t>
      </w:r>
      <w:r w:rsidRPr="00C81D6F">
        <w:rPr>
          <w:sz w:val="24"/>
          <w:szCs w:val="24"/>
        </w:rPr>
        <w:t>(весь коллектив)</w:t>
      </w:r>
      <w:r>
        <w:rPr>
          <w:sz w:val="24"/>
          <w:szCs w:val="24"/>
        </w:rPr>
        <w:t>, предоставившие конкурсные работы в установленной форме.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принимаются </w:t>
      </w:r>
      <w:r w:rsidRPr="00C81D6F">
        <w:rPr>
          <w:sz w:val="24"/>
          <w:szCs w:val="24"/>
        </w:rPr>
        <w:t xml:space="preserve">до </w:t>
      </w:r>
      <w:r>
        <w:rPr>
          <w:sz w:val="24"/>
          <w:szCs w:val="24"/>
        </w:rPr>
        <w:t>10 ноября</w:t>
      </w:r>
      <w:r w:rsidRPr="00C81D6F">
        <w:rPr>
          <w:sz w:val="24"/>
          <w:szCs w:val="24"/>
        </w:rPr>
        <w:t xml:space="preserve"> 20</w:t>
      </w:r>
      <w:r w:rsidR="00AC1C08">
        <w:rPr>
          <w:sz w:val="24"/>
          <w:szCs w:val="24"/>
        </w:rPr>
        <w:t>21</w:t>
      </w:r>
      <w:r w:rsidRPr="00C81D6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включительно.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Конкурса будут определены победители в </w:t>
      </w:r>
      <w:r w:rsidR="00AC1C08">
        <w:rPr>
          <w:sz w:val="24"/>
          <w:szCs w:val="24"/>
        </w:rPr>
        <w:t>двух</w:t>
      </w:r>
      <w:r>
        <w:rPr>
          <w:sz w:val="24"/>
          <w:szCs w:val="24"/>
        </w:rPr>
        <w:t xml:space="preserve"> номинациях: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604C09">
        <w:rPr>
          <w:sz w:val="24"/>
          <w:szCs w:val="24"/>
        </w:rPr>
        <w:t>Лучший центр охраны репродуктивного здоровья подростков (молодежная консультация, молодежный центр, подростковый центр);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2652AD">
        <w:rPr>
          <w:sz w:val="24"/>
          <w:szCs w:val="24"/>
        </w:rPr>
        <w:t>Лучшая практика по профилактике абортов у подростков.</w:t>
      </w:r>
    </w:p>
    <w:p w:rsidR="00D77D7B" w:rsidRPr="005B7C1C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5B7C1C">
        <w:rPr>
          <w:sz w:val="24"/>
          <w:szCs w:val="24"/>
        </w:rPr>
        <w:t xml:space="preserve">Подведение итогов Конкурса пройдёт в рамках </w:t>
      </w:r>
      <w:r w:rsidR="00AC1C08">
        <w:rPr>
          <w:sz w:val="24"/>
          <w:szCs w:val="24"/>
        </w:rPr>
        <w:t xml:space="preserve">юбилейной </w:t>
      </w:r>
      <w:r w:rsidR="00AC1C08">
        <w:rPr>
          <w:sz w:val="24"/>
          <w:szCs w:val="24"/>
          <w:lang w:val="en-US"/>
        </w:rPr>
        <w:t>V</w:t>
      </w:r>
      <w:r w:rsidR="00AC1C08" w:rsidRPr="005B7C1C">
        <w:rPr>
          <w:sz w:val="24"/>
          <w:szCs w:val="24"/>
        </w:rPr>
        <w:t xml:space="preserve"> </w:t>
      </w:r>
      <w:r w:rsidR="00AC1C08">
        <w:rPr>
          <w:sz w:val="24"/>
          <w:szCs w:val="24"/>
        </w:rPr>
        <w:t>Н</w:t>
      </w:r>
      <w:r w:rsidR="00AC1C08" w:rsidRPr="005B7C1C">
        <w:rPr>
          <w:sz w:val="24"/>
          <w:szCs w:val="24"/>
        </w:rPr>
        <w:t>аучно-практической конференции</w:t>
      </w:r>
      <w:r w:rsidR="00AC1C08">
        <w:rPr>
          <w:sz w:val="24"/>
          <w:szCs w:val="24"/>
        </w:rPr>
        <w:t xml:space="preserve"> </w:t>
      </w:r>
      <w:r w:rsidR="00AC1C08" w:rsidRPr="005B7C1C">
        <w:rPr>
          <w:sz w:val="24"/>
          <w:szCs w:val="24"/>
        </w:rPr>
        <w:t>«</w:t>
      </w:r>
      <w:r w:rsidR="00AC1C08">
        <w:rPr>
          <w:sz w:val="24"/>
          <w:szCs w:val="24"/>
        </w:rPr>
        <w:t>С</w:t>
      </w:r>
      <w:r w:rsidR="00AC1C08" w:rsidRPr="005B7C1C">
        <w:rPr>
          <w:sz w:val="24"/>
          <w:szCs w:val="24"/>
          <w:lang w:val="ru" w:eastAsia="zh-CN"/>
        </w:rPr>
        <w:t>ов</w:t>
      </w:r>
      <w:r w:rsidR="00AC1C08">
        <w:rPr>
          <w:sz w:val="24"/>
          <w:szCs w:val="24"/>
          <w:lang w:val="ru" w:eastAsia="zh-CN"/>
        </w:rPr>
        <w:t>р</w:t>
      </w:r>
      <w:r w:rsidR="00AC1C08" w:rsidRPr="005B7C1C">
        <w:rPr>
          <w:sz w:val="24"/>
          <w:szCs w:val="24"/>
          <w:lang w:val="ru" w:eastAsia="zh-CN"/>
        </w:rPr>
        <w:t>е</w:t>
      </w:r>
      <w:r w:rsidR="00AC1C08">
        <w:rPr>
          <w:sz w:val="24"/>
          <w:szCs w:val="24"/>
          <w:lang w:val="ru" w:eastAsia="zh-CN"/>
        </w:rPr>
        <w:t>м</w:t>
      </w:r>
      <w:r w:rsidR="00AC1C08" w:rsidRPr="005B7C1C">
        <w:rPr>
          <w:sz w:val="24"/>
          <w:szCs w:val="24"/>
          <w:lang w:val="ru" w:eastAsia="zh-CN"/>
        </w:rPr>
        <w:t>енн</w:t>
      </w:r>
      <w:r w:rsidR="00AC1C08">
        <w:rPr>
          <w:sz w:val="24"/>
          <w:szCs w:val="24"/>
          <w:lang w:val="ru" w:eastAsia="zh-CN"/>
        </w:rPr>
        <w:t>ые</w:t>
      </w:r>
      <w:r w:rsidR="00AC1C08" w:rsidRPr="005B7C1C">
        <w:rPr>
          <w:sz w:val="24"/>
          <w:szCs w:val="24"/>
          <w:lang w:val="ru" w:eastAsia="zh-CN"/>
        </w:rPr>
        <w:t xml:space="preserve"> проблемы подростковой медицины</w:t>
      </w:r>
      <w:r w:rsidR="00AC1C08">
        <w:rPr>
          <w:sz w:val="24"/>
          <w:szCs w:val="24"/>
          <w:lang w:val="ru" w:eastAsia="zh-CN"/>
        </w:rPr>
        <w:t xml:space="preserve"> </w:t>
      </w:r>
      <w:r w:rsidR="00AC1C08" w:rsidRPr="005B7C1C">
        <w:rPr>
          <w:sz w:val="24"/>
          <w:szCs w:val="24"/>
          <w:lang w:val="ru" w:eastAsia="zh-CN"/>
        </w:rPr>
        <w:t>и репродуктивного здоровья молод</w:t>
      </w:r>
      <w:r w:rsidR="00AC1C08">
        <w:rPr>
          <w:sz w:val="24"/>
          <w:szCs w:val="24"/>
          <w:lang w:val="ru" w:eastAsia="zh-CN"/>
        </w:rPr>
        <w:t>ё</w:t>
      </w:r>
      <w:r w:rsidR="00AC1C08" w:rsidRPr="005B7C1C">
        <w:rPr>
          <w:sz w:val="24"/>
          <w:szCs w:val="24"/>
          <w:lang w:val="ru" w:eastAsia="zh-CN"/>
        </w:rPr>
        <w:t xml:space="preserve">жи. </w:t>
      </w:r>
      <w:r w:rsidR="00AC1C08">
        <w:rPr>
          <w:sz w:val="24"/>
          <w:szCs w:val="24"/>
          <w:lang w:eastAsia="zh-CN"/>
        </w:rPr>
        <w:t>К</w:t>
      </w:r>
      <w:r w:rsidR="00AC1C08" w:rsidRPr="005B7C1C">
        <w:rPr>
          <w:sz w:val="24"/>
          <w:szCs w:val="24"/>
          <w:lang w:val="ru" w:eastAsia="zh-CN"/>
        </w:rPr>
        <w:t>ротинские чтения</w:t>
      </w:r>
      <w:r w:rsidR="00AC1C08" w:rsidRPr="005B7C1C">
        <w:rPr>
          <w:sz w:val="24"/>
          <w:szCs w:val="24"/>
        </w:rPr>
        <w:t>»</w:t>
      </w:r>
      <w:r w:rsidR="00AC1C08">
        <w:rPr>
          <w:sz w:val="24"/>
          <w:szCs w:val="24"/>
        </w:rPr>
        <w:t xml:space="preserve"> 03 декабря</w:t>
      </w:r>
      <w:r w:rsidRPr="005B7C1C">
        <w:rPr>
          <w:sz w:val="24"/>
          <w:szCs w:val="24"/>
        </w:rPr>
        <w:t xml:space="preserve"> 20</w:t>
      </w:r>
      <w:r w:rsidR="00AC1C08">
        <w:rPr>
          <w:sz w:val="24"/>
          <w:szCs w:val="24"/>
        </w:rPr>
        <w:t>21</w:t>
      </w:r>
      <w:r w:rsidRPr="005B7C1C">
        <w:rPr>
          <w:sz w:val="24"/>
          <w:szCs w:val="24"/>
        </w:rPr>
        <w:t xml:space="preserve"> года.</w:t>
      </w:r>
    </w:p>
    <w:p w:rsidR="00D77D7B" w:rsidRDefault="00D77D7B" w:rsidP="00D77D7B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D77D7B" w:rsidRDefault="00D77D7B" w:rsidP="00D77D7B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материалам</w:t>
      </w:r>
    </w:p>
    <w:p w:rsidR="00D77D7B" w:rsidRDefault="00D77D7B" w:rsidP="00D77D7B">
      <w:pPr>
        <w:tabs>
          <w:tab w:val="left" w:pos="0"/>
        </w:tabs>
        <w:spacing w:line="100" w:lineRule="atLeast"/>
        <w:rPr>
          <w:b/>
          <w:sz w:val="24"/>
          <w:szCs w:val="24"/>
        </w:rPr>
      </w:pP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Общие требования к материалам участников:</w:t>
      </w:r>
    </w:p>
    <w:p w:rsidR="00D77D7B" w:rsidRDefault="00D77D7B" w:rsidP="00D77D7B">
      <w:pPr>
        <w:numPr>
          <w:ilvl w:val="2"/>
          <w:numId w:val="8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FE4105">
        <w:rPr>
          <w:sz w:val="24"/>
          <w:szCs w:val="24"/>
        </w:rPr>
        <w:t>Презентации в формате Power Point не должны содержать более 15 слайдов</w:t>
      </w:r>
      <w:r>
        <w:rPr>
          <w:sz w:val="24"/>
          <w:szCs w:val="24"/>
        </w:rPr>
        <w:t>. Не допускается включение слайдов, содержащих только фотоизображение.</w:t>
      </w:r>
    </w:p>
    <w:p w:rsidR="00D77D7B" w:rsidRDefault="00D77D7B" w:rsidP="00D77D7B">
      <w:pPr>
        <w:numPr>
          <w:ilvl w:val="2"/>
          <w:numId w:val="8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видеоматериалы не должны превышать длительность                                    в 4 минуты. </w:t>
      </w:r>
    </w:p>
    <w:p w:rsidR="00D77D7B" w:rsidRDefault="00D77D7B" w:rsidP="00D77D7B">
      <w:pPr>
        <w:numPr>
          <w:ilvl w:val="2"/>
          <w:numId w:val="8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Текстовые материалы в форматах, поддерживаемых текстовым редактором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, должны быть оформлены в гарнитуре </w:t>
      </w:r>
      <w:r w:rsidRPr="00FE4105">
        <w:rPr>
          <w:sz w:val="24"/>
          <w:szCs w:val="24"/>
        </w:rPr>
        <w:t xml:space="preserve">шрифта Times New Roman, кегль – 12, межстрочный интервал 1,5, </w:t>
      </w:r>
      <w:r>
        <w:rPr>
          <w:sz w:val="24"/>
          <w:szCs w:val="24"/>
        </w:rPr>
        <w:t xml:space="preserve">ориентация листа – книжная, </w:t>
      </w:r>
      <w:r w:rsidRPr="00FE4105">
        <w:rPr>
          <w:sz w:val="24"/>
          <w:szCs w:val="24"/>
        </w:rPr>
        <w:t xml:space="preserve">поля стандартные, </w:t>
      </w:r>
      <w:r>
        <w:rPr>
          <w:sz w:val="24"/>
          <w:szCs w:val="24"/>
        </w:rPr>
        <w:t xml:space="preserve">объём текста </w:t>
      </w:r>
      <w:r w:rsidRPr="00FE4105">
        <w:rPr>
          <w:sz w:val="24"/>
          <w:szCs w:val="24"/>
        </w:rPr>
        <w:t>не более 1000 знаков.</w:t>
      </w:r>
    </w:p>
    <w:p w:rsidR="00D77D7B" w:rsidRPr="007B7AB5" w:rsidRDefault="00D77D7B" w:rsidP="00D77D7B">
      <w:pPr>
        <w:numPr>
          <w:ilvl w:val="2"/>
          <w:numId w:val="8"/>
        </w:numPr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7B7AB5">
        <w:rPr>
          <w:sz w:val="24"/>
          <w:szCs w:val="24"/>
        </w:rPr>
        <w:t>Статьи, патенты научных разработок, утвержденные программы можно присылать в отсканированном виде с указанием даты и адреса публикации.</w:t>
      </w:r>
    </w:p>
    <w:p w:rsidR="00D77D7B" w:rsidRPr="00AC1C08" w:rsidRDefault="00D77D7B" w:rsidP="00AC1C08">
      <w:pPr>
        <w:numPr>
          <w:ilvl w:val="1"/>
          <w:numId w:val="8"/>
        </w:numPr>
        <w:shd w:val="clear" w:color="auto" w:fill="FFFFFF"/>
        <w:suppressAutoHyphens/>
        <w:spacing w:line="100" w:lineRule="atLeast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целью идентификации материалов участников и рассмотрения пакетов предоставленных материалов в отдельных номинациях Конкурса, работы следует направлять отдельно по каждой из номинаций, по адресу электронной </w:t>
      </w:r>
      <w:r w:rsidRPr="00AC1C08">
        <w:rPr>
          <w:sz w:val="24"/>
          <w:szCs w:val="24"/>
        </w:rPr>
        <w:t xml:space="preserve">почты </w:t>
      </w:r>
      <w:r w:rsidR="00AC1C08" w:rsidRPr="00AC1C08">
        <w:rPr>
          <w:rStyle w:val="a3"/>
          <w:color w:val="auto"/>
          <w:sz w:val="24"/>
          <w:szCs w:val="24"/>
          <w:u w:val="none"/>
          <w:lang w:val="en-US"/>
        </w:rPr>
        <w:t>kov</w:t>
      </w:r>
      <w:r w:rsidR="00AC1C08" w:rsidRPr="00AC1C08">
        <w:rPr>
          <w:rStyle w:val="a3"/>
          <w:color w:val="auto"/>
          <w:sz w:val="24"/>
          <w:szCs w:val="24"/>
          <w:u w:val="none"/>
        </w:rPr>
        <w:t>@</w:t>
      </w:r>
      <w:r w:rsidR="00AC1C08" w:rsidRPr="00AC1C08">
        <w:rPr>
          <w:rStyle w:val="a3"/>
          <w:color w:val="auto"/>
          <w:sz w:val="24"/>
          <w:szCs w:val="24"/>
          <w:u w:val="none"/>
          <w:lang w:val="en-US"/>
        </w:rPr>
        <w:t>juventa</w:t>
      </w:r>
      <w:r w:rsidR="00AC1C08" w:rsidRPr="00AC1C08">
        <w:rPr>
          <w:rStyle w:val="a3"/>
          <w:color w:val="auto"/>
          <w:sz w:val="24"/>
          <w:szCs w:val="24"/>
          <w:u w:val="none"/>
        </w:rPr>
        <w:t>-</w:t>
      </w:r>
      <w:r w:rsidR="00AC1C08" w:rsidRPr="00AC1C08">
        <w:rPr>
          <w:rStyle w:val="a3"/>
          <w:color w:val="auto"/>
          <w:sz w:val="24"/>
          <w:szCs w:val="24"/>
          <w:u w:val="none"/>
          <w:lang w:val="en-US"/>
        </w:rPr>
        <w:t>spb</w:t>
      </w:r>
      <w:r w:rsidR="00AC1C08" w:rsidRPr="00AC1C08">
        <w:rPr>
          <w:rStyle w:val="a3"/>
          <w:color w:val="auto"/>
          <w:sz w:val="24"/>
          <w:szCs w:val="24"/>
          <w:u w:val="none"/>
        </w:rPr>
        <w:t>.</w:t>
      </w:r>
      <w:r w:rsidR="00AC1C08" w:rsidRPr="00AC1C08">
        <w:rPr>
          <w:rStyle w:val="a3"/>
          <w:color w:val="auto"/>
          <w:sz w:val="24"/>
          <w:szCs w:val="24"/>
          <w:u w:val="none"/>
          <w:lang w:val="en-US"/>
        </w:rPr>
        <w:t>info</w:t>
      </w:r>
      <w:r w:rsidRPr="00AC1C08">
        <w:rPr>
          <w:sz w:val="24"/>
          <w:szCs w:val="24"/>
        </w:rPr>
        <w:t>.</w:t>
      </w:r>
      <w:r w:rsidRPr="00AC1C08">
        <w:rPr>
          <w:sz w:val="24"/>
          <w:szCs w:val="24"/>
          <w:shd w:val="clear" w:color="auto" w:fill="FFFFFF"/>
        </w:rPr>
        <w:t xml:space="preserve"> В теле письма следует указать:</w:t>
      </w:r>
    </w:p>
    <w:p w:rsidR="00D77D7B" w:rsidRPr="00AC1C08" w:rsidRDefault="00D77D7B" w:rsidP="00D77D7B">
      <w:pPr>
        <w:numPr>
          <w:ilvl w:val="2"/>
          <w:numId w:val="8"/>
        </w:numPr>
        <w:shd w:val="clear" w:color="auto" w:fill="FFFFFF"/>
        <w:suppressAutoHyphens/>
        <w:spacing w:line="100" w:lineRule="atLeast"/>
        <w:ind w:left="0" w:firstLine="0"/>
        <w:jc w:val="both"/>
        <w:rPr>
          <w:b/>
          <w:sz w:val="24"/>
          <w:szCs w:val="24"/>
        </w:rPr>
      </w:pPr>
      <w:r w:rsidRPr="00AC1C08">
        <w:rPr>
          <w:sz w:val="24"/>
          <w:szCs w:val="24"/>
          <w:shd w:val="clear" w:color="auto" w:fill="FFFFFF"/>
        </w:rPr>
        <w:t>Наименование номинации;</w:t>
      </w:r>
    </w:p>
    <w:p w:rsidR="00D77D7B" w:rsidRPr="00D309AB" w:rsidRDefault="00D77D7B" w:rsidP="00D77D7B">
      <w:pPr>
        <w:numPr>
          <w:ilvl w:val="2"/>
          <w:numId w:val="8"/>
        </w:numPr>
        <w:shd w:val="clear" w:color="auto" w:fill="FFFFFF"/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309AB">
        <w:rPr>
          <w:sz w:val="24"/>
          <w:szCs w:val="24"/>
          <w:shd w:val="clear" w:color="auto" w:fill="FFFFFF"/>
        </w:rPr>
        <w:t>Полное на</w:t>
      </w:r>
      <w:r>
        <w:rPr>
          <w:sz w:val="24"/>
          <w:szCs w:val="24"/>
          <w:shd w:val="clear" w:color="auto" w:fill="FFFFFF"/>
        </w:rPr>
        <w:t>звание</w:t>
      </w:r>
      <w:r w:rsidRPr="00D309AB">
        <w:rPr>
          <w:sz w:val="24"/>
          <w:szCs w:val="24"/>
          <w:shd w:val="clear" w:color="auto" w:fill="FFFFFF"/>
        </w:rPr>
        <w:t xml:space="preserve"> Вашей организации;</w:t>
      </w:r>
    </w:p>
    <w:p w:rsidR="00D77D7B" w:rsidRPr="00D309AB" w:rsidRDefault="00D77D7B" w:rsidP="00D77D7B">
      <w:pPr>
        <w:numPr>
          <w:ilvl w:val="2"/>
          <w:numId w:val="8"/>
        </w:numPr>
        <w:shd w:val="clear" w:color="auto" w:fill="FFFFFF"/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309AB">
        <w:rPr>
          <w:sz w:val="24"/>
          <w:szCs w:val="24"/>
          <w:shd w:val="clear" w:color="auto" w:fill="FFFFFF"/>
        </w:rPr>
        <w:t>Ссылку на страницу Вашей организации в сети «интернет»;</w:t>
      </w:r>
    </w:p>
    <w:p w:rsidR="00D77D7B" w:rsidRPr="00D309AB" w:rsidRDefault="00D77D7B" w:rsidP="00D77D7B">
      <w:pPr>
        <w:numPr>
          <w:ilvl w:val="2"/>
          <w:numId w:val="8"/>
        </w:numPr>
        <w:shd w:val="clear" w:color="auto" w:fill="FFFFFF"/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309AB">
        <w:rPr>
          <w:sz w:val="24"/>
          <w:szCs w:val="24"/>
          <w:shd w:val="clear" w:color="auto" w:fill="FFFFFF"/>
        </w:rPr>
        <w:t>Фамилию имя</w:t>
      </w:r>
      <w:r>
        <w:rPr>
          <w:sz w:val="24"/>
          <w:szCs w:val="24"/>
          <w:shd w:val="clear" w:color="auto" w:fill="FFFFFF"/>
        </w:rPr>
        <w:t xml:space="preserve"> </w:t>
      </w:r>
      <w:r w:rsidRPr="00D309AB">
        <w:rPr>
          <w:sz w:val="24"/>
          <w:szCs w:val="24"/>
          <w:shd w:val="clear" w:color="auto" w:fill="FFFFFF"/>
        </w:rPr>
        <w:t>отчество и контактный номер телефона ответственного от Вашей организации за участие в Конкурсе.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участия в номинации </w:t>
      </w:r>
      <w:r w:rsidRPr="00DC5316">
        <w:rPr>
          <w:b/>
          <w:sz w:val="24"/>
          <w:szCs w:val="24"/>
        </w:rPr>
        <w:t>«Лучший центр охраны репродуктивного здоровья подростков»</w:t>
      </w:r>
      <w:r>
        <w:rPr>
          <w:sz w:val="24"/>
          <w:szCs w:val="24"/>
        </w:rPr>
        <w:t xml:space="preserve"> необходимо представить материалы: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Отражающие принцип </w:t>
      </w:r>
      <w:r w:rsidRPr="0092342C">
        <w:rPr>
          <w:b/>
          <w:sz w:val="24"/>
          <w:szCs w:val="24"/>
        </w:rPr>
        <w:t>добровольности</w:t>
      </w:r>
      <w:r>
        <w:rPr>
          <w:sz w:val="24"/>
          <w:szCs w:val="24"/>
        </w:rPr>
        <w:t>, самостоятельного и осознанного обращения пациентов в структуру охраны репродуктивного здоровья, соблюдение прав пациента в части информирования о рисках оказания медицинской услуги, удельный вес профилактической работы в общей структуре обращений и прочие материалы, характеризующие востребованность оказываемых услуг среди целевой аудитории. Данные статистических наблюдений по случаям возникновения беременностей и их исходов у несовершеннолетних, сведения о распространенности инфекций, передающихся половым путём;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Показывающие приверженность структуры-конкурсанта принципу </w:t>
      </w:r>
      <w:r w:rsidRPr="0092342C">
        <w:rPr>
          <w:b/>
          <w:sz w:val="24"/>
          <w:szCs w:val="24"/>
        </w:rPr>
        <w:t>доступности</w:t>
      </w:r>
      <w:r>
        <w:rPr>
          <w:sz w:val="24"/>
          <w:szCs w:val="24"/>
        </w:rPr>
        <w:t>. Территориальная доступность для подростков, удобство, выделение отдельного времени приема для работы с подростковой аудиторией, наличие отдельного оборудованного места для ожидания приема, организацию записи на прием к специалисту, способность оказать медицинскую помощь «здесь и сейчас»;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Демонстрирующие принцип </w:t>
      </w:r>
      <w:r w:rsidRPr="0092342C">
        <w:rPr>
          <w:b/>
          <w:sz w:val="24"/>
          <w:szCs w:val="24"/>
        </w:rPr>
        <w:t>доброжелательности</w:t>
      </w:r>
      <w:r>
        <w:rPr>
          <w:sz w:val="24"/>
          <w:szCs w:val="24"/>
        </w:rPr>
        <w:t>, внутренние стандарты общения с пациентом, оформление помещений, направленное на подростков, разнонаправленное информирование подростков о рисках раннего начала половой жизни, профилактике инфекций, передающихся половым путём, порядке проведения профилактической работы, в том числе профилактических осмотров в возрастах от 14 до 17 лет;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A47AA5">
        <w:rPr>
          <w:sz w:val="24"/>
          <w:szCs w:val="24"/>
        </w:rPr>
        <w:t xml:space="preserve">Характеризующие уровень </w:t>
      </w:r>
      <w:r w:rsidRPr="0092342C">
        <w:rPr>
          <w:b/>
          <w:sz w:val="24"/>
          <w:szCs w:val="24"/>
        </w:rPr>
        <w:t>доверия</w:t>
      </w:r>
      <w:r w:rsidRPr="00A47AA5">
        <w:rPr>
          <w:sz w:val="24"/>
          <w:szCs w:val="24"/>
        </w:rPr>
        <w:t xml:space="preserve"> подростков и молодёжи </w:t>
      </w:r>
      <w:r>
        <w:rPr>
          <w:sz w:val="24"/>
          <w:szCs w:val="24"/>
        </w:rPr>
        <w:t xml:space="preserve">на основании внутренних </w:t>
      </w:r>
      <w:r w:rsidRPr="00A47AA5">
        <w:rPr>
          <w:sz w:val="24"/>
          <w:szCs w:val="24"/>
        </w:rPr>
        <w:t>исследований</w:t>
      </w:r>
      <w:r>
        <w:rPr>
          <w:sz w:val="24"/>
          <w:szCs w:val="24"/>
        </w:rPr>
        <w:t>,</w:t>
      </w:r>
      <w:r w:rsidRPr="00A47AA5">
        <w:rPr>
          <w:sz w:val="24"/>
          <w:szCs w:val="24"/>
        </w:rPr>
        <w:t xml:space="preserve"> направленных на оценку уровня</w:t>
      </w:r>
      <w:r>
        <w:rPr>
          <w:sz w:val="24"/>
          <w:szCs w:val="24"/>
        </w:rPr>
        <w:t xml:space="preserve"> </w:t>
      </w:r>
      <w:r w:rsidRPr="00A47AA5">
        <w:rPr>
          <w:sz w:val="24"/>
          <w:szCs w:val="24"/>
        </w:rPr>
        <w:t>удовлетворенности</w:t>
      </w:r>
      <w:r>
        <w:rPr>
          <w:sz w:val="24"/>
          <w:szCs w:val="24"/>
        </w:rPr>
        <w:t>, изучения потребностей</w:t>
      </w:r>
      <w:r w:rsidRPr="00A47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пациентов, соблюдения </w:t>
      </w:r>
      <w:r w:rsidRPr="00A47AA5">
        <w:rPr>
          <w:sz w:val="24"/>
          <w:szCs w:val="24"/>
        </w:rPr>
        <w:t>конфиденциальности</w:t>
      </w:r>
      <w:r>
        <w:rPr>
          <w:sz w:val="24"/>
          <w:szCs w:val="24"/>
        </w:rPr>
        <w:t>, предусмотренности отдельного входа и разделения потоков (в случае приема пациентов до 10 лет).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Отражающие о</w:t>
      </w:r>
      <w:r w:rsidRPr="001773EC">
        <w:rPr>
          <w:sz w:val="24"/>
          <w:szCs w:val="24"/>
        </w:rPr>
        <w:t xml:space="preserve">ригинальность </w:t>
      </w:r>
      <w:r w:rsidR="00AC1C08" w:rsidRPr="001773EC">
        <w:rPr>
          <w:sz w:val="24"/>
          <w:szCs w:val="24"/>
        </w:rPr>
        <w:t>формы,</w:t>
      </w:r>
      <w:r w:rsidR="00AC1C08">
        <w:rPr>
          <w:sz w:val="24"/>
          <w:szCs w:val="24"/>
        </w:rPr>
        <w:t xml:space="preserve"> проводимой</w:t>
      </w:r>
      <w:r w:rsidRPr="001773EC">
        <w:rPr>
          <w:sz w:val="24"/>
          <w:szCs w:val="24"/>
        </w:rPr>
        <w:t xml:space="preserve"> индивидуальной и групповой работы</w:t>
      </w:r>
      <w:r w:rsidR="00AC1C08">
        <w:rPr>
          <w:sz w:val="24"/>
          <w:szCs w:val="24"/>
        </w:rPr>
        <w:t xml:space="preserve"> </w:t>
      </w:r>
      <w:r w:rsidRPr="001773EC">
        <w:rPr>
          <w:sz w:val="24"/>
          <w:szCs w:val="24"/>
        </w:rPr>
        <w:t>с подростками</w:t>
      </w:r>
      <w:r>
        <w:rPr>
          <w:sz w:val="24"/>
          <w:szCs w:val="24"/>
        </w:rPr>
        <w:t>. Характеризующие з</w:t>
      </w:r>
      <w:r w:rsidRPr="001773EC">
        <w:rPr>
          <w:sz w:val="24"/>
          <w:szCs w:val="24"/>
        </w:rPr>
        <w:t>начимость</w:t>
      </w:r>
      <w:r>
        <w:rPr>
          <w:sz w:val="24"/>
          <w:szCs w:val="24"/>
        </w:rPr>
        <w:t xml:space="preserve"> и </w:t>
      </w:r>
      <w:r w:rsidRPr="001773EC">
        <w:rPr>
          <w:sz w:val="24"/>
          <w:szCs w:val="24"/>
        </w:rPr>
        <w:t xml:space="preserve">актуальность </w:t>
      </w:r>
      <w:r w:rsidR="00AC1C08">
        <w:rPr>
          <w:sz w:val="24"/>
          <w:szCs w:val="24"/>
        </w:rPr>
        <w:t xml:space="preserve">одной </w:t>
      </w:r>
      <w:r w:rsidRPr="001773EC">
        <w:rPr>
          <w:sz w:val="24"/>
          <w:szCs w:val="24"/>
        </w:rPr>
        <w:t>выбранной темы для проведения профилактического мероприятия</w:t>
      </w:r>
      <w:r>
        <w:rPr>
          <w:sz w:val="24"/>
          <w:szCs w:val="24"/>
        </w:rPr>
        <w:t xml:space="preserve"> в форме краткого эссе в 1000 символов</w:t>
      </w:r>
      <w:r w:rsidRPr="001773EC">
        <w:rPr>
          <w:sz w:val="24"/>
          <w:szCs w:val="24"/>
        </w:rPr>
        <w:t>;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Характеризующие охват подростков представленным мероприятием, в форме статистической таблицы в произвольной форме и фотоотчёта. </w:t>
      </w:r>
      <w:r w:rsidRPr="001773EC">
        <w:rPr>
          <w:sz w:val="24"/>
          <w:szCs w:val="24"/>
        </w:rPr>
        <w:t xml:space="preserve">Наличие обратной связи (положительные отзывы подростков, результаты анкетирования после проведенного мероприятия и </w:t>
      </w:r>
      <w:r>
        <w:rPr>
          <w:sz w:val="24"/>
          <w:szCs w:val="24"/>
        </w:rPr>
        <w:t>прочее</w:t>
      </w:r>
      <w:r w:rsidRPr="001773EC">
        <w:rPr>
          <w:sz w:val="24"/>
          <w:szCs w:val="24"/>
        </w:rPr>
        <w:t>);</w:t>
      </w:r>
    </w:p>
    <w:p w:rsidR="00D77D7B" w:rsidRPr="001773EC" w:rsidRDefault="00AC1C08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Отсканированные программы групповой работы и алгоритмов действий персонала, утверждённый руководителем медицинской организации</w:t>
      </w:r>
      <w:r w:rsidR="00D77D7B">
        <w:rPr>
          <w:sz w:val="24"/>
          <w:szCs w:val="24"/>
        </w:rPr>
        <w:t>.</w:t>
      </w:r>
    </w:p>
    <w:p w:rsidR="00D77D7B" w:rsidRPr="001773E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773EC">
        <w:rPr>
          <w:sz w:val="24"/>
          <w:szCs w:val="24"/>
        </w:rPr>
        <w:t xml:space="preserve">Презентацию в формате Power Point, не более 15 слайдов. </w:t>
      </w:r>
    </w:p>
    <w:p w:rsidR="00D77D7B" w:rsidRPr="001773EC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773EC">
        <w:rPr>
          <w:sz w:val="24"/>
          <w:szCs w:val="24"/>
        </w:rPr>
        <w:t>Ссылки на официальный сайт и действующие аккаунты в социальных сетях;</w:t>
      </w:r>
    </w:p>
    <w:p w:rsidR="00D77D7B" w:rsidRDefault="00AC1C08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Иные а</w:t>
      </w:r>
      <w:r w:rsidR="00D77D7B" w:rsidRPr="00811260">
        <w:rPr>
          <w:sz w:val="24"/>
          <w:szCs w:val="24"/>
        </w:rPr>
        <w:t>удио</w:t>
      </w:r>
      <w:r>
        <w:rPr>
          <w:sz w:val="24"/>
          <w:szCs w:val="24"/>
        </w:rPr>
        <w:t xml:space="preserve"> </w:t>
      </w:r>
      <w:r w:rsidR="00D77D7B" w:rsidRPr="00811260">
        <w:rPr>
          <w:sz w:val="24"/>
          <w:szCs w:val="24"/>
        </w:rPr>
        <w:t>видео</w:t>
      </w:r>
      <w:r>
        <w:rPr>
          <w:sz w:val="24"/>
          <w:szCs w:val="24"/>
        </w:rPr>
        <w:t xml:space="preserve"> или </w:t>
      </w:r>
      <w:r w:rsidR="00D77D7B" w:rsidRPr="00811260">
        <w:rPr>
          <w:sz w:val="24"/>
          <w:szCs w:val="24"/>
        </w:rPr>
        <w:t>фотоматериалы</w:t>
      </w:r>
      <w:r>
        <w:rPr>
          <w:sz w:val="24"/>
          <w:szCs w:val="24"/>
        </w:rPr>
        <w:t>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DC5316">
        <w:rPr>
          <w:sz w:val="24"/>
          <w:szCs w:val="24"/>
        </w:rPr>
        <w:t xml:space="preserve">С целью участия в номинации </w:t>
      </w:r>
      <w:r w:rsidRPr="00BC2262">
        <w:rPr>
          <w:b/>
          <w:sz w:val="24"/>
          <w:szCs w:val="24"/>
        </w:rPr>
        <w:t xml:space="preserve">«Лучшая практика по профилактике абортов </w:t>
      </w:r>
      <w:r>
        <w:rPr>
          <w:b/>
          <w:sz w:val="24"/>
          <w:szCs w:val="24"/>
        </w:rPr>
        <w:t xml:space="preserve">                     </w:t>
      </w:r>
      <w:r w:rsidRPr="00BC2262">
        <w:rPr>
          <w:b/>
          <w:sz w:val="24"/>
          <w:szCs w:val="24"/>
        </w:rPr>
        <w:t>у подростков»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необходимо:</w:t>
      </w:r>
    </w:p>
    <w:p w:rsidR="00D77D7B" w:rsidRPr="00BC2262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BC2262">
        <w:rPr>
          <w:sz w:val="24"/>
          <w:szCs w:val="24"/>
        </w:rPr>
        <w:t>Описать методику работы с беременными несовершеннолетними, практикуемую</w:t>
      </w:r>
      <w:r>
        <w:rPr>
          <w:sz w:val="24"/>
          <w:szCs w:val="24"/>
        </w:rPr>
        <w:t xml:space="preserve">               </w:t>
      </w:r>
      <w:r w:rsidRPr="00BC2262">
        <w:rPr>
          <w:sz w:val="24"/>
          <w:szCs w:val="24"/>
        </w:rPr>
        <w:t xml:space="preserve"> в Вашей организации. Кратко отразить преимущества и недостатки этой методики.</w:t>
      </w:r>
    </w:p>
    <w:p w:rsidR="00D77D7B" w:rsidRDefault="00D77D7B" w:rsidP="00D77D7B">
      <w:pPr>
        <w:numPr>
          <w:ilvl w:val="2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</w:t>
      </w:r>
      <w:r w:rsidRPr="00811260">
        <w:rPr>
          <w:sz w:val="24"/>
          <w:szCs w:val="24"/>
        </w:rPr>
        <w:t>результативность методики. Представить статистические материалы, собираемые с целью оценки эффективности методики.</w:t>
      </w:r>
    </w:p>
    <w:p w:rsidR="00D77D7B" w:rsidRDefault="00D77D7B" w:rsidP="00D77D7B">
      <w:pPr>
        <w:numPr>
          <w:ilvl w:val="1"/>
          <w:numId w:val="8"/>
        </w:numPr>
        <w:shd w:val="clear" w:color="auto" w:fill="FFFFFF"/>
        <w:tabs>
          <w:tab w:val="left" w:pos="0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Награды победителей номинаций – всех победителей и участников конкурса ждут призы и подарки.</w:t>
      </w:r>
    </w:p>
    <w:p w:rsidR="00D77D7B" w:rsidRPr="00810B44" w:rsidRDefault="00D77D7B" w:rsidP="00D77D7B">
      <w:pPr>
        <w:tabs>
          <w:tab w:val="left" w:pos="0"/>
        </w:tabs>
        <w:spacing w:line="100" w:lineRule="atLeast"/>
        <w:ind w:left="66"/>
        <w:jc w:val="both"/>
        <w:rPr>
          <w:sz w:val="24"/>
          <w:szCs w:val="24"/>
        </w:rPr>
      </w:pPr>
    </w:p>
    <w:p w:rsidR="00D77D7B" w:rsidRDefault="00D77D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26D" w:rsidRDefault="00BB626D" w:rsidP="00BB626D">
      <w:pPr>
        <w:tabs>
          <w:tab w:val="left" w:pos="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D77D7B" w:rsidRDefault="00D77D7B" w:rsidP="00D77D7B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D77D7B" w:rsidRPr="00D77D7B" w:rsidRDefault="00D77D7B" w:rsidP="00D77D7B">
      <w:pPr>
        <w:tabs>
          <w:tab w:val="left" w:pos="540"/>
        </w:tabs>
        <w:jc w:val="center"/>
        <w:rPr>
          <w:b/>
          <w:sz w:val="24"/>
          <w:szCs w:val="24"/>
        </w:rPr>
      </w:pPr>
      <w:r w:rsidRPr="00D77D7B">
        <w:rPr>
          <w:b/>
          <w:sz w:val="24"/>
          <w:szCs w:val="24"/>
        </w:rPr>
        <w:t>Регистрационная форма участника</w:t>
      </w:r>
    </w:p>
    <w:p w:rsidR="00D77D7B" w:rsidRDefault="00D77D7B" w:rsidP="00D77D7B">
      <w:pPr>
        <w:tabs>
          <w:tab w:val="left" w:pos="540"/>
        </w:tabs>
        <w:jc w:val="center"/>
        <w:rPr>
          <w:sz w:val="24"/>
          <w:szCs w:val="24"/>
        </w:rPr>
      </w:pP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Адрес электронной почты *</w:t>
      </w:r>
      <w:r>
        <w:rPr>
          <w:sz w:val="24"/>
          <w:szCs w:val="24"/>
        </w:rPr>
        <w:t xml:space="preserve"> _____________________________________________________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Фамилия Имя Отчество *</w:t>
      </w:r>
      <w:r>
        <w:rPr>
          <w:sz w:val="24"/>
          <w:szCs w:val="24"/>
        </w:rPr>
        <w:t xml:space="preserve"> _______________________________________________________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Контактный номер телефона *</w:t>
      </w:r>
      <w:r>
        <w:rPr>
          <w:sz w:val="24"/>
          <w:szCs w:val="24"/>
        </w:rPr>
        <w:t xml:space="preserve"> ___________________________________________________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Регион постоянного проживания *</w:t>
      </w:r>
      <w:r>
        <w:rPr>
          <w:sz w:val="24"/>
          <w:szCs w:val="24"/>
        </w:rPr>
        <w:t xml:space="preserve">  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Место работы *</w:t>
      </w:r>
      <w:r>
        <w:rPr>
          <w:sz w:val="24"/>
          <w:szCs w:val="24"/>
        </w:rPr>
        <w:t xml:space="preserve">  _______________________________________________________________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Должность *</w:t>
      </w:r>
      <w:r>
        <w:rPr>
          <w:sz w:val="24"/>
          <w:szCs w:val="24"/>
        </w:rPr>
        <w:t xml:space="preserve"> __________________________________________________________________</w:t>
      </w:r>
    </w:p>
    <w:p w:rsidR="00D77D7B" w:rsidRP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 w:rsidRPr="00D77D7B">
        <w:rPr>
          <w:sz w:val="24"/>
          <w:szCs w:val="24"/>
        </w:rPr>
        <w:t>Сфера профессиональных интересов</w:t>
      </w:r>
      <w:r>
        <w:rPr>
          <w:sz w:val="24"/>
          <w:szCs w:val="24"/>
        </w:rPr>
        <w:t>: _____________________________________________</w:t>
      </w:r>
    </w:p>
    <w:p w:rsid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</w:p>
    <w:p w:rsidR="00D77D7B" w:rsidRDefault="00D77D7B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*Обязательные для заполнения поля</w:t>
      </w:r>
    </w:p>
    <w:p w:rsidR="00D3566D" w:rsidRDefault="00D3566D" w:rsidP="00D77D7B">
      <w:pPr>
        <w:tabs>
          <w:tab w:val="left" w:pos="540"/>
        </w:tabs>
        <w:spacing w:line="360" w:lineRule="auto"/>
        <w:rPr>
          <w:sz w:val="24"/>
          <w:szCs w:val="24"/>
        </w:rPr>
      </w:pPr>
    </w:p>
    <w:p w:rsidR="00D3566D" w:rsidRDefault="00D3566D" w:rsidP="00D77D7B">
      <w:pPr>
        <w:tabs>
          <w:tab w:val="left" w:pos="540"/>
        </w:tabs>
        <w:spacing w:line="360" w:lineRule="auto"/>
        <w:rPr>
          <w:sz w:val="24"/>
          <w:szCs w:val="24"/>
        </w:rPr>
      </w:pPr>
    </w:p>
    <w:p w:rsidR="00D3566D" w:rsidRDefault="00D3566D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Переход к регистрационной форме</w:t>
      </w:r>
    </w:p>
    <w:p w:rsidR="00D3566D" w:rsidRDefault="00D3566D" w:rsidP="00D77D7B">
      <w:pPr>
        <w:tabs>
          <w:tab w:val="left" w:pos="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сайте проведения Конференции:</w:t>
      </w:r>
    </w:p>
    <w:p w:rsidR="00D3566D" w:rsidRPr="00D3566D" w:rsidRDefault="00D3566D" w:rsidP="00D3566D">
      <w:pPr>
        <w:tabs>
          <w:tab w:val="left" w:pos="540"/>
        </w:tabs>
        <w:spacing w:line="360" w:lineRule="auto"/>
        <w:ind w:hanging="426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820670" cy="2820670"/>
            <wp:effectExtent l="0" t="0" r="0" b="0"/>
            <wp:docPr id="1" name="Рисунок 1" descr="http://qrcoder.ru/code/?https%3A%2F%2Fconf.juventa-spb.info%2F__register%2F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onf.juventa-spb.info%2F__register%2F&amp;8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66D" w:rsidRPr="00D3566D" w:rsidSect="006D11E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B40"/>
    <w:multiLevelType w:val="hybridMultilevel"/>
    <w:tmpl w:val="14F669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06C084B"/>
    <w:multiLevelType w:val="multilevel"/>
    <w:tmpl w:val="8A66C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E03E70"/>
    <w:multiLevelType w:val="multilevel"/>
    <w:tmpl w:val="7692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7258F5"/>
    <w:multiLevelType w:val="hybridMultilevel"/>
    <w:tmpl w:val="CC1A8F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F0473CB"/>
    <w:multiLevelType w:val="hybridMultilevel"/>
    <w:tmpl w:val="2506C1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DCF5C4B"/>
    <w:multiLevelType w:val="hybridMultilevel"/>
    <w:tmpl w:val="0A58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07AE"/>
    <w:multiLevelType w:val="hybridMultilevel"/>
    <w:tmpl w:val="70005400"/>
    <w:lvl w:ilvl="0" w:tplc="767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CC363F"/>
    <w:multiLevelType w:val="multilevel"/>
    <w:tmpl w:val="627E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814F4A"/>
    <w:multiLevelType w:val="hybridMultilevel"/>
    <w:tmpl w:val="0C6A7C3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13B300B"/>
    <w:multiLevelType w:val="hybridMultilevel"/>
    <w:tmpl w:val="8596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48"/>
    <w:rsid w:val="0000307C"/>
    <w:rsid w:val="000151C3"/>
    <w:rsid w:val="00016509"/>
    <w:rsid w:val="00065760"/>
    <w:rsid w:val="00076042"/>
    <w:rsid w:val="00076F65"/>
    <w:rsid w:val="00092D85"/>
    <w:rsid w:val="000B068C"/>
    <w:rsid w:val="000F458E"/>
    <w:rsid w:val="000F471F"/>
    <w:rsid w:val="001017FB"/>
    <w:rsid w:val="00114E9B"/>
    <w:rsid w:val="00131AA6"/>
    <w:rsid w:val="00165F51"/>
    <w:rsid w:val="0017648E"/>
    <w:rsid w:val="00192AE5"/>
    <w:rsid w:val="001B6453"/>
    <w:rsid w:val="001B7927"/>
    <w:rsid w:val="001C1492"/>
    <w:rsid w:val="0022676B"/>
    <w:rsid w:val="00260859"/>
    <w:rsid w:val="0027493F"/>
    <w:rsid w:val="00285018"/>
    <w:rsid w:val="0029661E"/>
    <w:rsid w:val="002D7EF4"/>
    <w:rsid w:val="002E5A1C"/>
    <w:rsid w:val="002E5DC2"/>
    <w:rsid w:val="0030146B"/>
    <w:rsid w:val="003163F8"/>
    <w:rsid w:val="00345006"/>
    <w:rsid w:val="0035231B"/>
    <w:rsid w:val="00356792"/>
    <w:rsid w:val="00360774"/>
    <w:rsid w:val="00366960"/>
    <w:rsid w:val="00375EED"/>
    <w:rsid w:val="00395F25"/>
    <w:rsid w:val="003B351B"/>
    <w:rsid w:val="003F0A85"/>
    <w:rsid w:val="00464115"/>
    <w:rsid w:val="0047649F"/>
    <w:rsid w:val="00477D60"/>
    <w:rsid w:val="00477DCD"/>
    <w:rsid w:val="004A64DF"/>
    <w:rsid w:val="004B54D9"/>
    <w:rsid w:val="004B6B5A"/>
    <w:rsid w:val="004C097A"/>
    <w:rsid w:val="004C3817"/>
    <w:rsid w:val="004C4C8C"/>
    <w:rsid w:val="004E25E2"/>
    <w:rsid w:val="004E2CC5"/>
    <w:rsid w:val="004F3D08"/>
    <w:rsid w:val="00544017"/>
    <w:rsid w:val="00566F0C"/>
    <w:rsid w:val="0059131D"/>
    <w:rsid w:val="00594A9F"/>
    <w:rsid w:val="005B6265"/>
    <w:rsid w:val="005F6899"/>
    <w:rsid w:val="00617260"/>
    <w:rsid w:val="00625C74"/>
    <w:rsid w:val="00627076"/>
    <w:rsid w:val="00636B38"/>
    <w:rsid w:val="00656352"/>
    <w:rsid w:val="00657E27"/>
    <w:rsid w:val="00665AC2"/>
    <w:rsid w:val="00684400"/>
    <w:rsid w:val="006B634C"/>
    <w:rsid w:val="006D11E3"/>
    <w:rsid w:val="006D6500"/>
    <w:rsid w:val="006F2FF7"/>
    <w:rsid w:val="006F6FE4"/>
    <w:rsid w:val="007030BF"/>
    <w:rsid w:val="007060F1"/>
    <w:rsid w:val="0072676C"/>
    <w:rsid w:val="0073380B"/>
    <w:rsid w:val="0078039F"/>
    <w:rsid w:val="00782F1F"/>
    <w:rsid w:val="00794028"/>
    <w:rsid w:val="007A1743"/>
    <w:rsid w:val="007A4514"/>
    <w:rsid w:val="007B0259"/>
    <w:rsid w:val="007B1B75"/>
    <w:rsid w:val="007B60E7"/>
    <w:rsid w:val="007D09C4"/>
    <w:rsid w:val="00805098"/>
    <w:rsid w:val="008155DC"/>
    <w:rsid w:val="0083049F"/>
    <w:rsid w:val="00830C24"/>
    <w:rsid w:val="00850302"/>
    <w:rsid w:val="008A290B"/>
    <w:rsid w:val="008C7AAB"/>
    <w:rsid w:val="008D52F3"/>
    <w:rsid w:val="008D7E6B"/>
    <w:rsid w:val="008F2C1C"/>
    <w:rsid w:val="00900566"/>
    <w:rsid w:val="00913FC1"/>
    <w:rsid w:val="00916DB0"/>
    <w:rsid w:val="00931D1A"/>
    <w:rsid w:val="009341D9"/>
    <w:rsid w:val="009573B4"/>
    <w:rsid w:val="00964FD1"/>
    <w:rsid w:val="00966FAE"/>
    <w:rsid w:val="00970D3E"/>
    <w:rsid w:val="00973DD9"/>
    <w:rsid w:val="00975335"/>
    <w:rsid w:val="009808D6"/>
    <w:rsid w:val="00995DE0"/>
    <w:rsid w:val="009B30DB"/>
    <w:rsid w:val="009C2572"/>
    <w:rsid w:val="009E414C"/>
    <w:rsid w:val="009E56F1"/>
    <w:rsid w:val="009F1A10"/>
    <w:rsid w:val="00A21708"/>
    <w:rsid w:val="00A26CF0"/>
    <w:rsid w:val="00A4119D"/>
    <w:rsid w:val="00A4223E"/>
    <w:rsid w:val="00A50B0C"/>
    <w:rsid w:val="00A546A2"/>
    <w:rsid w:val="00A60B68"/>
    <w:rsid w:val="00A60CA1"/>
    <w:rsid w:val="00A7034B"/>
    <w:rsid w:val="00A72C32"/>
    <w:rsid w:val="00A840C7"/>
    <w:rsid w:val="00A90779"/>
    <w:rsid w:val="00AB39F5"/>
    <w:rsid w:val="00AB55FB"/>
    <w:rsid w:val="00AB7C74"/>
    <w:rsid w:val="00AC1C08"/>
    <w:rsid w:val="00AD04BB"/>
    <w:rsid w:val="00AE270D"/>
    <w:rsid w:val="00B24BDB"/>
    <w:rsid w:val="00B2619F"/>
    <w:rsid w:val="00B32DC6"/>
    <w:rsid w:val="00B60F0E"/>
    <w:rsid w:val="00B626AB"/>
    <w:rsid w:val="00BB626D"/>
    <w:rsid w:val="00BD1EEB"/>
    <w:rsid w:val="00BD587A"/>
    <w:rsid w:val="00C32357"/>
    <w:rsid w:val="00C335DD"/>
    <w:rsid w:val="00C81C5D"/>
    <w:rsid w:val="00C87129"/>
    <w:rsid w:val="00CB65A8"/>
    <w:rsid w:val="00CB684F"/>
    <w:rsid w:val="00CD2DDE"/>
    <w:rsid w:val="00CE5969"/>
    <w:rsid w:val="00D160D5"/>
    <w:rsid w:val="00D170EE"/>
    <w:rsid w:val="00D24CDC"/>
    <w:rsid w:val="00D24D50"/>
    <w:rsid w:val="00D26B4E"/>
    <w:rsid w:val="00D3566D"/>
    <w:rsid w:val="00D36395"/>
    <w:rsid w:val="00D771C3"/>
    <w:rsid w:val="00D77D7B"/>
    <w:rsid w:val="00D94BB8"/>
    <w:rsid w:val="00DA23DA"/>
    <w:rsid w:val="00DA40E7"/>
    <w:rsid w:val="00DB552D"/>
    <w:rsid w:val="00DE4FD1"/>
    <w:rsid w:val="00DF3A78"/>
    <w:rsid w:val="00E00B48"/>
    <w:rsid w:val="00E019B3"/>
    <w:rsid w:val="00E01FCD"/>
    <w:rsid w:val="00E35CA5"/>
    <w:rsid w:val="00E46DF9"/>
    <w:rsid w:val="00ED373F"/>
    <w:rsid w:val="00F11D5F"/>
    <w:rsid w:val="00F45597"/>
    <w:rsid w:val="00F55C8C"/>
    <w:rsid w:val="00F6446B"/>
    <w:rsid w:val="00F764EE"/>
    <w:rsid w:val="00F878CF"/>
    <w:rsid w:val="00FA15F6"/>
    <w:rsid w:val="00FB7A49"/>
    <w:rsid w:val="00FD747A"/>
    <w:rsid w:val="00FE516E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D66C3-EB35-4847-BC00-1D97A2FC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6B"/>
  </w:style>
  <w:style w:type="paragraph" w:styleId="1">
    <w:name w:val="heading 1"/>
    <w:basedOn w:val="a"/>
    <w:next w:val="a"/>
    <w:link w:val="10"/>
    <w:uiPriority w:val="9"/>
    <w:qFormat/>
    <w:rsid w:val="008D52F3"/>
    <w:pPr>
      <w:keepNext/>
      <w:spacing w:after="160" w:line="259" w:lineRule="auto"/>
      <w:jc w:val="center"/>
      <w:outlineLvl w:val="0"/>
    </w:pPr>
    <w:rPr>
      <w:rFonts w:eastAsia="Calibri"/>
      <w:b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B48"/>
    <w:rPr>
      <w:color w:val="0000FF"/>
      <w:u w:val="single"/>
    </w:rPr>
  </w:style>
  <w:style w:type="paragraph" w:styleId="a4">
    <w:name w:val="Balloon Text"/>
    <w:basedOn w:val="a"/>
    <w:link w:val="a5"/>
    <w:rsid w:val="00A72C3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72C3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B39F5"/>
    <w:pPr>
      <w:spacing w:after="120" w:line="360" w:lineRule="auto"/>
      <w:ind w:firstLine="851"/>
      <w:jc w:val="both"/>
    </w:pPr>
    <w:rPr>
      <w:snapToGrid w:val="0"/>
      <w:sz w:val="28"/>
      <w:lang w:val="x-none" w:eastAsia="x-none"/>
    </w:rPr>
  </w:style>
  <w:style w:type="character" w:customStyle="1" w:styleId="a7">
    <w:name w:val="Основной текст Знак"/>
    <w:link w:val="a6"/>
    <w:rsid w:val="00AB39F5"/>
    <w:rPr>
      <w:snapToGrid w:val="0"/>
      <w:sz w:val="28"/>
    </w:rPr>
  </w:style>
  <w:style w:type="table" w:styleId="a8">
    <w:name w:val="Table Grid"/>
    <w:basedOn w:val="a1"/>
    <w:uiPriority w:val="59"/>
    <w:rsid w:val="00FE5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60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712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D52F3"/>
    <w:rPr>
      <w:rFonts w:eastAsia="Calibri"/>
      <w:b/>
      <w:sz w:val="24"/>
      <w:szCs w:val="24"/>
      <w:lang w:eastAsia="en-US"/>
    </w:rPr>
  </w:style>
  <w:style w:type="paragraph" w:styleId="a9">
    <w:name w:val="caption"/>
    <w:basedOn w:val="a"/>
    <w:next w:val="a"/>
    <w:uiPriority w:val="35"/>
    <w:qFormat/>
    <w:rsid w:val="008D52F3"/>
    <w:pPr>
      <w:spacing w:after="160" w:line="259" w:lineRule="auto"/>
      <w:jc w:val="center"/>
    </w:pPr>
    <w:rPr>
      <w:rFonts w:eastAsia="Calibri"/>
      <w:b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7B1B75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b">
    <w:name w:val="Normal (Web)"/>
    <w:basedOn w:val="a"/>
    <w:uiPriority w:val="99"/>
    <w:unhideWhenUsed/>
    <w:rsid w:val="007B1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@juventa-spb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dr.ippolit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enta@zdrav.s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rem@juventa-sp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1A1D-0648-4EDB-9598-51C7F8D5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740B9066</Template>
  <TotalTime>0</TotalTime>
  <Pages>7</Pages>
  <Words>1903</Words>
  <Characters>14486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Ювента</Company>
  <LinksUpToDate>false</LinksUpToDate>
  <CharactersWithSpaces>16357</CharactersWithSpaces>
  <SharedDoc>false</SharedDoc>
  <HLinks>
    <vt:vector size="12" baseType="variant">
      <vt:variant>
        <vt:i4>7667733</vt:i4>
      </vt:variant>
      <vt:variant>
        <vt:i4>3</vt:i4>
      </vt:variant>
      <vt:variant>
        <vt:i4>0</vt:i4>
      </vt:variant>
      <vt:variant>
        <vt:i4>5</vt:i4>
      </vt:variant>
      <vt:variant>
        <vt:lpwstr>mailto:sfi@juventa-spb.info</vt:lpwstr>
      </vt:variant>
      <vt:variant>
        <vt:lpwstr/>
      </vt:variant>
      <vt:variant>
        <vt:i4>4587566</vt:i4>
      </vt:variant>
      <vt:variant>
        <vt:i4>0</vt:i4>
      </vt:variant>
      <vt:variant>
        <vt:i4>0</vt:i4>
      </vt:variant>
      <vt:variant>
        <vt:i4>5</vt:i4>
      </vt:variant>
      <vt:variant>
        <vt:lpwstr>mailto:uventa@zdrav.spb.ru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РамилиК</dc:creator>
  <cp:lastModifiedBy>Светлана Брякина</cp:lastModifiedBy>
  <cp:revision>2</cp:revision>
  <cp:lastPrinted>2021-09-29T13:47:00Z</cp:lastPrinted>
  <dcterms:created xsi:type="dcterms:W3CDTF">2021-10-11T09:48:00Z</dcterms:created>
  <dcterms:modified xsi:type="dcterms:W3CDTF">2021-10-11T09:48:00Z</dcterms:modified>
</cp:coreProperties>
</file>