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A8BF2" w14:textId="77777777" w:rsidR="00075038" w:rsidRPr="00AA67D6" w:rsidRDefault="00075038" w:rsidP="000750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Pirogov Russian National Research Medical University (RNRMU)</w:t>
      </w:r>
    </w:p>
    <w:p w14:paraId="33A793FD" w14:textId="77777777" w:rsidR="00075038" w:rsidRPr="00AA67D6" w:rsidRDefault="00075038" w:rsidP="000750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Ministry of Health of Russian Federation</w:t>
      </w:r>
    </w:p>
    <w:p w14:paraId="3EE518EB" w14:textId="77777777" w:rsidR="00075038" w:rsidRPr="00AA67D6" w:rsidRDefault="00075038" w:rsidP="000750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Faculty of Psychology and Social Sciences</w:t>
      </w:r>
    </w:p>
    <w:p w14:paraId="75F9B833" w14:textId="77777777" w:rsidR="00075038" w:rsidRPr="00AA67D6" w:rsidRDefault="00075038" w:rsidP="004E21F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1C6BA6" w14:textId="77777777" w:rsidR="00184C97" w:rsidRPr="00AA67D6" w:rsidRDefault="00184C9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DISEASE AND HEALTHY LIFESTYLE:</w:t>
      </w:r>
    </w:p>
    <w:p w14:paraId="455A812B" w14:textId="2C165DA8" w:rsidR="000C67C2" w:rsidRPr="00AA67D6" w:rsidRDefault="00362B9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B91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C749A1" w:rsidRPr="00AA67D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184C97" w:rsidRPr="00AA6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MOSCOW INTERNATIONAL </w:t>
      </w:r>
      <w:r w:rsidR="00BB71FB" w:rsidRPr="00AA67D6">
        <w:rPr>
          <w:rFonts w:ascii="Times New Roman" w:hAnsi="Times New Roman" w:cs="Times New Roman"/>
          <w:b/>
          <w:sz w:val="24"/>
          <w:szCs w:val="24"/>
          <w:lang w:val="en-US"/>
        </w:rPr>
        <w:t>SCIENTIFIC-</w:t>
      </w:r>
      <w:r w:rsidR="00F677BC" w:rsidRPr="00AA67D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BB71FB" w:rsidRPr="00AA67D6">
        <w:rPr>
          <w:rFonts w:ascii="Times New Roman" w:hAnsi="Times New Roman" w:cs="Times New Roman"/>
          <w:b/>
          <w:sz w:val="24"/>
          <w:szCs w:val="24"/>
          <w:lang w:val="en-US"/>
        </w:rPr>
        <w:t>RACTICAL</w:t>
      </w:r>
    </w:p>
    <w:p w14:paraId="3C1A1B80" w14:textId="24C8C1D0" w:rsidR="00184C97" w:rsidRDefault="00BB71F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STUDENT</w:t>
      </w:r>
      <w:r w:rsidR="00184C97" w:rsidRPr="00AA6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CONFERENCE </w:t>
      </w:r>
    </w:p>
    <w:p w14:paraId="44C00541" w14:textId="119CBD11" w:rsidR="00BF68BC" w:rsidRPr="00BF68BC" w:rsidRDefault="00BF68B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Memory of Associate Professor </w:t>
      </w:r>
      <w:r w:rsidRPr="00BF6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Galina </w:t>
      </w:r>
      <w:proofErr w:type="spellStart"/>
      <w:r w:rsidRPr="00BF68BC">
        <w:rPr>
          <w:rFonts w:ascii="Times New Roman" w:hAnsi="Times New Roman" w:cs="Times New Roman"/>
          <w:b/>
          <w:bCs/>
          <w:sz w:val="24"/>
          <w:szCs w:val="24"/>
          <w:lang w:val="en-US"/>
        </w:rPr>
        <w:t>Adashinskaya</w:t>
      </w:r>
      <w:proofErr w:type="spellEnd"/>
    </w:p>
    <w:p w14:paraId="509DBEE9" w14:textId="77777777" w:rsidR="000C67C2" w:rsidRPr="00AA67D6" w:rsidRDefault="000C67C2" w:rsidP="000C67C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67D6">
        <w:rPr>
          <w:rFonts w:ascii="Times New Roman" w:hAnsi="Times New Roman" w:cs="Times New Roman"/>
          <w:sz w:val="24"/>
          <w:szCs w:val="24"/>
          <w:lang w:val="en-US"/>
        </w:rPr>
        <w:t>Ostrovitianov</w:t>
      </w:r>
      <w:proofErr w:type="spellEnd"/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str. 1, Moscow, Russia, 117997</w:t>
      </w:r>
    </w:p>
    <w:p w14:paraId="299FBE70" w14:textId="77777777" w:rsidR="00F07557" w:rsidRDefault="000C67C2" w:rsidP="000C67C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Faculty of </w:t>
      </w:r>
      <w:r w:rsidR="00BF68BC">
        <w:rPr>
          <w:rFonts w:ascii="Times New Roman" w:hAnsi="Times New Roman" w:cs="Times New Roman"/>
          <w:sz w:val="24"/>
          <w:szCs w:val="24"/>
          <w:lang w:val="en-US"/>
        </w:rPr>
        <w:t xml:space="preserve">Clinical 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Psychology and Social </w:t>
      </w:r>
      <w:r w:rsidR="00BF68BC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EB1E070" w14:textId="7059A288" w:rsidR="000C67C2" w:rsidRPr="00AA67D6" w:rsidRDefault="000C67C2" w:rsidP="000C67C2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AA67D6">
        <w:rPr>
          <w:rFonts w:ascii="Times New Roman" w:hAnsi="Times New Roman" w:cs="Times New Roman"/>
          <w:sz w:val="24"/>
          <w:szCs w:val="24"/>
          <w:lang w:val="en-US"/>
        </w:rPr>
        <w:t>Pirogov</w:t>
      </w:r>
      <w:proofErr w:type="spellEnd"/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Russian National Research Medical University, tel. +7(495) 434-74-01 </w:t>
      </w:r>
    </w:p>
    <w:p w14:paraId="18FC02D4" w14:textId="77777777" w:rsidR="000C67C2" w:rsidRPr="00AA67D6" w:rsidRDefault="000C67C2" w:rsidP="000C67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054633" w14:textId="77777777" w:rsidR="000C67C2" w:rsidRPr="00AA67D6" w:rsidRDefault="000C67C2" w:rsidP="000C67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Call for papers</w:t>
      </w:r>
    </w:p>
    <w:p w14:paraId="4062DB6F" w14:textId="77777777" w:rsidR="000C67C2" w:rsidRPr="00AA67D6" w:rsidRDefault="000C67C2" w:rsidP="00851A0B">
      <w:pPr>
        <w:pStyle w:val="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A343A" w14:textId="77777777" w:rsidR="00851A0B" w:rsidRPr="00BF68BC" w:rsidRDefault="003D1C87" w:rsidP="00851A0B">
      <w:pPr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spellStart"/>
      <w:r w:rsidRPr="00AA67D6">
        <w:rPr>
          <w:rFonts w:ascii="Times New Roman" w:hAnsi="Times New Roman" w:cs="Times New Roman"/>
          <w:sz w:val="24"/>
          <w:szCs w:val="24"/>
          <w:lang w:val="en-US"/>
        </w:rPr>
        <w:t>Pirogov</w:t>
      </w:r>
      <w:proofErr w:type="spellEnd"/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Russian National Research Medical University (RNRMU) cordially invites </w:t>
      </w:r>
      <w:r w:rsidR="00C749A1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677BC" w:rsidRPr="00AA67D6">
        <w:rPr>
          <w:rFonts w:ascii="Times New Roman" w:hAnsi="Times New Roman" w:cs="Times New Roman"/>
          <w:sz w:val="24"/>
          <w:szCs w:val="24"/>
          <w:lang w:val="en-US"/>
        </w:rPr>
        <w:t>take part in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9A1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68B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749A1" w:rsidRPr="00AA67D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Moscow International </w:t>
      </w:r>
      <w:r w:rsidR="00F677BC" w:rsidRPr="00AA67D6">
        <w:rPr>
          <w:rFonts w:ascii="Times New Roman" w:hAnsi="Times New Roman" w:cs="Times New Roman"/>
          <w:sz w:val="24"/>
          <w:szCs w:val="24"/>
          <w:lang w:val="en-US"/>
        </w:rPr>
        <w:t>Scientific-Practical Student</w:t>
      </w:r>
      <w:r w:rsidR="00C749A1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Conference </w:t>
      </w:r>
      <w:r w:rsidR="00D25E7A" w:rsidRPr="00AA67D6">
        <w:rPr>
          <w:rFonts w:ascii="Times New Roman" w:hAnsi="Times New Roman" w:cs="Times New Roman"/>
          <w:b/>
          <w:sz w:val="24"/>
          <w:szCs w:val="24"/>
          <w:lang w:val="en-US"/>
        </w:rPr>
        <w:t>“Disease and Healthy Lifestyle”</w:t>
      </w:r>
      <w:r w:rsidR="00851A0B" w:rsidRPr="00851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51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Memory of Associate Professor </w:t>
      </w:r>
      <w:r w:rsidR="00851A0B" w:rsidRPr="00BF6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Galina </w:t>
      </w:r>
      <w:proofErr w:type="spellStart"/>
      <w:r w:rsidR="00851A0B" w:rsidRPr="00BF68BC">
        <w:rPr>
          <w:rFonts w:ascii="Times New Roman" w:hAnsi="Times New Roman" w:cs="Times New Roman"/>
          <w:b/>
          <w:bCs/>
          <w:sz w:val="24"/>
          <w:szCs w:val="24"/>
          <w:lang w:val="en-US"/>
        </w:rPr>
        <w:t>Adashinskaya</w:t>
      </w:r>
      <w:proofErr w:type="spellEnd"/>
    </w:p>
    <w:p w14:paraId="50102E5F" w14:textId="77777777" w:rsidR="00851A0B" w:rsidRDefault="00D25E7A" w:rsidP="00851A0B">
      <w:pPr>
        <w:spacing w:line="240" w:lineRule="auto"/>
        <w:rPr>
          <w:lang w:val="en-US"/>
        </w:rPr>
      </w:pP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6" w:tgtFrame="_blank" w:history="1">
        <w:r w:rsidR="00BF68BC" w:rsidRPr="00BF68BC">
          <w:rPr>
            <w:rStyle w:val="a7"/>
            <w:rFonts w:ascii="Times New Roman" w:hAnsi="Times New Roman" w:cs="Times New Roman"/>
            <w:b/>
            <w:sz w:val="23"/>
            <w:szCs w:val="23"/>
            <w:lang w:val="en-US"/>
          </w:rPr>
          <w:t>http://rsmu.ru/research/informacija-o-konferencijakh-i-olimpiadakh/university-co/bizoj/</w:t>
        </w:r>
      </w:hyperlink>
      <w:r w:rsidR="00BF68BC">
        <w:rPr>
          <w:lang w:val="en-US"/>
        </w:rPr>
        <w:t xml:space="preserve"> </w:t>
      </w:r>
    </w:p>
    <w:p w14:paraId="2B89010D" w14:textId="299DEB9E" w:rsidR="003D1C87" w:rsidRPr="00AA67D6" w:rsidRDefault="00851A0B" w:rsidP="00851A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Conference</w:t>
      </w:r>
      <w:r w:rsidR="003D1C87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7BC" w:rsidRPr="00AA67D6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3D1C87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be held 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749A1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1F3" w:rsidRPr="009651F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F68B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D25E7A" w:rsidRPr="009651F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962BA1" w:rsidRPr="00965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="00962BA1" w:rsidRPr="00362B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51F3" w:rsidRPr="009651F3">
        <w:rPr>
          <w:rFonts w:ascii="Times New Roman" w:hAnsi="Times New Roman" w:cs="Times New Roman"/>
          <w:b/>
          <w:sz w:val="24"/>
          <w:szCs w:val="24"/>
          <w:lang w:val="en-US"/>
        </w:rPr>
        <w:t>December</w:t>
      </w:r>
      <w:r w:rsidR="00D25E7A" w:rsidRPr="00AA67D6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9651F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F68B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at the Faculty of </w:t>
      </w:r>
      <w:r w:rsidR="00BF68BC">
        <w:rPr>
          <w:rFonts w:ascii="Times New Roman" w:hAnsi="Times New Roman" w:cs="Times New Roman"/>
          <w:sz w:val="24"/>
          <w:szCs w:val="24"/>
          <w:lang w:val="en-US"/>
        </w:rPr>
        <w:t xml:space="preserve">Clinical </w:t>
      </w:r>
      <w:r w:rsidR="00BF68BC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Psychology and Social </w:t>
      </w:r>
      <w:r w:rsidR="00BF68BC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8504BC" w:rsidRPr="00AA67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>Pirogov</w:t>
      </w:r>
      <w:proofErr w:type="spellEnd"/>
      <w:r w:rsidR="00D25E7A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Russian National Research Medical University (Moscow)</w:t>
      </w:r>
      <w:r w:rsidR="00F677BC" w:rsidRPr="00AA67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FA0D64" w14:textId="77777777" w:rsidR="009651F3" w:rsidRPr="009220CD" w:rsidRDefault="009651F3" w:rsidP="009651F3">
      <w:pPr>
        <w:spacing w:line="240" w:lineRule="auto"/>
        <w:ind w:firstLine="426"/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</w:pPr>
    </w:p>
    <w:p w14:paraId="30E07B9D" w14:textId="77777777" w:rsidR="009651F3" w:rsidRPr="00CD40F0" w:rsidRDefault="009651F3" w:rsidP="009651F3">
      <w:pPr>
        <w:spacing w:line="240" w:lineRule="auto"/>
        <w:ind w:firstLine="426"/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</w:pPr>
      <w:r w:rsidRPr="00F07557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Conference</w:t>
      </w:r>
      <w:r w:rsidRPr="00CD40F0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 xml:space="preserve"> </w:t>
      </w:r>
      <w:r w:rsidRPr="00F07557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languages</w:t>
      </w:r>
      <w:r w:rsidRPr="00CD40F0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 xml:space="preserve">: </w:t>
      </w:r>
      <w:r w:rsidRPr="00F07557">
        <w:rPr>
          <w:rFonts w:ascii="Times New Roman" w:eastAsia="Calibri" w:hAnsi="Times New Roman" w:cs="Times New Roman"/>
          <w:b/>
          <w:color w:val="000000"/>
          <w:sz w:val="23"/>
          <w:szCs w:val="23"/>
          <w:lang w:val="en-US" w:eastAsia="ru-RU"/>
        </w:rPr>
        <w:t>Russian</w:t>
      </w:r>
      <w:r w:rsidRPr="00CD40F0">
        <w:rPr>
          <w:rFonts w:ascii="Times New Roman" w:eastAsia="Calibri" w:hAnsi="Times New Roman" w:cs="Times New Roman"/>
          <w:b/>
          <w:color w:val="000000"/>
          <w:sz w:val="23"/>
          <w:szCs w:val="23"/>
          <w:lang w:val="en-US" w:eastAsia="ru-RU"/>
        </w:rPr>
        <w:t xml:space="preserve">, </w:t>
      </w:r>
      <w:r w:rsidRPr="00F07557">
        <w:rPr>
          <w:rFonts w:ascii="Times New Roman" w:eastAsia="Calibri" w:hAnsi="Times New Roman" w:cs="Times New Roman"/>
          <w:b/>
          <w:color w:val="000000"/>
          <w:sz w:val="23"/>
          <w:szCs w:val="23"/>
          <w:lang w:val="en-US" w:eastAsia="ru-RU"/>
        </w:rPr>
        <w:t>English</w:t>
      </w:r>
      <w:r w:rsidRPr="00CD40F0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 xml:space="preserve">. </w:t>
      </w:r>
    </w:p>
    <w:p w14:paraId="2EF2F80C" w14:textId="3075933A" w:rsidR="009651F3" w:rsidRDefault="009651F3" w:rsidP="009651F3">
      <w:pPr>
        <w:spacing w:line="240" w:lineRule="auto"/>
        <w:ind w:firstLine="426"/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</w:pPr>
      <w:r w:rsidRPr="009651F3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 xml:space="preserve">The conference will be organized </w:t>
      </w:r>
      <w:r w:rsidRPr="009651F3">
        <w:rPr>
          <w:rFonts w:ascii="Times New Roman" w:eastAsia="Calibri" w:hAnsi="Times New Roman" w:cs="Times New Roman"/>
          <w:b/>
          <w:color w:val="000000"/>
          <w:sz w:val="23"/>
          <w:szCs w:val="23"/>
          <w:lang w:val="en-US" w:eastAsia="ru-RU"/>
        </w:rPr>
        <w:t>in online format</w:t>
      </w:r>
      <w:r w:rsidRPr="009651F3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 xml:space="preserve"> </w:t>
      </w:r>
      <w:r w:rsidR="00851A0B" w:rsidRPr="00F17437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US" w:eastAsia="ru-RU"/>
        </w:rPr>
        <w:t>with the possibility of broadcasting reports in an online format.</w:t>
      </w:r>
    </w:p>
    <w:p w14:paraId="3A22BF2C" w14:textId="77777777" w:rsidR="00DD12E7" w:rsidRPr="00E82E50" w:rsidRDefault="00DD12E7" w:rsidP="00F17437">
      <w:pPr>
        <w:pStyle w:val="paragraphstyle3"/>
        <w:ind w:firstLine="567"/>
        <w:jc w:val="both"/>
        <w:rPr>
          <w:lang w:val="en-US"/>
        </w:rPr>
      </w:pPr>
      <w:r w:rsidRPr="00AA67D6">
        <w:rPr>
          <w:lang w:val="en-US"/>
        </w:rPr>
        <w:t>Th</w:t>
      </w:r>
      <w:r w:rsidR="008504BC" w:rsidRPr="00AA67D6">
        <w:rPr>
          <w:lang w:val="en-US"/>
        </w:rPr>
        <w:t>e</w:t>
      </w:r>
      <w:r w:rsidRPr="00AA67D6">
        <w:rPr>
          <w:lang w:val="en-US"/>
        </w:rPr>
        <w:t xml:space="preserve"> conference aims to provide an intellectual forum for </w:t>
      </w:r>
      <w:r w:rsidR="008504BC" w:rsidRPr="00AA67D6">
        <w:rPr>
          <w:lang w:val="en-US"/>
        </w:rPr>
        <w:t xml:space="preserve">students, PhD students, </w:t>
      </w:r>
      <w:r w:rsidRPr="00AA67D6">
        <w:rPr>
          <w:lang w:val="en-US"/>
        </w:rPr>
        <w:t>and young professionals in the social sciences, psychology and medicine interested in the probl</w:t>
      </w:r>
      <w:r w:rsidR="008504BC" w:rsidRPr="00AA67D6">
        <w:rPr>
          <w:lang w:val="en-US"/>
        </w:rPr>
        <w:t>ems of healthy lifestyle and diseases</w:t>
      </w:r>
      <w:r w:rsidRPr="00AA67D6">
        <w:rPr>
          <w:lang w:val="en-US"/>
        </w:rPr>
        <w:t xml:space="preserve"> treatment. The conference will focus on several important topics in prevention, treatment and rehabilitation of </w:t>
      </w:r>
      <w:r w:rsidRPr="00E82E50">
        <w:rPr>
          <w:lang w:val="en-US"/>
        </w:rPr>
        <w:t xml:space="preserve">physical </w:t>
      </w:r>
      <w:r w:rsidR="009651F3" w:rsidRPr="00E82E50">
        <w:rPr>
          <w:lang w:val="en-US"/>
        </w:rPr>
        <w:t xml:space="preserve">and mental </w:t>
      </w:r>
      <w:r w:rsidRPr="00E82E50">
        <w:rPr>
          <w:lang w:val="en-US"/>
        </w:rPr>
        <w:t xml:space="preserve">diseases, as well as psychological disorders. </w:t>
      </w:r>
      <w:r w:rsidR="00F677BC" w:rsidRPr="00E82E50">
        <w:rPr>
          <w:lang w:val="en-US"/>
        </w:rPr>
        <w:t xml:space="preserve">In the paradigm of interdisciplinary </w:t>
      </w:r>
      <w:r w:rsidR="00F94346" w:rsidRPr="00E82E50">
        <w:rPr>
          <w:lang w:val="en-US"/>
        </w:rPr>
        <w:t>approach,</w:t>
      </w:r>
      <w:r w:rsidR="00F677BC" w:rsidRPr="00E82E50">
        <w:rPr>
          <w:lang w:val="en-US"/>
        </w:rPr>
        <w:t xml:space="preserve"> i</w:t>
      </w:r>
      <w:r w:rsidR="007F5F79" w:rsidRPr="00E82E50">
        <w:rPr>
          <w:lang w:val="en-US"/>
        </w:rPr>
        <w:t xml:space="preserve">t will </w:t>
      </w:r>
      <w:r w:rsidR="007F5F79" w:rsidRPr="00E82E50">
        <w:rPr>
          <w:rStyle w:val="1"/>
          <w:lang w:val="en-US"/>
        </w:rPr>
        <w:t>bring together</w:t>
      </w:r>
      <w:r w:rsidR="007F5F79" w:rsidRPr="00E82E50">
        <w:rPr>
          <w:lang w:val="en-US"/>
        </w:rPr>
        <w:t xml:space="preserve"> </w:t>
      </w:r>
      <w:r w:rsidRPr="00E82E50">
        <w:rPr>
          <w:lang w:val="en-US"/>
        </w:rPr>
        <w:t>soci</w:t>
      </w:r>
      <w:r w:rsidR="007F5F79" w:rsidRPr="00E82E50">
        <w:rPr>
          <w:lang w:val="en-US"/>
        </w:rPr>
        <w:t>al scholars and medical workers</w:t>
      </w:r>
      <w:r w:rsidR="008504BC" w:rsidRPr="00E82E50">
        <w:rPr>
          <w:lang w:val="en-US"/>
        </w:rPr>
        <w:t>,</w:t>
      </w:r>
      <w:r w:rsidR="007F5F79" w:rsidRPr="00E82E50">
        <w:rPr>
          <w:lang w:val="en-US"/>
        </w:rPr>
        <w:t xml:space="preserve"> and </w:t>
      </w:r>
      <w:r w:rsidR="008504BC" w:rsidRPr="00E82E50">
        <w:rPr>
          <w:lang w:val="en-US"/>
        </w:rPr>
        <w:t>provide</w:t>
      </w:r>
      <w:r w:rsidR="007F5F79" w:rsidRPr="00E82E50">
        <w:rPr>
          <w:lang w:val="en-US"/>
        </w:rPr>
        <w:t xml:space="preserve"> </w:t>
      </w:r>
      <w:r w:rsidR="00F677BC" w:rsidRPr="00E82E50">
        <w:rPr>
          <w:lang w:val="en-US"/>
        </w:rPr>
        <w:t xml:space="preserve">the opportunity for the </w:t>
      </w:r>
      <w:r w:rsidR="007F5F79" w:rsidRPr="00E82E50">
        <w:rPr>
          <w:lang w:val="en-US"/>
        </w:rPr>
        <w:t xml:space="preserve">exchange of opinions </w:t>
      </w:r>
      <w:r w:rsidRPr="00E82E50">
        <w:rPr>
          <w:lang w:val="en-US"/>
        </w:rPr>
        <w:t xml:space="preserve">in such areas as healthy lifestyle, rehabilitation, </w:t>
      </w:r>
      <w:r w:rsidR="007F5F79" w:rsidRPr="00E82E50">
        <w:rPr>
          <w:lang w:val="en-US"/>
        </w:rPr>
        <w:t>and personality’s</w:t>
      </w:r>
      <w:r w:rsidRPr="00E82E50">
        <w:rPr>
          <w:lang w:val="en-US"/>
        </w:rPr>
        <w:t xml:space="preserve"> changes under </w:t>
      </w:r>
      <w:r w:rsidR="008504BC" w:rsidRPr="00E82E50">
        <w:rPr>
          <w:lang w:val="en-US"/>
        </w:rPr>
        <w:t xml:space="preserve">the impact of </w:t>
      </w:r>
      <w:r w:rsidR="007F5F79" w:rsidRPr="00E82E50">
        <w:rPr>
          <w:lang w:val="en-US"/>
        </w:rPr>
        <w:t xml:space="preserve">disease. The participants are encouraged to study healthy lifestyle in its social, gender and behavioral aspects, and to </w:t>
      </w:r>
      <w:r w:rsidR="00F94346" w:rsidRPr="00E82E50">
        <w:rPr>
          <w:lang w:val="en-US"/>
        </w:rPr>
        <w:t>consider</w:t>
      </w:r>
      <w:r w:rsidR="007F5F79" w:rsidRPr="00E82E50">
        <w:rPr>
          <w:lang w:val="en-US"/>
        </w:rPr>
        <w:t xml:space="preserve"> the efficiency of disease prevention/treatment und</w:t>
      </w:r>
      <w:r w:rsidR="000847C4" w:rsidRPr="00E82E50">
        <w:rPr>
          <w:lang w:val="en-US"/>
        </w:rPr>
        <w:t>er influence of these factors.</w:t>
      </w:r>
    </w:p>
    <w:p w14:paraId="620CDA84" w14:textId="77777777" w:rsidR="00DD12E7" w:rsidRPr="00E82E50" w:rsidRDefault="007F5F79" w:rsidP="00F17437">
      <w:pPr>
        <w:pStyle w:val="paragraphstyle3"/>
        <w:ind w:firstLine="567"/>
        <w:jc w:val="both"/>
        <w:rPr>
          <w:lang w:val="en-US"/>
        </w:rPr>
      </w:pPr>
      <w:r w:rsidRPr="00E82E50">
        <w:rPr>
          <w:lang w:val="en-US"/>
        </w:rPr>
        <w:t xml:space="preserve">The conference will </w:t>
      </w:r>
      <w:r w:rsidR="008504BC" w:rsidRPr="00E82E50">
        <w:rPr>
          <w:lang w:val="en-US"/>
        </w:rPr>
        <w:t>include</w:t>
      </w:r>
      <w:r w:rsidRPr="00E82E50">
        <w:rPr>
          <w:lang w:val="en-US"/>
        </w:rPr>
        <w:t xml:space="preserve"> </w:t>
      </w:r>
      <w:r w:rsidR="00BC64F0" w:rsidRPr="00E82E50">
        <w:rPr>
          <w:lang w:val="en-US"/>
        </w:rPr>
        <w:t xml:space="preserve">several workshops </w:t>
      </w:r>
      <w:r w:rsidR="00595485" w:rsidRPr="00E82E50">
        <w:rPr>
          <w:lang w:val="en-US"/>
        </w:rPr>
        <w:t>on</w:t>
      </w:r>
      <w:r w:rsidR="00BC64F0" w:rsidRPr="00E82E50">
        <w:rPr>
          <w:lang w:val="en-US"/>
        </w:rPr>
        <w:t xml:space="preserve"> different aspects of disease prevention/treatment and families’ couching. </w:t>
      </w:r>
      <w:r w:rsidR="00DD12E7" w:rsidRPr="00E82E50">
        <w:rPr>
          <w:lang w:val="en-US"/>
        </w:rPr>
        <w:t>Attendees will</w:t>
      </w:r>
      <w:r w:rsidR="00BC64F0" w:rsidRPr="00E82E50">
        <w:rPr>
          <w:lang w:val="en-US"/>
        </w:rPr>
        <w:t xml:space="preserve"> also</w:t>
      </w:r>
      <w:r w:rsidR="00DD12E7" w:rsidRPr="00E82E50">
        <w:rPr>
          <w:lang w:val="en-US"/>
        </w:rPr>
        <w:t xml:space="preserve"> enjoy numerous opportunities for networking and exchanging ideas with </w:t>
      </w:r>
      <w:r w:rsidR="00BC64F0" w:rsidRPr="00E82E50">
        <w:rPr>
          <w:lang w:val="en-US"/>
        </w:rPr>
        <w:t>their colleagues</w:t>
      </w:r>
      <w:r w:rsidR="00DD12E7" w:rsidRPr="00E82E50">
        <w:rPr>
          <w:lang w:val="en-US"/>
        </w:rPr>
        <w:t xml:space="preserve"> and </w:t>
      </w:r>
      <w:r w:rsidR="00BC64F0" w:rsidRPr="00E82E50">
        <w:rPr>
          <w:lang w:val="en-US"/>
        </w:rPr>
        <w:t xml:space="preserve">the </w:t>
      </w:r>
      <w:r w:rsidR="00DD12E7" w:rsidRPr="00E82E50">
        <w:rPr>
          <w:lang w:val="en-US"/>
        </w:rPr>
        <w:t>faculty</w:t>
      </w:r>
      <w:r w:rsidR="00BC64F0" w:rsidRPr="00E82E50">
        <w:rPr>
          <w:lang w:val="en-US"/>
        </w:rPr>
        <w:t xml:space="preserve"> members.</w:t>
      </w:r>
    </w:p>
    <w:p w14:paraId="2227EA7F" w14:textId="77777777" w:rsidR="00371459" w:rsidRPr="00E82E50" w:rsidRDefault="008504BC" w:rsidP="00F1743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82E50">
        <w:rPr>
          <w:rFonts w:ascii="Times New Roman" w:hAnsi="Times New Roman" w:cs="Times New Roman"/>
          <w:b/>
          <w:sz w:val="24"/>
          <w:szCs w:val="24"/>
          <w:lang w:val="en-US"/>
        </w:rPr>
        <w:t>Eligibility</w:t>
      </w:r>
      <w:r w:rsidR="00371459" w:rsidRPr="00E82E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5BDD3B" w14:textId="77777777" w:rsidR="0048459C" w:rsidRPr="00E82E50" w:rsidRDefault="001102BE" w:rsidP="00F1743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The conference organizers welcome papers from </w:t>
      </w:r>
      <w:r w:rsidR="008504BC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students, </w:t>
      </w:r>
      <w:r w:rsidR="00371459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 w:rsidR="008504BC" w:rsidRPr="00E82E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71459" w:rsidRPr="00E82E50">
        <w:rPr>
          <w:rFonts w:ascii="Times New Roman" w:hAnsi="Times New Roman" w:cs="Times New Roman"/>
          <w:sz w:val="24"/>
          <w:szCs w:val="24"/>
          <w:lang w:val="en-US"/>
        </w:rPr>
        <w:t>tudents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1459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young 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>practicing professionals</w:t>
      </w:r>
      <w:r w:rsidR="00371459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and interns </w:t>
      </w:r>
      <w:r w:rsidR="00371459" w:rsidRPr="00E82E50">
        <w:rPr>
          <w:rFonts w:ascii="Times New Roman" w:hAnsi="Times New Roman" w:cs="Times New Roman"/>
          <w:sz w:val="24"/>
          <w:szCs w:val="24"/>
          <w:lang w:val="en-US"/>
        </w:rPr>
        <w:t>(under 35 years)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95485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>areas of Psychology, Social Sciences and Medicine. The MA students of above mentioned disciplines are also encouraged to apply</w:t>
      </w:r>
      <w:r w:rsidR="0048459C" w:rsidRPr="00E82E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430B23" w14:textId="77777777" w:rsidR="00E95B3D" w:rsidRPr="00E82E50" w:rsidRDefault="00E95B3D" w:rsidP="004F245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0EE401" w14:textId="77777777" w:rsidR="004E6BDE" w:rsidRPr="00E82E50" w:rsidRDefault="00DB1104" w:rsidP="00F1743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E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conference will focus on </w:t>
      </w:r>
      <w:r w:rsidR="00595485" w:rsidRPr="00E82E50">
        <w:rPr>
          <w:rFonts w:ascii="Times New Roman" w:hAnsi="Times New Roman" w:cs="Times New Roman"/>
          <w:b/>
          <w:sz w:val="24"/>
          <w:szCs w:val="24"/>
          <w:lang w:val="en-US"/>
        </w:rPr>
        <w:t>the following topics</w:t>
      </w:r>
      <w:r w:rsidRPr="00E82E50">
        <w:rPr>
          <w:rFonts w:ascii="Times New Roman" w:hAnsi="Times New Roman" w:cs="Times New Roman"/>
          <w:b/>
          <w:sz w:val="24"/>
          <w:szCs w:val="24"/>
          <w:lang w:val="en-US"/>
        </w:rPr>
        <w:t>/sections</w:t>
      </w:r>
      <w:r w:rsidR="004E6BDE" w:rsidRPr="00E82E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84DCD3C" w14:textId="6CAEDABE" w:rsidR="001361D0" w:rsidRPr="00E82E50" w:rsidRDefault="001361D0" w:rsidP="00F1743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82E50">
        <w:rPr>
          <w:rFonts w:ascii="Times New Roman" w:hAnsi="Times New Roman" w:cs="Times New Roman"/>
          <w:sz w:val="24"/>
          <w:szCs w:val="24"/>
          <w:lang w:val="en-US"/>
        </w:rPr>
        <w:t>Diagnosis and correction of higher mental functions in normal and pathological conditions (</w:t>
      </w:r>
      <w:r w:rsidRPr="00E8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Curator of the section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437">
        <w:rPr>
          <w:rFonts w:ascii="Times New Roman" w:hAnsi="Times New Roman" w:cs="Times New Roman"/>
          <w:sz w:val="24"/>
          <w:szCs w:val="24"/>
          <w:lang w:val="en-US"/>
        </w:rPr>
        <w:t>Elena</w:t>
      </w:r>
      <w:r w:rsidR="00A00D7D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43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00D7D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17437">
        <w:rPr>
          <w:rFonts w:ascii="Times New Roman" w:hAnsi="Times New Roman" w:cs="Times New Roman"/>
          <w:sz w:val="24"/>
          <w:szCs w:val="24"/>
          <w:lang w:val="en-US"/>
        </w:rPr>
        <w:t>Ivanova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BC74C96" w14:textId="228AC370" w:rsidR="001361D0" w:rsidRPr="00AA67D6" w:rsidRDefault="001361D0" w:rsidP="00F1743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Family and children: psychological, psychosomatic, social and medical aspects. (Curator of the section </w:t>
      </w:r>
      <w:r w:rsidR="00F17437">
        <w:rPr>
          <w:rFonts w:ascii="Times New Roman" w:hAnsi="Times New Roman" w:cs="Times New Roman"/>
          <w:sz w:val="24"/>
          <w:szCs w:val="24"/>
          <w:lang w:val="en-US"/>
        </w:rPr>
        <w:t xml:space="preserve">Dmitry N. </w:t>
      </w:r>
      <w:proofErr w:type="spellStart"/>
      <w:r w:rsidR="00F17437">
        <w:rPr>
          <w:rFonts w:ascii="Times New Roman" w:hAnsi="Times New Roman" w:cs="Times New Roman"/>
          <w:sz w:val="24"/>
          <w:szCs w:val="24"/>
          <w:lang w:val="en-US"/>
        </w:rPr>
        <w:t>Chernov</w:t>
      </w:r>
      <w:proofErr w:type="spellEnd"/>
      <w:r w:rsidRPr="00AA67D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7D215DF" w14:textId="77777777" w:rsidR="001361D0" w:rsidRPr="00AA67D6" w:rsidRDefault="001361D0" w:rsidP="00F17437">
      <w:pPr>
        <w:pStyle w:val="a3"/>
        <w:numPr>
          <w:ilvl w:val="0"/>
          <w:numId w:val="3"/>
        </w:num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Personality in a disease situation: </w:t>
      </w:r>
      <w:proofErr w:type="spellStart"/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psychodiagnostics</w:t>
      </w:r>
      <w:proofErr w:type="spellEnd"/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proofErr w:type="spellStart"/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pathodiagnostics</w:t>
      </w:r>
      <w:proofErr w:type="spellEnd"/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psychotherapy and </w:t>
      </w:r>
      <w:proofErr w:type="spellStart"/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psychocorrection</w:t>
      </w:r>
      <w:proofErr w:type="spellEnd"/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D7EEA">
        <w:rPr>
          <w:rFonts w:ascii="Times New Roman" w:hAnsi="Times New Roman" w:cs="Times New Roman"/>
          <w:sz w:val="24"/>
          <w:szCs w:val="24"/>
          <w:lang w:val="en-US"/>
        </w:rPr>
        <w:t>(Curator of the section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Mikhail </w:t>
      </w:r>
      <w:r w:rsidRPr="00AA67D6">
        <w:rPr>
          <w:rFonts w:ascii="Times New Roman" w:hAnsi="Times New Roman" w:cs="Times New Roman"/>
          <w:sz w:val="24"/>
          <w:szCs w:val="24"/>
        </w:rPr>
        <w:t>А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>. Nekrasov)</w:t>
      </w:r>
    </w:p>
    <w:p w14:paraId="319DDDC2" w14:textId="580A0D6E" w:rsidR="001361D0" w:rsidRPr="00F17437" w:rsidRDefault="001361D0" w:rsidP="00F17437">
      <w:pPr>
        <w:pStyle w:val="a3"/>
        <w:numPr>
          <w:ilvl w:val="0"/>
          <w:numId w:val="3"/>
        </w:numPr>
        <w:spacing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Social and psychological aspects of human health 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(Curator of the 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F17437">
        <w:rPr>
          <w:rFonts w:ascii="Times New Roman" w:hAnsi="Times New Roman" w:cs="Times New Roman"/>
          <w:sz w:val="24"/>
          <w:szCs w:val="24"/>
          <w:lang w:val="en-US"/>
        </w:rPr>
        <w:t>Irina</w:t>
      </w:r>
      <w:r w:rsidR="00CC1298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43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C1298"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17437">
        <w:rPr>
          <w:rFonts w:ascii="Times New Roman" w:hAnsi="Times New Roman" w:cs="Times New Roman"/>
          <w:sz w:val="24"/>
          <w:szCs w:val="24"/>
          <w:lang w:val="en-US"/>
        </w:rPr>
        <w:t>Loskutova</w:t>
      </w:r>
      <w:proofErr w:type="spellEnd"/>
      <w:r w:rsidR="00CC1298" w:rsidRPr="00E82E5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9B734D7" w14:textId="38AA60E3" w:rsidR="00F17437" w:rsidRPr="00F17437" w:rsidRDefault="00F17437" w:rsidP="00F17437">
      <w:pPr>
        <w:pStyle w:val="a3"/>
        <w:numPr>
          <w:ilvl w:val="0"/>
          <w:numId w:val="3"/>
        </w:numPr>
        <w:spacing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Healthy lifestyle as a basis for personal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(Curator of the 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Kazaryan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B21ED6" w14:textId="047303F6" w:rsidR="00F17437" w:rsidRPr="00E82E50" w:rsidRDefault="00F17437" w:rsidP="00F17437">
      <w:pPr>
        <w:pStyle w:val="a3"/>
        <w:spacing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7714AD9" w14:textId="77777777" w:rsidR="00AD0C6F" w:rsidRPr="00AA67D6" w:rsidRDefault="00AD0C6F" w:rsidP="00F17437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forms of participation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705132F5" w14:textId="77777777" w:rsidR="00AD0C6F" w:rsidRPr="00AA67D6" w:rsidRDefault="00AD0C6F" w:rsidP="00F17437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="00A97416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Proceedings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publication only</w:t>
      </w:r>
    </w:p>
    <w:p w14:paraId="761CCFD2" w14:textId="77777777" w:rsidR="00AD0C6F" w:rsidRPr="00AA67D6" w:rsidRDefault="00AD0C6F" w:rsidP="00F17437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r w:rsidR="008504BC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A97416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roceedings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publication and </w:t>
      </w:r>
      <w:r w:rsidR="008504BC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oral 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conference presentation</w:t>
      </w:r>
      <w:r w:rsidR="000C67C2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/poster</w:t>
      </w:r>
    </w:p>
    <w:p w14:paraId="4A5D9E01" w14:textId="77777777" w:rsidR="00175EC0" w:rsidRPr="00AA67D6" w:rsidRDefault="00175EC0" w:rsidP="00F17437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48369CE" w14:textId="77777777" w:rsidR="00A27524" w:rsidRPr="00AA67D6" w:rsidRDefault="00AD0C6F" w:rsidP="00F1743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A97416" w:rsidRPr="00AA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Proceedings</w:t>
      </w:r>
      <w:r w:rsidRPr="00AA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will be placed on </w:t>
      </w:r>
      <w:r w:rsidR="00970BF6" w:rsidRPr="00AA67D6">
        <w:rPr>
          <w:rFonts w:ascii="Times New Roman" w:hAnsi="Times New Roman" w:cs="Times New Roman"/>
          <w:sz w:val="24"/>
          <w:szCs w:val="24"/>
          <w:lang w:val="en-US"/>
        </w:rPr>
        <w:t>RNRMU</w:t>
      </w:r>
      <w:r w:rsidR="00970BF6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web-page as an electronic collection of conference </w:t>
      </w:r>
      <w:r w:rsidR="00970BF6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papers</w:t>
      </w: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FA2344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7EA45B" w14:textId="77777777" w:rsidR="009651F3" w:rsidRPr="00E82E50" w:rsidRDefault="00CC1298" w:rsidP="00F17437">
      <w:pPr>
        <w:spacing w:line="240" w:lineRule="auto"/>
        <w:ind w:firstLine="567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>A</w:t>
      </w:r>
      <w:r w:rsidRPr="00362B91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t the request of the authors and their supervisors, </w:t>
      </w:r>
      <w:r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>the papers may be published i</w:t>
      </w:r>
      <w:r w:rsidR="00486A0C"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>n a form of full-text articles (5-7 pages) in the journal “</w:t>
      </w:r>
      <w:r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>Young Scientist</w:t>
      </w:r>
      <w:r w:rsidR="00486A0C"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>”</w:t>
      </w:r>
      <w:r w:rsidR="009651F3"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. </w:t>
      </w:r>
    </w:p>
    <w:p w14:paraId="55740A74" w14:textId="77777777" w:rsidR="009651F3" w:rsidRPr="009220CD" w:rsidRDefault="00CC1298" w:rsidP="00F17437">
      <w:pPr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</w:pPr>
      <w:r w:rsidRPr="00E82E50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Workshops of leading scholars and practitioners will be included in the conference program. </w:t>
      </w:r>
    </w:p>
    <w:p w14:paraId="5FC1E459" w14:textId="77777777" w:rsidR="00D45CB6" w:rsidRPr="009220CD" w:rsidRDefault="00D45CB6" w:rsidP="00F17437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C620CDD" w14:textId="77777777" w:rsidR="00A97416" w:rsidRPr="00AA67D6" w:rsidRDefault="00543FC5" w:rsidP="00F17437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Papers</w:t>
      </w:r>
      <w:r w:rsidR="00DD0D40" w:rsidRPr="00AA6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Submission</w:t>
      </w:r>
    </w:p>
    <w:p w14:paraId="48944EA7" w14:textId="77777777" w:rsidR="00AC56AF" w:rsidRPr="00AA67D6" w:rsidRDefault="00543FC5" w:rsidP="00F1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Papers</w:t>
      </w:r>
      <w:r w:rsidR="00AC56AF"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0D40"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should be </w:t>
      </w:r>
      <w:r w:rsidR="00AC56AF"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submitted online and </w:t>
      </w:r>
      <w:r w:rsidR="00DD0D40"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include</w:t>
      </w:r>
      <w:r w:rsidR="00AC56AF" w:rsidRPr="00AA6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summary, keywords, and main content of the study. The latter should include: relevance, goals, and objectives, research methods, results, conclusions, and practical significance.</w:t>
      </w:r>
    </w:p>
    <w:p w14:paraId="7C9A4ABC" w14:textId="77777777" w:rsidR="00AC56AF" w:rsidRPr="00AA67D6" w:rsidRDefault="00AC56AF" w:rsidP="00F1743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The titles of </w:t>
      </w:r>
      <w:r w:rsidR="00543FC5" w:rsidRPr="00AA67D6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, names of authors, organization names, keywords, and abstracts </w:t>
      </w:r>
      <w:r w:rsidR="009651F3">
        <w:rPr>
          <w:rFonts w:ascii="Times New Roman" w:hAnsi="Times New Roman" w:cs="Times New Roman"/>
          <w:sz w:val="24"/>
          <w:szCs w:val="24"/>
          <w:lang w:val="en-US"/>
        </w:rPr>
        <w:t>should be provided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D40F0">
        <w:rPr>
          <w:rFonts w:ascii="Times New Roman" w:hAnsi="Times New Roman" w:cs="Times New Roman"/>
          <w:sz w:val="24"/>
          <w:szCs w:val="24"/>
          <w:lang w:val="en-US"/>
        </w:rPr>
        <w:t xml:space="preserve">one of 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two languages 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(Russian </w:t>
      </w:r>
      <w:r w:rsidR="00CD40F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E82E50">
        <w:rPr>
          <w:rFonts w:ascii="Times New Roman" w:hAnsi="Times New Roman" w:cs="Times New Roman"/>
          <w:sz w:val="24"/>
          <w:szCs w:val="24"/>
          <w:lang w:val="en-US"/>
        </w:rPr>
        <w:t xml:space="preserve"> English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). The </w:t>
      </w:r>
      <w:r w:rsidR="009651F3"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main content </w:t>
      </w:r>
      <w:r w:rsidR="009651F3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543FC5" w:rsidRPr="00AA67D6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375F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F94" w:rsidRPr="00375F9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40F0">
        <w:rPr>
          <w:rFonts w:ascii="Times New Roman" w:hAnsi="Times New Roman" w:cs="Times New Roman"/>
          <w:sz w:val="24"/>
          <w:szCs w:val="24"/>
          <w:lang w:val="en-US"/>
        </w:rPr>
        <w:t xml:space="preserve">as well </w:t>
      </w:r>
      <w:r w:rsidR="00CD40F0" w:rsidRPr="00AA67D6">
        <w:rPr>
          <w:rFonts w:ascii="Times New Roman" w:hAnsi="Times New Roman" w:cs="Times New Roman"/>
          <w:sz w:val="24"/>
          <w:szCs w:val="24"/>
          <w:lang w:val="en-US"/>
        </w:rPr>
        <w:t>be either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in Russian or in </w:t>
      </w:r>
      <w:r w:rsidR="00F710B4" w:rsidRPr="00AA67D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3207FB" w14:textId="77777777" w:rsidR="00AC56AF" w:rsidRPr="00AA67D6" w:rsidRDefault="00AC56AF" w:rsidP="00F1743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Conference participants must register on the conference website </w:t>
      </w:r>
      <w:hyperlink r:id="rId7" w:history="1">
        <w:r w:rsidR="009651F3" w:rsidRPr="00B6182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http://paper.rsmu.ru/bizozh/</w:t>
        </w:r>
      </w:hyperlink>
      <w:r w:rsidR="00965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and submit their </w:t>
      </w:r>
      <w:r w:rsidR="00543FC5" w:rsidRPr="00AA67D6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the requirements of the electronic submission form.</w:t>
      </w:r>
    </w:p>
    <w:p w14:paraId="0869016D" w14:textId="0A25688C" w:rsidR="00AC56AF" w:rsidRPr="00D85ACB" w:rsidRDefault="00AC56AF" w:rsidP="00F1743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Deadline for </w:t>
      </w:r>
      <w:r w:rsidR="00543FC5" w:rsidRPr="00AA67D6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 xml:space="preserve"> submission: </w:t>
      </w:r>
      <w:r w:rsidR="009651F3" w:rsidRPr="009651F3">
        <w:rPr>
          <w:rFonts w:ascii="Times New Roman" w:hAnsi="Times New Roman" w:cs="Times New Roman"/>
          <w:b/>
          <w:sz w:val="24"/>
          <w:szCs w:val="24"/>
          <w:lang w:val="en-US"/>
        </w:rPr>
        <w:t>November</w:t>
      </w:r>
      <w:r w:rsidRPr="00965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51F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1743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A67D6">
        <w:rPr>
          <w:rFonts w:ascii="Times New Roman" w:hAnsi="Times New Roman" w:cs="Times New Roman"/>
          <w:b/>
          <w:sz w:val="24"/>
          <w:szCs w:val="24"/>
          <w:lang w:val="en-US"/>
        </w:rPr>
        <w:t>, 20</w:t>
      </w:r>
      <w:r w:rsidR="009651F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1743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A67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0C4276" w14:textId="5828707D" w:rsidR="00AC56AF" w:rsidRDefault="00AC56AF" w:rsidP="00DD0D40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9D3E3F3" w14:textId="77777777" w:rsidR="004723FF" w:rsidRDefault="004723FF" w:rsidP="004723FF">
      <w:pPr>
        <w:spacing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4723FF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ATTENTION!!!</w:t>
      </w:r>
      <w:r w:rsidRPr="004723FF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22705D01" w14:textId="55C8F7B6" w:rsidR="00F17437" w:rsidRPr="004723FF" w:rsidRDefault="004723FF" w:rsidP="004723FF">
      <w:pPr>
        <w:spacing w:line="240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4723FF">
        <w:rPr>
          <w:rStyle w:val="jlqj4b"/>
          <w:rFonts w:ascii="Times New Roman" w:hAnsi="Times New Roman" w:cs="Times New Roman"/>
          <w:sz w:val="24"/>
          <w:szCs w:val="24"/>
          <w:lang w:val="en"/>
        </w:rPr>
        <w:t>Conference participants and supervisors, pay attention to the content, style and literacy of the presented works.</w:t>
      </w:r>
      <w:r w:rsidRPr="004723FF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723FF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Your abstracts will be published in the form in which they are presented, without </w:t>
      </w:r>
      <w:r w:rsidRPr="00472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revision. Also pay attention to the quality of the English translation.</w:t>
      </w:r>
      <w:r w:rsidRPr="004723FF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The conference organizers do not notify the authors of the reasons for refusal to accept abstracts.</w:t>
      </w:r>
    </w:p>
    <w:p w14:paraId="59CD865B" w14:textId="77777777" w:rsidR="004723FF" w:rsidRDefault="004723FF" w:rsidP="00C8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25E7418" w14:textId="303E1C39" w:rsidR="00C87F26" w:rsidRPr="00C87F26" w:rsidRDefault="009651F3" w:rsidP="00C8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82E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conference has no r</w:t>
      </w:r>
      <w:r w:rsidR="00C87F26" w:rsidRPr="00E82E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egistration</w:t>
      </w:r>
      <w:r w:rsidR="00C87F26" w:rsidRPr="00362B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</w:t>
      </w:r>
    </w:p>
    <w:p w14:paraId="5C98A4A5" w14:textId="77777777" w:rsidR="00DE10CB" w:rsidRDefault="00DE10CB" w:rsidP="00A729E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66F1254E" w14:textId="77777777" w:rsidR="00CD40F0" w:rsidRPr="00AA67D6" w:rsidRDefault="00CD40F0" w:rsidP="00A729E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4C311998" w14:textId="3B0C4B77" w:rsidR="00AC56AF" w:rsidRPr="00AA67D6" w:rsidRDefault="000F3890" w:rsidP="00AC56A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Organiz</w:t>
      </w:r>
      <w:r w:rsidR="004A5416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 Committee</w:t>
      </w:r>
      <w:r w:rsidR="00AC56AF" w:rsidRPr="00AA67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AC56AF" w:rsidRPr="00AA6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confbizog20</w:t>
      </w:r>
      <w:r w:rsidR="0036608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1743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501EC" w:rsidRPr="00AA67D6">
        <w:rPr>
          <w:rFonts w:ascii="Times New Roman" w:hAnsi="Times New Roman" w:cs="Times New Roman"/>
          <w:b/>
          <w:sz w:val="24"/>
          <w:szCs w:val="24"/>
          <w:lang w:val="en-US"/>
        </w:rPr>
        <w:t>@</w:t>
      </w:r>
      <w:r w:rsidR="00AC56AF" w:rsidRPr="00AA67D6">
        <w:rPr>
          <w:rFonts w:ascii="Times New Roman" w:hAnsi="Times New Roman" w:cs="Times New Roman"/>
          <w:b/>
          <w:sz w:val="24"/>
          <w:szCs w:val="24"/>
          <w:lang w:val="en-US"/>
        </w:rPr>
        <w:t>mail.ru</w:t>
      </w:r>
    </w:p>
    <w:sectPr w:rsidR="00AC56AF" w:rsidRPr="00AA67D6" w:rsidSect="003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04"/>
    <w:multiLevelType w:val="hybridMultilevel"/>
    <w:tmpl w:val="1836108A"/>
    <w:lvl w:ilvl="0" w:tplc="A802DAD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85F7E"/>
    <w:multiLevelType w:val="hybridMultilevel"/>
    <w:tmpl w:val="41500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B406EE"/>
    <w:multiLevelType w:val="hybridMultilevel"/>
    <w:tmpl w:val="8C7E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FB"/>
    <w:rsid w:val="000035B0"/>
    <w:rsid w:val="000327F3"/>
    <w:rsid w:val="0005330C"/>
    <w:rsid w:val="00054021"/>
    <w:rsid w:val="00054EE2"/>
    <w:rsid w:val="00075038"/>
    <w:rsid w:val="000847C4"/>
    <w:rsid w:val="000C67C2"/>
    <w:rsid w:val="000D2B71"/>
    <w:rsid w:val="000D4286"/>
    <w:rsid w:val="000D7EEA"/>
    <w:rsid w:val="000F3890"/>
    <w:rsid w:val="001102BE"/>
    <w:rsid w:val="001255F9"/>
    <w:rsid w:val="001361D0"/>
    <w:rsid w:val="00175EC0"/>
    <w:rsid w:val="00184C97"/>
    <w:rsid w:val="001B5C94"/>
    <w:rsid w:val="001C0A70"/>
    <w:rsid w:val="001F419E"/>
    <w:rsid w:val="001F4DC6"/>
    <w:rsid w:val="00212C0B"/>
    <w:rsid w:val="00240BF5"/>
    <w:rsid w:val="002B784A"/>
    <w:rsid w:val="002F62ED"/>
    <w:rsid w:val="003003F3"/>
    <w:rsid w:val="0031499A"/>
    <w:rsid w:val="00362B91"/>
    <w:rsid w:val="003648EE"/>
    <w:rsid w:val="00366088"/>
    <w:rsid w:val="00371459"/>
    <w:rsid w:val="00375F94"/>
    <w:rsid w:val="003959C1"/>
    <w:rsid w:val="003A38AD"/>
    <w:rsid w:val="003B5085"/>
    <w:rsid w:val="003C04B5"/>
    <w:rsid w:val="003C230F"/>
    <w:rsid w:val="003D1C87"/>
    <w:rsid w:val="00407244"/>
    <w:rsid w:val="00426D3C"/>
    <w:rsid w:val="00431ABB"/>
    <w:rsid w:val="00452519"/>
    <w:rsid w:val="00466493"/>
    <w:rsid w:val="004723FF"/>
    <w:rsid w:val="0048459C"/>
    <w:rsid w:val="00486A0C"/>
    <w:rsid w:val="00493594"/>
    <w:rsid w:val="004A5416"/>
    <w:rsid w:val="004E21FB"/>
    <w:rsid w:val="004E6BDE"/>
    <w:rsid w:val="004F245F"/>
    <w:rsid w:val="004F3FEF"/>
    <w:rsid w:val="0051126C"/>
    <w:rsid w:val="00526643"/>
    <w:rsid w:val="00534990"/>
    <w:rsid w:val="00543FC5"/>
    <w:rsid w:val="00546612"/>
    <w:rsid w:val="00591EB7"/>
    <w:rsid w:val="00595485"/>
    <w:rsid w:val="005C232E"/>
    <w:rsid w:val="005C640A"/>
    <w:rsid w:val="006248BC"/>
    <w:rsid w:val="00642BB4"/>
    <w:rsid w:val="00657CAA"/>
    <w:rsid w:val="006B7364"/>
    <w:rsid w:val="006D293C"/>
    <w:rsid w:val="006F4355"/>
    <w:rsid w:val="007108D8"/>
    <w:rsid w:val="00735776"/>
    <w:rsid w:val="007421BA"/>
    <w:rsid w:val="00752E96"/>
    <w:rsid w:val="00757C15"/>
    <w:rsid w:val="007822C7"/>
    <w:rsid w:val="00796718"/>
    <w:rsid w:val="007B5E8E"/>
    <w:rsid w:val="007E2740"/>
    <w:rsid w:val="007F034F"/>
    <w:rsid w:val="007F5F79"/>
    <w:rsid w:val="008172A1"/>
    <w:rsid w:val="00820BE1"/>
    <w:rsid w:val="00843E29"/>
    <w:rsid w:val="008504BC"/>
    <w:rsid w:val="00851A0B"/>
    <w:rsid w:val="008D1128"/>
    <w:rsid w:val="008E3CBA"/>
    <w:rsid w:val="009220CD"/>
    <w:rsid w:val="00934AD8"/>
    <w:rsid w:val="009414F4"/>
    <w:rsid w:val="00962BA1"/>
    <w:rsid w:val="00962FEA"/>
    <w:rsid w:val="009651F3"/>
    <w:rsid w:val="00965FA9"/>
    <w:rsid w:val="00970BF6"/>
    <w:rsid w:val="00994EF5"/>
    <w:rsid w:val="009D3CFB"/>
    <w:rsid w:val="00A00D7D"/>
    <w:rsid w:val="00A203A0"/>
    <w:rsid w:val="00A223A7"/>
    <w:rsid w:val="00A27524"/>
    <w:rsid w:val="00A45B54"/>
    <w:rsid w:val="00A4633D"/>
    <w:rsid w:val="00A52FA4"/>
    <w:rsid w:val="00A729E9"/>
    <w:rsid w:val="00A81F4A"/>
    <w:rsid w:val="00A97416"/>
    <w:rsid w:val="00AA13FF"/>
    <w:rsid w:val="00AA67D6"/>
    <w:rsid w:val="00AB3143"/>
    <w:rsid w:val="00AC56AF"/>
    <w:rsid w:val="00AC7166"/>
    <w:rsid w:val="00AD0C6F"/>
    <w:rsid w:val="00AE7A90"/>
    <w:rsid w:val="00B50019"/>
    <w:rsid w:val="00B82D19"/>
    <w:rsid w:val="00B93117"/>
    <w:rsid w:val="00B9465C"/>
    <w:rsid w:val="00BB1987"/>
    <w:rsid w:val="00BB71FB"/>
    <w:rsid w:val="00BC5915"/>
    <w:rsid w:val="00BC64F0"/>
    <w:rsid w:val="00BF48B9"/>
    <w:rsid w:val="00BF68BC"/>
    <w:rsid w:val="00C20864"/>
    <w:rsid w:val="00C32EB3"/>
    <w:rsid w:val="00C34A1E"/>
    <w:rsid w:val="00C34D24"/>
    <w:rsid w:val="00C413C7"/>
    <w:rsid w:val="00C53DF0"/>
    <w:rsid w:val="00C749A1"/>
    <w:rsid w:val="00C87F26"/>
    <w:rsid w:val="00C94EDC"/>
    <w:rsid w:val="00CC1298"/>
    <w:rsid w:val="00CD2B31"/>
    <w:rsid w:val="00CD40F0"/>
    <w:rsid w:val="00CD727C"/>
    <w:rsid w:val="00D12C68"/>
    <w:rsid w:val="00D148C0"/>
    <w:rsid w:val="00D23EA6"/>
    <w:rsid w:val="00D25E7A"/>
    <w:rsid w:val="00D45CB6"/>
    <w:rsid w:val="00D501EC"/>
    <w:rsid w:val="00D85ACB"/>
    <w:rsid w:val="00D960FA"/>
    <w:rsid w:val="00DB1104"/>
    <w:rsid w:val="00DB5445"/>
    <w:rsid w:val="00DD0D40"/>
    <w:rsid w:val="00DD12E7"/>
    <w:rsid w:val="00DE0959"/>
    <w:rsid w:val="00DE10CB"/>
    <w:rsid w:val="00DF0270"/>
    <w:rsid w:val="00E3625E"/>
    <w:rsid w:val="00E8105C"/>
    <w:rsid w:val="00E82E50"/>
    <w:rsid w:val="00E873EE"/>
    <w:rsid w:val="00E90F25"/>
    <w:rsid w:val="00E95B3D"/>
    <w:rsid w:val="00EA4F59"/>
    <w:rsid w:val="00EB21FE"/>
    <w:rsid w:val="00EB23C3"/>
    <w:rsid w:val="00ED14E7"/>
    <w:rsid w:val="00EF6B41"/>
    <w:rsid w:val="00F07557"/>
    <w:rsid w:val="00F17437"/>
    <w:rsid w:val="00F33D14"/>
    <w:rsid w:val="00F64692"/>
    <w:rsid w:val="00F677BC"/>
    <w:rsid w:val="00F710B4"/>
    <w:rsid w:val="00F72A69"/>
    <w:rsid w:val="00F75FD1"/>
    <w:rsid w:val="00F872DD"/>
    <w:rsid w:val="00F93452"/>
    <w:rsid w:val="00F94346"/>
    <w:rsid w:val="00FA2344"/>
    <w:rsid w:val="00FA2DD3"/>
    <w:rsid w:val="00FC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EBD0"/>
  <w15:docId w15:val="{FF32B2AE-E507-48FA-B841-404373E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CB6"/>
    <w:pPr>
      <w:ind w:left="720"/>
      <w:contextualSpacing/>
    </w:pPr>
  </w:style>
  <w:style w:type="table" w:styleId="a4">
    <w:name w:val="Table Grid"/>
    <w:basedOn w:val="a1"/>
    <w:uiPriority w:val="59"/>
    <w:rsid w:val="00994E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D3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7F034F"/>
    <w:rPr>
      <w:color w:val="0000FF"/>
      <w:u w:val="single"/>
    </w:rPr>
  </w:style>
  <w:style w:type="character" w:styleId="a8">
    <w:name w:val="Strong"/>
    <w:basedOn w:val="a0"/>
    <w:uiPriority w:val="22"/>
    <w:qFormat/>
    <w:rsid w:val="00184C97"/>
    <w:rPr>
      <w:b/>
      <w:bCs/>
    </w:rPr>
  </w:style>
  <w:style w:type="paragraph" w:customStyle="1" w:styleId="paragraphstyle3">
    <w:name w:val="paragraph_style_3"/>
    <w:basedOn w:val="a"/>
    <w:rsid w:val="00DD12E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7F5F79"/>
  </w:style>
  <w:style w:type="paragraph" w:styleId="HTML">
    <w:name w:val="HTML Preformatted"/>
    <w:basedOn w:val="a"/>
    <w:link w:val="HTML0"/>
    <w:uiPriority w:val="99"/>
    <w:unhideWhenUsed/>
    <w:rsid w:val="00AC5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56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9651F3"/>
    <w:rPr>
      <w:color w:val="800080" w:themeColor="followedHyperlink"/>
      <w:u w:val="single"/>
    </w:rPr>
  </w:style>
  <w:style w:type="character" w:customStyle="1" w:styleId="viiyi">
    <w:name w:val="viiyi"/>
    <w:basedOn w:val="a0"/>
    <w:rsid w:val="004723FF"/>
  </w:style>
  <w:style w:type="character" w:customStyle="1" w:styleId="jlqj4b">
    <w:name w:val="jlqj4b"/>
    <w:basedOn w:val="a0"/>
    <w:rsid w:val="004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per.rsmu.ru/bizoz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smu.ru/research/informacija-o-konferencijakh-i-olimpiadakh/university-co/bizo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FF33-9E0D-46A6-B40F-BE28CFCF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x460</dc:creator>
  <cp:lastModifiedBy>admin</cp:lastModifiedBy>
  <cp:revision>2</cp:revision>
  <cp:lastPrinted>2014-10-13T07:24:00Z</cp:lastPrinted>
  <dcterms:created xsi:type="dcterms:W3CDTF">2021-10-20T17:34:00Z</dcterms:created>
  <dcterms:modified xsi:type="dcterms:W3CDTF">2021-10-20T17:34:00Z</dcterms:modified>
</cp:coreProperties>
</file>