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02898" w14:textId="77777777" w:rsidR="00483A6E" w:rsidRPr="005371C1" w:rsidRDefault="00483A6E" w:rsidP="00483A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37248" behindDoc="0" locked="0" layoutInCell="1" allowOverlap="1" wp14:anchorId="4214856A" wp14:editId="284F02B5">
            <wp:simplePos x="0" y="0"/>
            <wp:positionH relativeFrom="margin">
              <wp:posOffset>-217170</wp:posOffset>
            </wp:positionH>
            <wp:positionV relativeFrom="paragraph">
              <wp:posOffset>0</wp:posOffset>
            </wp:positionV>
            <wp:extent cx="1200150" cy="1238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8" t="44106" r="38189" b="12121"/>
                    <a:stretch/>
                  </pic:blipFill>
                  <pic:spPr bwMode="auto">
                    <a:xfrm>
                      <a:off x="0" y="0"/>
                      <a:ext cx="1200150" cy="12382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71C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202212BB" w14:textId="77777777" w:rsidR="00483A6E" w:rsidRPr="005371C1" w:rsidRDefault="00483A6E" w:rsidP="00037D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(ФГБОУ ВО Астраханский ГМУ Минздрава России)</w:t>
      </w:r>
    </w:p>
    <w:p w14:paraId="56355CA9" w14:textId="77777777" w:rsidR="00447F04" w:rsidRPr="005371C1" w:rsidRDefault="00447F04" w:rsidP="00037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0993B" w14:textId="77777777" w:rsidR="00B06702" w:rsidRPr="005371C1" w:rsidRDefault="00483A6E" w:rsidP="00037DD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371C1">
        <w:rPr>
          <w:rFonts w:ascii="Times New Roman" w:hAnsi="Times New Roman" w:cs="Times New Roman"/>
          <w:b/>
          <w:sz w:val="24"/>
          <w:szCs w:val="24"/>
        </w:rPr>
        <w:t>У</w:t>
      </w:r>
      <w:r w:rsidR="009556EA" w:rsidRPr="005371C1">
        <w:rPr>
          <w:rFonts w:ascii="Times New Roman" w:hAnsi="Times New Roman" w:cs="Times New Roman"/>
          <w:b/>
          <w:sz w:val="24"/>
          <w:szCs w:val="24"/>
        </w:rPr>
        <w:t>важаемые коллеги</w:t>
      </w:r>
      <w:r w:rsidRPr="005371C1">
        <w:rPr>
          <w:rFonts w:ascii="Times New Roman" w:hAnsi="Times New Roman" w:cs="Times New Roman"/>
          <w:b/>
          <w:sz w:val="24"/>
          <w:szCs w:val="24"/>
        </w:rPr>
        <w:t>!</w:t>
      </w:r>
    </w:p>
    <w:p w14:paraId="5B736478" w14:textId="77777777" w:rsidR="007F5E06" w:rsidRPr="005371C1" w:rsidRDefault="007F5E06" w:rsidP="00037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228FB" w14:textId="36FDB574" w:rsidR="005C1814" w:rsidRPr="005371C1" w:rsidRDefault="009556EA" w:rsidP="0003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483A6E" w:rsidRPr="005371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16BD" w:rsidRPr="005371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A6E" w:rsidRPr="005371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A6E"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="00ED33D8" w:rsidRPr="005371C1">
        <w:rPr>
          <w:rFonts w:ascii="Times New Roman" w:hAnsi="Times New Roman" w:cs="Times New Roman"/>
          <w:sz w:val="24"/>
          <w:szCs w:val="24"/>
        </w:rPr>
        <w:t>М</w:t>
      </w:r>
      <w:r w:rsidR="00483A6E" w:rsidRPr="005371C1">
        <w:rPr>
          <w:rFonts w:ascii="Times New Roman" w:hAnsi="Times New Roman" w:cs="Times New Roman"/>
          <w:sz w:val="24"/>
          <w:szCs w:val="24"/>
        </w:rPr>
        <w:t>еждународной научно-практической конференции</w:t>
      </w:r>
      <w:r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="00483A6E" w:rsidRPr="005371C1">
        <w:rPr>
          <w:rFonts w:ascii="Times New Roman" w:hAnsi="Times New Roman" w:cs="Times New Roman"/>
          <w:sz w:val="24"/>
          <w:szCs w:val="24"/>
        </w:rPr>
        <w:t xml:space="preserve">Прикаспийских государств </w:t>
      </w:r>
    </w:p>
    <w:p w14:paraId="234B19C6" w14:textId="49F9C72A" w:rsidR="009556EA" w:rsidRPr="005371C1" w:rsidRDefault="00483A6E" w:rsidP="00ED3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>«Актуальные вопросы современной медицины»</w:t>
      </w:r>
      <w:bookmarkStart w:id="0" w:name="_GoBack"/>
      <w:bookmarkEnd w:id="0"/>
    </w:p>
    <w:p w14:paraId="13288CAF" w14:textId="77777777" w:rsidR="00ED33D8" w:rsidRPr="005371C1" w:rsidRDefault="00ED33D8" w:rsidP="00ED3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9E18E" w14:textId="7BC83081" w:rsidR="009556EA" w:rsidRPr="005371C1" w:rsidRDefault="009556EA" w:rsidP="00037D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="00781F9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7F5E06" w:rsidRPr="005371C1">
        <w:rPr>
          <w:rFonts w:ascii="Times New Roman" w:hAnsi="Times New Roman" w:cs="Times New Roman"/>
          <w:sz w:val="24"/>
          <w:szCs w:val="24"/>
        </w:rPr>
        <w:t>-</w:t>
      </w:r>
      <w:r w:rsidR="00781F96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7F5E06"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="00781F96">
        <w:rPr>
          <w:rFonts w:ascii="Times New Roman" w:hAnsi="Times New Roman" w:cs="Times New Roman"/>
          <w:sz w:val="24"/>
          <w:szCs w:val="24"/>
        </w:rPr>
        <w:t>ноября</w:t>
      </w:r>
      <w:r w:rsidR="007F5E06"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Pr="005371C1">
        <w:rPr>
          <w:rFonts w:ascii="Times New Roman" w:hAnsi="Times New Roman" w:cs="Times New Roman"/>
          <w:sz w:val="24"/>
          <w:szCs w:val="24"/>
        </w:rPr>
        <w:t>202</w:t>
      </w:r>
      <w:r w:rsidR="00A316BD" w:rsidRPr="005371C1">
        <w:rPr>
          <w:rFonts w:ascii="Times New Roman" w:hAnsi="Times New Roman" w:cs="Times New Roman"/>
          <w:sz w:val="24"/>
          <w:szCs w:val="24"/>
        </w:rPr>
        <w:t>2</w:t>
      </w:r>
      <w:r w:rsidRPr="005371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13EBF1B" w14:textId="77777777" w:rsidR="007F5E06" w:rsidRPr="005371C1" w:rsidRDefault="007F5E06" w:rsidP="00037D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C1">
        <w:rPr>
          <w:rFonts w:ascii="Times New Roman" w:hAnsi="Times New Roman" w:cs="Times New Roman"/>
          <w:b/>
          <w:bCs/>
          <w:sz w:val="24"/>
          <w:szCs w:val="24"/>
        </w:rPr>
        <w:t>Формат проведения:</w:t>
      </w:r>
      <w:r w:rsidR="00990FD0" w:rsidRPr="00537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FD0" w:rsidRPr="005371C1">
        <w:rPr>
          <w:rFonts w:ascii="Times New Roman" w:hAnsi="Times New Roman" w:cs="Times New Roman"/>
          <w:sz w:val="24"/>
          <w:szCs w:val="24"/>
        </w:rPr>
        <w:t>очный с применением дистанционных технологий</w:t>
      </w:r>
    </w:p>
    <w:p w14:paraId="4F364354" w14:textId="4BF279C7" w:rsidR="004D5FFC" w:rsidRPr="005371C1" w:rsidRDefault="009556EA" w:rsidP="00037DD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6719597"/>
      <w:r w:rsidRPr="005371C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работы конференции: </w:t>
      </w:r>
    </w:p>
    <w:p w14:paraId="6FC1C328" w14:textId="7D4C1CBF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719626"/>
      <w:bookmarkEnd w:id="1"/>
      <w:r w:rsidRPr="005371C1">
        <w:rPr>
          <w:rFonts w:ascii="Times New Roman" w:hAnsi="Times New Roman" w:cs="Times New Roman"/>
          <w:sz w:val="24"/>
          <w:szCs w:val="24"/>
        </w:rPr>
        <w:t xml:space="preserve">- акушерство и гинекология, </w:t>
      </w:r>
    </w:p>
    <w:p w14:paraId="7768C6F8" w14:textId="7F9234E2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анестезиология и реаниматология, </w:t>
      </w:r>
    </w:p>
    <w:p w14:paraId="09A61899" w14:textId="374DBC47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>- гигиенические особенности факторов внешней среды,</w:t>
      </w:r>
    </w:p>
    <w:p w14:paraId="440A6CD7" w14:textId="631438D7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дерматовенерология, </w:t>
      </w:r>
    </w:p>
    <w:p w14:paraId="5EFE43FA" w14:textId="0992CF67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иммунопатология, аллергология, </w:t>
      </w:r>
    </w:p>
    <w:p w14:paraId="5B82BFC9" w14:textId="775E4FDE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инфекционные заболевания, </w:t>
      </w:r>
    </w:p>
    <w:p w14:paraId="4204666C" w14:textId="0023338B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кардиология и кардиохирургия, </w:t>
      </w:r>
    </w:p>
    <w:p w14:paraId="3DDA265C" w14:textId="6D342A02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клиническая фармакология, </w:t>
      </w:r>
    </w:p>
    <w:p w14:paraId="74FE6B30" w14:textId="0E40B8C3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наркология и психотерапия, </w:t>
      </w:r>
    </w:p>
    <w:p w14:paraId="5F63137C" w14:textId="1DE1072B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неврология и нейрохирургия, </w:t>
      </w:r>
    </w:p>
    <w:p w14:paraId="76EF7068" w14:textId="02DAD009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общественное здоровье и здравоохранение, </w:t>
      </w:r>
    </w:p>
    <w:p w14:paraId="5AB8495B" w14:textId="2D225E8F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онкология и гематология, </w:t>
      </w:r>
    </w:p>
    <w:p w14:paraId="6AE30066" w14:textId="474BA994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оториноларингология, </w:t>
      </w:r>
    </w:p>
    <w:p w14:paraId="219328D1" w14:textId="1154F5F2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офтальмология, </w:t>
      </w:r>
    </w:p>
    <w:p w14:paraId="259192CC" w14:textId="28FAB78A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педиатрия, </w:t>
      </w:r>
    </w:p>
    <w:p w14:paraId="5CB970C7" w14:textId="3A3C83EE" w:rsidR="00EC09F2" w:rsidRPr="005371C1" w:rsidRDefault="00EC09F2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>- реабилитация, восстановительная медицина,</w:t>
      </w:r>
    </w:p>
    <w:p w14:paraId="512865DF" w14:textId="329D5A40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>- симуляционные технологии в</w:t>
      </w:r>
      <w:r w:rsidR="004D5FFC" w:rsidRPr="005371C1">
        <w:rPr>
          <w:rFonts w:ascii="Times New Roman" w:hAnsi="Times New Roman" w:cs="Times New Roman"/>
          <w:sz w:val="24"/>
          <w:szCs w:val="24"/>
        </w:rPr>
        <w:t xml:space="preserve"> </w:t>
      </w:r>
      <w:r w:rsidRPr="005371C1">
        <w:rPr>
          <w:rFonts w:ascii="Times New Roman" w:hAnsi="Times New Roman" w:cs="Times New Roman"/>
          <w:sz w:val="24"/>
          <w:szCs w:val="24"/>
        </w:rPr>
        <w:t xml:space="preserve">медицине, </w:t>
      </w:r>
    </w:p>
    <w:p w14:paraId="15D90537" w14:textId="1F0A8A45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стоматология и челюстно-лицевая хирургия, </w:t>
      </w:r>
    </w:p>
    <w:p w14:paraId="41A9C35B" w14:textId="553EAF1D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терапия, </w:t>
      </w:r>
    </w:p>
    <w:p w14:paraId="28B852A0" w14:textId="005B1EAD" w:rsidR="004D5FFC" w:rsidRPr="005371C1" w:rsidRDefault="004D5FFC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>- травматология и ортопедия,</w:t>
      </w:r>
      <w:r w:rsidR="009556EA" w:rsidRPr="00537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6926D" w14:textId="541F8151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урология, </w:t>
      </w:r>
    </w:p>
    <w:p w14:paraId="286C3252" w14:textId="7D37FF7E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фтизиатрия, </w:t>
      </w:r>
    </w:p>
    <w:p w14:paraId="59D33BA5" w14:textId="15888F45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фундаментальные основы медицины и фармации, </w:t>
      </w:r>
    </w:p>
    <w:p w14:paraId="17A40A33" w14:textId="3BDA193E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хирургия и детская хирургия, </w:t>
      </w:r>
    </w:p>
    <w:p w14:paraId="0B281787" w14:textId="77777777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экономика и управление здравоохранением; </w:t>
      </w:r>
    </w:p>
    <w:p w14:paraId="1C1B5715" w14:textId="77777777" w:rsidR="004D5FFC" w:rsidRPr="005371C1" w:rsidRDefault="009556EA" w:rsidP="004D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экспериментальная и клиническая фармакология, </w:t>
      </w:r>
    </w:p>
    <w:p w14:paraId="5FE88D94" w14:textId="77777777" w:rsidR="007F5E06" w:rsidRPr="005371C1" w:rsidRDefault="007F5E06" w:rsidP="007F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C1">
        <w:rPr>
          <w:rFonts w:ascii="Times New Roman" w:hAnsi="Times New Roman" w:cs="Times New Roman"/>
          <w:sz w:val="24"/>
          <w:szCs w:val="24"/>
        </w:rPr>
        <w:t xml:space="preserve">- эпидемиология и др. </w:t>
      </w:r>
    </w:p>
    <w:bookmarkEnd w:id="2"/>
    <w:p w14:paraId="778C5582" w14:textId="77777777" w:rsidR="007F5E06" w:rsidRPr="005371C1" w:rsidRDefault="007F5E06" w:rsidP="00037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81D25" w14:textId="57A10527" w:rsidR="007F5E06" w:rsidRPr="005371C1" w:rsidRDefault="007F5E06" w:rsidP="00037DDC">
      <w:pPr>
        <w:pStyle w:val="1"/>
        <w:spacing w:before="0"/>
        <w:ind w:right="118" w:firstLine="708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5371C1">
        <w:rPr>
          <w:rFonts w:ascii="Times New Roman" w:hAnsi="Times New Roman" w:cs="Times New Roman"/>
          <w:i w:val="0"/>
        </w:rPr>
        <w:t xml:space="preserve">Срок подачи заявок для участия с докладом до </w:t>
      </w:r>
      <w:r w:rsidR="00A316BD" w:rsidRPr="005371C1">
        <w:rPr>
          <w:rFonts w:ascii="Times New Roman" w:hAnsi="Times New Roman" w:cs="Times New Roman"/>
          <w:i w:val="0"/>
        </w:rPr>
        <w:t>01</w:t>
      </w:r>
      <w:r w:rsidR="00EC09F2" w:rsidRPr="005371C1">
        <w:rPr>
          <w:rFonts w:ascii="Times New Roman" w:hAnsi="Times New Roman" w:cs="Times New Roman"/>
          <w:i w:val="0"/>
        </w:rPr>
        <w:t>.</w:t>
      </w:r>
      <w:r w:rsidR="005371C1" w:rsidRPr="005371C1">
        <w:rPr>
          <w:rFonts w:ascii="Times New Roman" w:hAnsi="Times New Roman" w:cs="Times New Roman"/>
          <w:i w:val="0"/>
        </w:rPr>
        <w:t>08</w:t>
      </w:r>
      <w:r w:rsidR="00EC09F2" w:rsidRPr="005371C1">
        <w:rPr>
          <w:rFonts w:ascii="Times New Roman" w:hAnsi="Times New Roman" w:cs="Times New Roman"/>
          <w:i w:val="0"/>
        </w:rPr>
        <w:t>.</w:t>
      </w:r>
      <w:r w:rsidR="00A316BD" w:rsidRPr="005371C1">
        <w:rPr>
          <w:rFonts w:ascii="Times New Roman" w:hAnsi="Times New Roman" w:cs="Times New Roman"/>
          <w:i w:val="0"/>
        </w:rPr>
        <w:t>2022</w:t>
      </w:r>
      <w:r w:rsidRPr="005371C1">
        <w:rPr>
          <w:rFonts w:ascii="Times New Roman" w:hAnsi="Times New Roman" w:cs="Times New Roman"/>
          <w:i w:val="0"/>
        </w:rPr>
        <w:t xml:space="preserve"> г.</w:t>
      </w:r>
      <w:r w:rsidRPr="005371C1">
        <w:rPr>
          <w:rFonts w:ascii="Times New Roman" w:hAnsi="Times New Roman" w:cs="Times New Roman"/>
          <w:b w:val="0"/>
          <w:bCs w:val="0"/>
          <w:i w:val="0"/>
        </w:rPr>
        <w:t xml:space="preserve"> (</w:t>
      </w:r>
      <w:r w:rsidR="00447F04" w:rsidRPr="005371C1">
        <w:rPr>
          <w:rFonts w:ascii="Times New Roman" w:hAnsi="Times New Roman" w:cs="Times New Roman"/>
          <w:b w:val="0"/>
          <w:bCs w:val="0"/>
          <w:i w:val="0"/>
        </w:rPr>
        <w:t>Приложение № 1</w:t>
      </w:r>
      <w:r w:rsidRPr="005371C1">
        <w:rPr>
          <w:rFonts w:ascii="Times New Roman" w:hAnsi="Times New Roman" w:cs="Times New Roman"/>
          <w:b w:val="0"/>
          <w:bCs w:val="0"/>
          <w:i w:val="0"/>
        </w:rPr>
        <w:t>)</w:t>
      </w:r>
      <w:r w:rsidR="00680B54" w:rsidRPr="005371C1">
        <w:rPr>
          <w:rFonts w:ascii="Times New Roman" w:hAnsi="Times New Roman" w:cs="Times New Roman"/>
          <w:b w:val="0"/>
          <w:bCs w:val="0"/>
          <w:i w:val="0"/>
        </w:rPr>
        <w:t xml:space="preserve"> на эл. адрес: </w:t>
      </w:r>
      <w:hyperlink r:id="rId6" w:history="1">
        <w:r w:rsidR="00680B54" w:rsidRPr="005371C1">
          <w:rPr>
            <w:rStyle w:val="a6"/>
            <w:rFonts w:ascii="Times New Roman" w:hAnsi="Times New Roman" w:cs="Times New Roman"/>
            <w:b w:val="0"/>
            <w:bCs w:val="0"/>
            <w:i w:val="0"/>
          </w:rPr>
          <w:t>konf-prikasp@mail.ru</w:t>
        </w:r>
      </w:hyperlink>
      <w:r w:rsidR="00680B54" w:rsidRPr="005371C1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14:paraId="27C449F5" w14:textId="1B0B1B7D" w:rsidR="005371C1" w:rsidRPr="005371C1" w:rsidRDefault="005371C1" w:rsidP="00037DDC">
      <w:pPr>
        <w:pStyle w:val="1"/>
        <w:spacing w:before="0"/>
        <w:ind w:right="118" w:firstLine="708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5371C1">
        <w:rPr>
          <w:rFonts w:ascii="Times New Roman" w:hAnsi="Times New Roman" w:cs="Times New Roman"/>
          <w:b w:val="0"/>
          <w:i w:val="0"/>
        </w:rPr>
        <w:t>Статьи, посвященные материалам конференции будут рассмотрены к пуюликации в научно-</w:t>
      </w:r>
      <w:r w:rsidRPr="005371C1">
        <w:rPr>
          <w:rFonts w:ascii="Times New Roman" w:hAnsi="Times New Roman" w:cs="Times New Roman"/>
          <w:b w:val="0"/>
          <w:bCs w:val="0"/>
          <w:i w:val="0"/>
        </w:rPr>
        <w:t xml:space="preserve">практическом журнале «Прикаспийский вестник медицины и фармации». Подробная информация по ссылке: </w:t>
      </w:r>
      <w:hyperlink r:id="rId7" w:history="1">
        <w:r w:rsidRPr="005371C1">
          <w:rPr>
            <w:rStyle w:val="a6"/>
            <w:rFonts w:ascii="Times New Roman" w:hAnsi="Times New Roman" w:cs="Times New Roman"/>
            <w:b w:val="0"/>
            <w:bCs w:val="0"/>
            <w:i w:val="0"/>
            <w:lang w:val="en-US"/>
          </w:rPr>
          <w:t>http</w:t>
        </w:r>
        <w:r w:rsidRPr="005371C1">
          <w:rPr>
            <w:rStyle w:val="a6"/>
            <w:rFonts w:ascii="Times New Roman" w:hAnsi="Times New Roman" w:cs="Times New Roman"/>
            <w:b w:val="0"/>
            <w:bCs w:val="0"/>
            <w:i w:val="0"/>
          </w:rPr>
          <w:t>://</w:t>
        </w:r>
        <w:r w:rsidRPr="005371C1">
          <w:rPr>
            <w:rStyle w:val="a6"/>
            <w:rFonts w:ascii="Times New Roman" w:hAnsi="Times New Roman" w:cs="Times New Roman"/>
            <w:b w:val="0"/>
            <w:bCs w:val="0"/>
            <w:i w:val="0"/>
            <w:lang w:val="en-US"/>
          </w:rPr>
          <w:t>kaspmed.ru/</w:t>
        </w:r>
      </w:hyperlink>
      <w:r w:rsidRPr="005371C1">
        <w:rPr>
          <w:rFonts w:ascii="Times New Roman" w:hAnsi="Times New Roman" w:cs="Times New Roman"/>
          <w:b w:val="0"/>
          <w:bCs w:val="0"/>
          <w:i w:val="0"/>
          <w:lang w:val="en-US"/>
        </w:rPr>
        <w:t xml:space="preserve"> </w:t>
      </w:r>
    </w:p>
    <w:p w14:paraId="38448C15" w14:textId="2EBB9BAD" w:rsidR="007F5E06" w:rsidRPr="005371C1" w:rsidRDefault="007F5E06" w:rsidP="005371C1">
      <w:pPr>
        <w:pStyle w:val="a3"/>
        <w:spacing w:before="119" w:line="259" w:lineRule="auto"/>
        <w:ind w:left="100" w:right="115" w:firstLine="708"/>
        <w:jc w:val="both"/>
        <w:rPr>
          <w:rFonts w:ascii="Times New Roman" w:hAnsi="Times New Roman" w:cs="Times New Roman"/>
          <w:i w:val="0"/>
          <w:shd w:val="clear" w:color="auto" w:fill="FFFFFF"/>
        </w:rPr>
      </w:pPr>
      <w:bookmarkStart w:id="3" w:name="_Hlk66719147"/>
      <w:r w:rsidRPr="005371C1">
        <w:rPr>
          <w:rStyle w:val="a5"/>
          <w:rFonts w:ascii="Times New Roman" w:hAnsi="Times New Roman" w:cs="Times New Roman"/>
          <w:b w:val="0"/>
          <w:bCs w:val="0"/>
          <w:i w:val="0"/>
          <w:shd w:val="clear" w:color="auto" w:fill="FFFFFF"/>
        </w:rPr>
        <w:t xml:space="preserve">Документация мероприятия </w:t>
      </w:r>
      <w:r w:rsidR="00990FD0" w:rsidRPr="005371C1">
        <w:rPr>
          <w:rStyle w:val="a5"/>
          <w:rFonts w:ascii="Times New Roman" w:hAnsi="Times New Roman" w:cs="Times New Roman"/>
          <w:b w:val="0"/>
          <w:bCs w:val="0"/>
          <w:i w:val="0"/>
          <w:shd w:val="clear" w:color="auto" w:fill="FFFFFF"/>
        </w:rPr>
        <w:t>будет направлена</w:t>
      </w:r>
      <w:r w:rsidRPr="005371C1">
        <w:rPr>
          <w:rStyle w:val="a5"/>
          <w:rFonts w:ascii="Times New Roman" w:hAnsi="Times New Roman" w:cs="Times New Roman"/>
          <w:b w:val="0"/>
          <w:bCs w:val="0"/>
          <w:i w:val="0"/>
          <w:shd w:val="clear" w:color="auto" w:fill="FFFFFF"/>
        </w:rPr>
        <w:t xml:space="preserve"> для аккредитации в системе НМО</w:t>
      </w:r>
      <w:r w:rsidR="00990FD0" w:rsidRPr="005371C1">
        <w:rPr>
          <w:rFonts w:ascii="Times New Roman" w:hAnsi="Times New Roman" w:cs="Times New Roman"/>
          <w:i w:val="0"/>
          <w:shd w:val="clear" w:color="auto" w:fill="FFFFFF"/>
        </w:rPr>
        <w:t>.</w:t>
      </w:r>
      <w:r w:rsidRPr="005371C1">
        <w:rPr>
          <w:rFonts w:ascii="Times New Roman" w:hAnsi="Times New Roman" w:cs="Times New Roman"/>
          <w:i w:val="0"/>
          <w:shd w:val="clear" w:color="auto" w:fill="FFFFFF"/>
        </w:rPr>
        <w:t xml:space="preserve"> </w:t>
      </w:r>
    </w:p>
    <w:bookmarkEnd w:id="3"/>
    <w:p w14:paraId="0BC889D9" w14:textId="77777777" w:rsidR="00447F04" w:rsidRPr="005371C1" w:rsidRDefault="00447F04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</w:rPr>
      </w:pPr>
    </w:p>
    <w:p w14:paraId="275D0793" w14:textId="2DD859E2" w:rsidR="007F5E06" w:rsidRPr="005371C1" w:rsidRDefault="007F5E06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</w:rPr>
      </w:pPr>
      <w:r w:rsidRPr="005371C1">
        <w:rPr>
          <w:rFonts w:ascii="Times New Roman" w:hAnsi="Times New Roman" w:cs="Times New Roman"/>
          <w:b/>
          <w:bCs/>
        </w:rPr>
        <w:t>По организационно-методическим вопросам:</w:t>
      </w:r>
    </w:p>
    <w:p w14:paraId="36F85FA7" w14:textId="77777777" w:rsidR="007F5E06" w:rsidRPr="005371C1" w:rsidRDefault="007F5E06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</w:rPr>
      </w:pPr>
      <w:r w:rsidRPr="005371C1">
        <w:rPr>
          <w:rFonts w:ascii="Times New Roman" w:hAnsi="Times New Roman" w:cs="Times New Roman"/>
          <w:bCs/>
        </w:rPr>
        <w:t>Бердиева Найля Нажиповна</w:t>
      </w:r>
      <w:r w:rsidRPr="005371C1">
        <w:rPr>
          <w:rFonts w:ascii="Times New Roman" w:hAnsi="Times New Roman" w:cs="Times New Roman"/>
        </w:rPr>
        <w:t xml:space="preserve"> </w:t>
      </w:r>
    </w:p>
    <w:p w14:paraId="717A6DEB" w14:textId="7799F8FA" w:rsidR="007F5E06" w:rsidRPr="005371C1" w:rsidRDefault="007F5E06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lang w:val="en-US"/>
        </w:rPr>
      </w:pPr>
      <w:r w:rsidRPr="005371C1">
        <w:rPr>
          <w:rFonts w:ascii="Times New Roman" w:hAnsi="Times New Roman" w:cs="Times New Roman"/>
        </w:rPr>
        <w:t>тел</w:t>
      </w:r>
      <w:r w:rsidRPr="005371C1">
        <w:rPr>
          <w:rFonts w:ascii="Times New Roman" w:hAnsi="Times New Roman" w:cs="Times New Roman"/>
          <w:lang w:val="en-US"/>
        </w:rPr>
        <w:t xml:space="preserve">: </w:t>
      </w:r>
      <w:r w:rsidR="005371C1">
        <w:rPr>
          <w:rFonts w:ascii="Times New Roman" w:hAnsi="Times New Roman" w:cs="Times New Roman"/>
          <w:lang w:val="en-US"/>
        </w:rPr>
        <w:t>8(8512)52-36-58</w:t>
      </w:r>
      <w:r w:rsidRPr="005371C1">
        <w:rPr>
          <w:rFonts w:ascii="Times New Roman" w:hAnsi="Times New Roman" w:cs="Times New Roman"/>
          <w:lang w:val="en-US"/>
        </w:rPr>
        <w:t xml:space="preserve">; e-mail: </w:t>
      </w:r>
      <w:hyperlink r:id="rId8" w:history="1">
        <w:r w:rsidRPr="005371C1">
          <w:rPr>
            <w:rStyle w:val="a6"/>
            <w:rFonts w:ascii="Times New Roman" w:hAnsi="Times New Roman" w:cs="Times New Roman"/>
            <w:lang w:val="en-US"/>
          </w:rPr>
          <w:t>nailya.berdieva@gmail.com</w:t>
        </w:r>
      </w:hyperlink>
    </w:p>
    <w:p w14:paraId="00D7D1ED" w14:textId="77777777" w:rsidR="007F5E06" w:rsidRPr="005371C1" w:rsidRDefault="007F5E06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</w:rPr>
      </w:pPr>
      <w:r w:rsidRPr="005371C1">
        <w:rPr>
          <w:rFonts w:ascii="Times New Roman" w:hAnsi="Times New Roman" w:cs="Times New Roman"/>
          <w:b/>
          <w:bCs/>
        </w:rPr>
        <w:t>По международным вопросам:</w:t>
      </w:r>
    </w:p>
    <w:p w14:paraId="729D26D2" w14:textId="77777777" w:rsidR="007F5E06" w:rsidRPr="005371C1" w:rsidRDefault="00396EFC" w:rsidP="007F5E06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</w:rPr>
      </w:pPr>
      <w:r w:rsidRPr="005371C1">
        <w:rPr>
          <w:rFonts w:ascii="Times New Roman" w:hAnsi="Times New Roman" w:cs="Times New Roman"/>
        </w:rPr>
        <w:t>Удочкина Лариса Альбертовна</w:t>
      </w:r>
    </w:p>
    <w:p w14:paraId="62299711" w14:textId="4F32E399" w:rsidR="00447F04" w:rsidRPr="000F2478" w:rsidRDefault="007F5E06" w:rsidP="005371C1">
      <w:pPr>
        <w:pStyle w:val="2"/>
        <w:spacing w:line="259" w:lineRule="auto"/>
        <w:ind w:left="0" w:right="115"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5371C1">
        <w:rPr>
          <w:rFonts w:ascii="Times New Roman" w:hAnsi="Times New Roman" w:cs="Times New Roman"/>
        </w:rPr>
        <w:t>тел</w:t>
      </w:r>
      <w:r w:rsidRPr="005371C1">
        <w:rPr>
          <w:rFonts w:ascii="Times New Roman" w:hAnsi="Times New Roman" w:cs="Times New Roman"/>
          <w:lang w:val="en-US"/>
        </w:rPr>
        <w:t>:</w:t>
      </w:r>
      <w:r w:rsidR="005371C1">
        <w:rPr>
          <w:rFonts w:ascii="Times New Roman" w:hAnsi="Times New Roman" w:cs="Times New Roman"/>
          <w:lang w:val="en-US"/>
        </w:rPr>
        <w:t xml:space="preserve"> 8(8512)52-36-55</w:t>
      </w:r>
      <w:r w:rsidRPr="005371C1">
        <w:rPr>
          <w:rFonts w:ascii="Times New Roman" w:hAnsi="Times New Roman" w:cs="Times New Roman"/>
          <w:lang w:val="en-US"/>
        </w:rPr>
        <w:t xml:space="preserve"> e-mail</w:t>
      </w:r>
      <w:r w:rsidR="005D4703" w:rsidRPr="005371C1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="005371C1" w:rsidRPr="0021765C">
          <w:rPr>
            <w:rStyle w:val="a6"/>
            <w:rFonts w:ascii="Times New Roman" w:hAnsi="Times New Roman" w:cs="Times New Roman"/>
            <w:lang w:val="en-US"/>
          </w:rPr>
          <w:t>bestagma@mail.ru</w:t>
        </w:r>
      </w:hyperlink>
      <w:r w:rsidR="005D4703" w:rsidRPr="005371C1">
        <w:rPr>
          <w:rFonts w:ascii="Times New Roman" w:hAnsi="Times New Roman" w:cs="Times New Roman"/>
          <w:lang w:val="en-US"/>
        </w:rPr>
        <w:t xml:space="preserve"> </w:t>
      </w:r>
      <w:r w:rsidR="00447F04" w:rsidRPr="000F247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br w:type="page"/>
      </w:r>
    </w:p>
    <w:p w14:paraId="225DA26C" w14:textId="7D2CD9A1" w:rsidR="000F2478" w:rsidRPr="007F5E06" w:rsidRDefault="007F5E06" w:rsidP="000F247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E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7F5E06" w:rsidRPr="000F2478" w14:paraId="28C2256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C49" w14:textId="34B8A121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20C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Фамилия, имя, отчество</w:t>
            </w:r>
          </w:p>
          <w:p w14:paraId="2B6A8DD9" w14:textId="202F5150" w:rsidR="007F5E06" w:rsidRPr="000F2478" w:rsidRDefault="000F2478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D1B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165BC257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C56" w14:textId="2A0A2D2E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560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Страна</w:t>
            </w:r>
          </w:p>
          <w:p w14:paraId="7D8FB716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56F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445CFC62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43A" w14:textId="63740E68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FFE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Город</w:t>
            </w:r>
          </w:p>
          <w:p w14:paraId="2FA734D5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5E3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406166DD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A0D" w14:textId="76599DAB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561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Место работы</w:t>
            </w:r>
          </w:p>
          <w:p w14:paraId="681CF037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FFD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7AE2E67A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0D6" w14:textId="6702ACEB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8CD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Должность</w:t>
            </w:r>
          </w:p>
          <w:p w14:paraId="61E82270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718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53BE4181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073" w14:textId="6CB0A0B0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CEFA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Ученая степень, ученое звание, краткая биография</w:t>
            </w:r>
          </w:p>
          <w:p w14:paraId="4BC628C2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6F73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525C29DB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A94" w14:textId="4F1180AA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C00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  <w:p w14:paraId="233F2CD8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339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0A5030B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2D5" w14:textId="6D81D5FE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AEA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0F2478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</w:p>
          <w:p w14:paraId="21D2FC11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F79" w14:textId="77777777" w:rsidR="007F5E06" w:rsidRPr="000F2478" w:rsidRDefault="007F5E06" w:rsidP="007F5E0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F5E06" w:rsidRPr="000F2478" w14:paraId="33C4DE2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D66B" w14:textId="28FB621E" w:rsidR="007F5E06" w:rsidRPr="000F2478" w:rsidRDefault="007F5E06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834" w14:textId="77777777" w:rsidR="007F5E06" w:rsidRPr="000F2478" w:rsidRDefault="007F5E06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14:paraId="5A7476D6" w14:textId="31456909" w:rsidR="007F5E06" w:rsidRPr="000F2478" w:rsidRDefault="007F5E06" w:rsidP="007F5E0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36F" w14:textId="77777777" w:rsidR="007F5E06" w:rsidRPr="000F2478" w:rsidRDefault="007F5E06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F2478" w:rsidRPr="000F2478" w14:paraId="69056CF8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B28" w14:textId="77777777" w:rsidR="000F2478" w:rsidRPr="000F2478" w:rsidRDefault="000F2478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DE2" w14:textId="77777777" w:rsidR="000F2478" w:rsidRPr="000F2478" w:rsidRDefault="000F2478" w:rsidP="000F24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2478">
              <w:rPr>
                <w:rFonts w:ascii="Times New Roman" w:eastAsia="Times New Roman" w:hAnsi="Times New Roman" w:cs="Times New Roman"/>
                <w:sz w:val="28"/>
              </w:rPr>
              <w:t>Краткое содержание доклада</w:t>
            </w:r>
          </w:p>
          <w:p w14:paraId="76670993" w14:textId="4BE1E91B" w:rsidR="000F2478" w:rsidRPr="000F2478" w:rsidRDefault="000F2478" w:rsidP="000F24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hAnsi="Times New Roman" w:cs="Times New Roman"/>
                <w:sz w:val="28"/>
              </w:rPr>
              <w:t>(Например: В данном докладе изложены..)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9C1" w14:textId="77777777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F2478" w:rsidRPr="000F2478" w14:paraId="0C9EE7E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1C9" w14:textId="4EEFE1A7" w:rsidR="000F2478" w:rsidRPr="000F2478" w:rsidRDefault="000F2478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1A6" w14:textId="77777777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14:paraId="6D954724" w14:textId="7E89F12A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- выступление с докладом</w:t>
            </w:r>
          </w:p>
          <w:p w14:paraId="79587E9F" w14:textId="1E968943" w:rsidR="000F2478" w:rsidRPr="000F2478" w:rsidRDefault="000F2478" w:rsidP="000F24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- публикация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материалов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B76" w14:textId="77777777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F2478" w:rsidRPr="000F2478" w14:paraId="583E8F3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794" w14:textId="63B0ABD1" w:rsidR="000F2478" w:rsidRPr="000F2478" w:rsidRDefault="000F2478" w:rsidP="000F2478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E2D" w14:textId="6DA92520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677" w14:textId="77777777" w:rsidR="000F2478" w:rsidRPr="000F2478" w:rsidRDefault="000F2478" w:rsidP="007F5E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228C8825" w14:textId="12D71CF4" w:rsidR="007F5E06" w:rsidRDefault="007F5E06" w:rsidP="007F5E06">
      <w:pPr>
        <w:rPr>
          <w:rFonts w:ascii="Times New Roman" w:eastAsia="Calibri" w:hAnsi="Times New Roman" w:cs="Times New Roman"/>
          <w:b/>
          <w:sz w:val="32"/>
          <w:szCs w:val="26"/>
        </w:rPr>
      </w:pPr>
    </w:p>
    <w:p w14:paraId="1694F6CB" w14:textId="77777777" w:rsidR="000F2478" w:rsidRPr="000F2478" w:rsidRDefault="000F2478" w:rsidP="007F5E06">
      <w:pPr>
        <w:rPr>
          <w:rFonts w:ascii="Times New Roman" w:eastAsia="Calibri" w:hAnsi="Times New Roman" w:cs="Times New Roman"/>
          <w:b/>
          <w:sz w:val="32"/>
          <w:szCs w:val="26"/>
        </w:rPr>
      </w:pPr>
    </w:p>
    <w:p w14:paraId="044FA978" w14:textId="2E439E57" w:rsidR="00680B54" w:rsidRDefault="00680B54">
      <w:pPr>
        <w:rPr>
          <w:rFonts w:ascii="Times New Roman" w:hAnsi="Times New Roman" w:cs="Times New Roman"/>
          <w:sz w:val="24"/>
          <w:szCs w:val="24"/>
        </w:rPr>
      </w:pPr>
    </w:p>
    <w:sectPr w:rsidR="00680B54" w:rsidSect="005371C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B3866"/>
    <w:multiLevelType w:val="hybridMultilevel"/>
    <w:tmpl w:val="9FA2870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3F0D193F"/>
    <w:multiLevelType w:val="hybridMultilevel"/>
    <w:tmpl w:val="D76A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9755A3"/>
    <w:rsid w:val="00037DDC"/>
    <w:rsid w:val="00054917"/>
    <w:rsid w:val="000F2478"/>
    <w:rsid w:val="001339FD"/>
    <w:rsid w:val="001D2678"/>
    <w:rsid w:val="00316242"/>
    <w:rsid w:val="00325F7F"/>
    <w:rsid w:val="00330073"/>
    <w:rsid w:val="00396EFC"/>
    <w:rsid w:val="003E0381"/>
    <w:rsid w:val="003E07E9"/>
    <w:rsid w:val="00447F04"/>
    <w:rsid w:val="004766C1"/>
    <w:rsid w:val="00483A6E"/>
    <w:rsid w:val="004C4F32"/>
    <w:rsid w:val="004C5DB2"/>
    <w:rsid w:val="004D5FFC"/>
    <w:rsid w:val="005371C1"/>
    <w:rsid w:val="005C1814"/>
    <w:rsid w:val="005D4703"/>
    <w:rsid w:val="006425FD"/>
    <w:rsid w:val="00680B54"/>
    <w:rsid w:val="00694D1F"/>
    <w:rsid w:val="006A2E5B"/>
    <w:rsid w:val="00736AB8"/>
    <w:rsid w:val="0075471D"/>
    <w:rsid w:val="00781F96"/>
    <w:rsid w:val="007A74C6"/>
    <w:rsid w:val="007F5E06"/>
    <w:rsid w:val="008774AC"/>
    <w:rsid w:val="009157ED"/>
    <w:rsid w:val="009556EA"/>
    <w:rsid w:val="009755A3"/>
    <w:rsid w:val="00990FD0"/>
    <w:rsid w:val="00A15E9C"/>
    <w:rsid w:val="00A316BD"/>
    <w:rsid w:val="00B06702"/>
    <w:rsid w:val="00BF49E0"/>
    <w:rsid w:val="00C21A6F"/>
    <w:rsid w:val="00D60DEA"/>
    <w:rsid w:val="00D66D8C"/>
    <w:rsid w:val="00DA313A"/>
    <w:rsid w:val="00DD11ED"/>
    <w:rsid w:val="00E522FD"/>
    <w:rsid w:val="00EC09F2"/>
    <w:rsid w:val="00E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047"/>
  <w15:docId w15:val="{C9D9BA65-C3E0-450E-9492-0C5C735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C6"/>
  </w:style>
  <w:style w:type="paragraph" w:styleId="1">
    <w:name w:val="heading 1"/>
    <w:basedOn w:val="a"/>
    <w:link w:val="10"/>
    <w:uiPriority w:val="9"/>
    <w:qFormat/>
    <w:rsid w:val="007F5E06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7F5E0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06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F5E06"/>
    <w:rPr>
      <w:rFonts w:ascii="Arial" w:eastAsia="Arial" w:hAnsi="Arial" w:cs="Arial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F5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F5E06"/>
    <w:rPr>
      <w:rFonts w:ascii="Arial" w:eastAsia="Arial" w:hAnsi="Arial" w:cs="Arial"/>
      <w:i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7F5E06"/>
    <w:rPr>
      <w:b/>
      <w:bCs/>
    </w:rPr>
  </w:style>
  <w:style w:type="character" w:styleId="a6">
    <w:name w:val="Hyperlink"/>
    <w:basedOn w:val="a0"/>
    <w:uiPriority w:val="99"/>
    <w:unhideWhenUsed/>
    <w:rsid w:val="007F5E0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8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0B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ya.berdi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sp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prikasp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stag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35</cp:revision>
  <cp:lastPrinted>2022-06-20T11:28:00Z</cp:lastPrinted>
  <dcterms:created xsi:type="dcterms:W3CDTF">2020-10-15T09:56:00Z</dcterms:created>
  <dcterms:modified xsi:type="dcterms:W3CDTF">2022-06-20T11:28:00Z</dcterms:modified>
</cp:coreProperties>
</file>