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A585" w14:textId="77777777" w:rsidR="0004740B" w:rsidRDefault="0004740B">
      <w:pPr>
        <w:pStyle w:val="ConsPlusNormal"/>
        <w:jc w:val="both"/>
        <w:outlineLvl w:val="0"/>
      </w:pPr>
    </w:p>
    <w:p w14:paraId="1ED4B8A2" w14:textId="77777777" w:rsidR="0004740B" w:rsidRDefault="0004740B">
      <w:pPr>
        <w:pStyle w:val="ConsPlusNormal"/>
        <w:outlineLvl w:val="0"/>
      </w:pPr>
      <w:r>
        <w:t>Зарегистрировано в Минюсте России 8 сентября 2021 г. N 64927</w:t>
      </w:r>
    </w:p>
    <w:p w14:paraId="61BBE61B" w14:textId="77777777" w:rsidR="0004740B" w:rsidRDefault="000474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077900D" w14:textId="77777777" w:rsidR="0004740B" w:rsidRDefault="0004740B">
      <w:pPr>
        <w:pStyle w:val="ConsPlusNormal"/>
        <w:jc w:val="both"/>
      </w:pPr>
    </w:p>
    <w:p w14:paraId="05DDE7F7" w14:textId="77777777" w:rsidR="0004740B" w:rsidRDefault="0004740B">
      <w:pPr>
        <w:pStyle w:val="ConsPlusTitle"/>
        <w:jc w:val="center"/>
      </w:pPr>
      <w:r>
        <w:t>МИНИСТЕРСТВО НАУКИ И ВЫСШЕГО ОБРАЗОВАНИЯ</w:t>
      </w:r>
    </w:p>
    <w:p w14:paraId="2D18ACC6" w14:textId="77777777" w:rsidR="0004740B" w:rsidRDefault="0004740B">
      <w:pPr>
        <w:pStyle w:val="ConsPlusTitle"/>
        <w:jc w:val="center"/>
      </w:pPr>
      <w:r>
        <w:t>РОССИЙСКОЙ ФЕДЕРАЦИИ</w:t>
      </w:r>
    </w:p>
    <w:p w14:paraId="26A8F631" w14:textId="77777777" w:rsidR="0004740B" w:rsidRDefault="0004740B">
      <w:pPr>
        <w:pStyle w:val="ConsPlusTitle"/>
        <w:jc w:val="center"/>
      </w:pPr>
    </w:p>
    <w:p w14:paraId="3AF96A37" w14:textId="77777777" w:rsidR="0004740B" w:rsidRDefault="0004740B">
      <w:pPr>
        <w:pStyle w:val="ConsPlusTitle"/>
        <w:jc w:val="center"/>
      </w:pPr>
      <w:r>
        <w:t>ПРИКАЗ</w:t>
      </w:r>
    </w:p>
    <w:p w14:paraId="0D6C88DA" w14:textId="77777777" w:rsidR="0004740B" w:rsidRDefault="0004740B">
      <w:pPr>
        <w:pStyle w:val="ConsPlusTitle"/>
        <w:jc w:val="center"/>
      </w:pPr>
      <w:r>
        <w:t>от 5 августа 2021 г. N 715</w:t>
      </w:r>
    </w:p>
    <w:p w14:paraId="17CACC4B" w14:textId="77777777" w:rsidR="0004740B" w:rsidRDefault="0004740B">
      <w:pPr>
        <w:pStyle w:val="ConsPlusTitle"/>
        <w:jc w:val="center"/>
      </w:pPr>
    </w:p>
    <w:p w14:paraId="5A0C1C75" w14:textId="77777777" w:rsidR="0004740B" w:rsidRDefault="0004740B">
      <w:pPr>
        <w:pStyle w:val="ConsPlusTitle"/>
        <w:jc w:val="center"/>
      </w:pPr>
      <w:r>
        <w:t>ОБ УТВЕРЖДЕНИИ ПЕРЕЧНЯ</w:t>
      </w:r>
    </w:p>
    <w:p w14:paraId="1DAC8BB9" w14:textId="77777777" w:rsidR="0004740B" w:rsidRDefault="0004740B">
      <w:pPr>
        <w:pStyle w:val="ConsPlusTitle"/>
        <w:jc w:val="center"/>
      </w:pPr>
      <w:r>
        <w:t>ДОЛЖНОСТЕЙ НАУЧНЫХ РАБОТНИКОВ, ПОДЛЕЖАЩИХ ЗАМЕЩЕНИЮ</w:t>
      </w:r>
    </w:p>
    <w:p w14:paraId="7F78FC2A" w14:textId="77777777" w:rsidR="0004740B" w:rsidRDefault="0004740B">
      <w:pPr>
        <w:pStyle w:val="ConsPlusTitle"/>
        <w:jc w:val="center"/>
      </w:pPr>
      <w:r>
        <w:t>ПО КОНКУРСУ, И ПОРЯДКА ПРОВЕДЕНИЯ УКАЗАННОГО КОНКУРСА</w:t>
      </w:r>
    </w:p>
    <w:p w14:paraId="5F6ECDCB" w14:textId="77777777" w:rsidR="0004740B" w:rsidRDefault="0004740B">
      <w:pPr>
        <w:pStyle w:val="ConsPlusNormal"/>
        <w:jc w:val="both"/>
      </w:pPr>
    </w:p>
    <w:p w14:paraId="38D9CC5F" w14:textId="77777777" w:rsidR="0004740B" w:rsidRDefault="0004740B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третьей статьи 336.1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2014, N 52, ст. 7554) приказываю:</w:t>
      </w:r>
    </w:p>
    <w:p w14:paraId="16823A5F" w14:textId="77777777" w:rsidR="0004740B" w:rsidRDefault="0004740B">
      <w:pPr>
        <w:pStyle w:val="ConsPlusNormal"/>
        <w:spacing w:before="200"/>
        <w:ind w:firstLine="540"/>
        <w:jc w:val="both"/>
      </w:pPr>
      <w:r>
        <w:t>1. Утвердить по согласованию с Министерством труда и социальной защиты Российской Федерации:</w:t>
      </w:r>
    </w:p>
    <w:p w14:paraId="1D060A88" w14:textId="77777777" w:rsidR="0004740B" w:rsidRDefault="0004740B">
      <w:pPr>
        <w:pStyle w:val="ConsPlusNormal"/>
        <w:spacing w:before="200"/>
        <w:ind w:firstLine="540"/>
        <w:jc w:val="both"/>
      </w:pPr>
      <w:hyperlink w:anchor="P36">
        <w:r>
          <w:rPr>
            <w:color w:val="0000FF"/>
          </w:rPr>
          <w:t>перечень</w:t>
        </w:r>
      </w:hyperlink>
      <w:r>
        <w:t xml:space="preserve"> должностей научных работников, подлежащих замещению по конкурсу (приложение N 1);</w:t>
      </w:r>
    </w:p>
    <w:p w14:paraId="0BCEC9D8" w14:textId="77777777" w:rsidR="0004740B" w:rsidRDefault="0004740B">
      <w:pPr>
        <w:pStyle w:val="ConsPlusNormal"/>
        <w:spacing w:before="200"/>
        <w:ind w:firstLine="540"/>
        <w:jc w:val="both"/>
      </w:pPr>
      <w:hyperlink w:anchor="P68">
        <w:r>
          <w:rPr>
            <w:color w:val="0000FF"/>
          </w:rPr>
          <w:t>порядок</w:t>
        </w:r>
      </w:hyperlink>
      <w:r>
        <w:t xml:space="preserve"> проведения конкурса на замещение должностей научных работников (приложение N 2).</w:t>
      </w:r>
    </w:p>
    <w:p w14:paraId="17220D0F" w14:textId="77777777" w:rsidR="0004740B" w:rsidRDefault="0004740B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5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 сентября 2015 г. N 937 "Об утверждении перечня должностей научных работников, подлежащих замещению по конкурсу, и порядка проведения указанного конкурса" (зарегистрирован Министерством юстиции Российской Федерации 15 октября 2015 г., регистрационный N 39321).</w:t>
      </w:r>
    </w:p>
    <w:p w14:paraId="105BA4A9" w14:textId="77777777" w:rsidR="0004740B" w:rsidRDefault="0004740B">
      <w:pPr>
        <w:pStyle w:val="ConsPlusNormal"/>
        <w:spacing w:before="200"/>
        <w:ind w:firstLine="540"/>
        <w:jc w:val="both"/>
      </w:pPr>
      <w:r>
        <w:t>3. Настоящий приказ вступает в силу с 1 марта 2022 года и действует шесть лет со дня его вступления в силу.</w:t>
      </w:r>
    </w:p>
    <w:p w14:paraId="26C8A151" w14:textId="77777777" w:rsidR="0004740B" w:rsidRDefault="0004740B">
      <w:pPr>
        <w:pStyle w:val="ConsPlusNormal"/>
        <w:jc w:val="both"/>
      </w:pPr>
    </w:p>
    <w:p w14:paraId="79E1638F" w14:textId="77777777" w:rsidR="0004740B" w:rsidRDefault="0004740B">
      <w:pPr>
        <w:pStyle w:val="ConsPlusNormal"/>
        <w:jc w:val="right"/>
      </w:pPr>
      <w:r>
        <w:t>Врио Министра</w:t>
      </w:r>
    </w:p>
    <w:p w14:paraId="56B55B8F" w14:textId="77777777" w:rsidR="0004740B" w:rsidRDefault="0004740B">
      <w:pPr>
        <w:pStyle w:val="ConsPlusNormal"/>
        <w:jc w:val="right"/>
      </w:pPr>
      <w:r>
        <w:t>А.В.НАРУКАВНИКОВ</w:t>
      </w:r>
    </w:p>
    <w:p w14:paraId="06866B79" w14:textId="77777777" w:rsidR="0004740B" w:rsidRDefault="0004740B">
      <w:pPr>
        <w:pStyle w:val="ConsPlusNormal"/>
        <w:jc w:val="both"/>
      </w:pPr>
    </w:p>
    <w:p w14:paraId="6DD5B15C" w14:textId="77777777" w:rsidR="0004740B" w:rsidRDefault="0004740B">
      <w:pPr>
        <w:pStyle w:val="ConsPlusNormal"/>
        <w:jc w:val="both"/>
      </w:pPr>
    </w:p>
    <w:p w14:paraId="3A01FD4D" w14:textId="77777777" w:rsidR="0004740B" w:rsidRDefault="0004740B">
      <w:pPr>
        <w:pStyle w:val="ConsPlusNormal"/>
        <w:jc w:val="both"/>
      </w:pPr>
    </w:p>
    <w:p w14:paraId="795F3595" w14:textId="77777777" w:rsidR="0004740B" w:rsidRDefault="0004740B">
      <w:pPr>
        <w:pStyle w:val="ConsPlusNormal"/>
        <w:jc w:val="both"/>
      </w:pPr>
    </w:p>
    <w:p w14:paraId="54978153" w14:textId="77777777" w:rsidR="0004740B" w:rsidRDefault="0004740B">
      <w:pPr>
        <w:pStyle w:val="ConsPlusNormal"/>
        <w:jc w:val="both"/>
      </w:pPr>
    </w:p>
    <w:p w14:paraId="53493214" w14:textId="77777777" w:rsidR="0004740B" w:rsidRDefault="0004740B">
      <w:pPr>
        <w:pStyle w:val="ConsPlusNormal"/>
        <w:jc w:val="right"/>
        <w:outlineLvl w:val="0"/>
      </w:pPr>
      <w:r>
        <w:t>Приложение N 1</w:t>
      </w:r>
    </w:p>
    <w:p w14:paraId="3A131CCE" w14:textId="77777777" w:rsidR="0004740B" w:rsidRDefault="0004740B">
      <w:pPr>
        <w:pStyle w:val="ConsPlusNormal"/>
        <w:jc w:val="both"/>
      </w:pPr>
    </w:p>
    <w:p w14:paraId="0A44E820" w14:textId="77777777" w:rsidR="0004740B" w:rsidRDefault="0004740B">
      <w:pPr>
        <w:pStyle w:val="ConsPlusNormal"/>
        <w:jc w:val="right"/>
      </w:pPr>
      <w:r>
        <w:t>Утвержден</w:t>
      </w:r>
    </w:p>
    <w:p w14:paraId="1089CC93" w14:textId="77777777" w:rsidR="0004740B" w:rsidRDefault="0004740B">
      <w:pPr>
        <w:pStyle w:val="ConsPlusNormal"/>
        <w:jc w:val="right"/>
      </w:pPr>
      <w:r>
        <w:t>приказом Министерства науки</w:t>
      </w:r>
    </w:p>
    <w:p w14:paraId="1179D8AE" w14:textId="77777777" w:rsidR="0004740B" w:rsidRDefault="0004740B">
      <w:pPr>
        <w:pStyle w:val="ConsPlusNormal"/>
        <w:jc w:val="right"/>
      </w:pPr>
      <w:r>
        <w:t>и высшего образования</w:t>
      </w:r>
    </w:p>
    <w:p w14:paraId="0A7A444F" w14:textId="77777777" w:rsidR="0004740B" w:rsidRDefault="0004740B">
      <w:pPr>
        <w:pStyle w:val="ConsPlusNormal"/>
        <w:jc w:val="right"/>
      </w:pPr>
      <w:r>
        <w:t>Российской Федерации</w:t>
      </w:r>
    </w:p>
    <w:p w14:paraId="0F9B4DEA" w14:textId="77777777" w:rsidR="0004740B" w:rsidRDefault="0004740B">
      <w:pPr>
        <w:pStyle w:val="ConsPlusNormal"/>
        <w:jc w:val="right"/>
      </w:pPr>
      <w:r>
        <w:t>от 5 августа 2021 г. N 715</w:t>
      </w:r>
    </w:p>
    <w:p w14:paraId="5408BADC" w14:textId="77777777" w:rsidR="0004740B" w:rsidRDefault="0004740B">
      <w:pPr>
        <w:pStyle w:val="ConsPlusNormal"/>
        <w:jc w:val="both"/>
      </w:pPr>
    </w:p>
    <w:p w14:paraId="6DF5743E" w14:textId="77777777" w:rsidR="0004740B" w:rsidRDefault="0004740B">
      <w:pPr>
        <w:pStyle w:val="ConsPlusTitle"/>
        <w:jc w:val="center"/>
      </w:pPr>
      <w:bookmarkStart w:id="0" w:name="P36"/>
      <w:bookmarkEnd w:id="0"/>
      <w:r>
        <w:t>ПЕРЕЧЕНЬ</w:t>
      </w:r>
    </w:p>
    <w:p w14:paraId="7C79650F" w14:textId="77777777" w:rsidR="0004740B" w:rsidRDefault="0004740B">
      <w:pPr>
        <w:pStyle w:val="ConsPlusTitle"/>
        <w:jc w:val="center"/>
      </w:pPr>
      <w:r>
        <w:t>ДОЛЖНОСТЕЙ НАУЧНЫХ РАБОТНИКОВ, ПОДЛЕЖАЩИХ</w:t>
      </w:r>
    </w:p>
    <w:p w14:paraId="5826D813" w14:textId="77777777" w:rsidR="0004740B" w:rsidRDefault="0004740B">
      <w:pPr>
        <w:pStyle w:val="ConsPlusTitle"/>
        <w:jc w:val="center"/>
      </w:pPr>
      <w:r>
        <w:t>ЗАМЕЩЕНИЮ ПО КОНКУРСУ</w:t>
      </w:r>
    </w:p>
    <w:p w14:paraId="653C32D5" w14:textId="77777777" w:rsidR="0004740B" w:rsidRDefault="0004740B">
      <w:pPr>
        <w:pStyle w:val="ConsPlusNormal"/>
        <w:jc w:val="both"/>
      </w:pPr>
    </w:p>
    <w:p w14:paraId="5176FEBA" w14:textId="77777777" w:rsidR="0004740B" w:rsidRDefault="0004740B">
      <w:pPr>
        <w:pStyle w:val="ConsPlusNormal"/>
        <w:ind w:firstLine="540"/>
        <w:jc w:val="both"/>
      </w:pPr>
      <w:r>
        <w:t>Заместитель директора (заведующего, начальника) по научной работе;</w:t>
      </w:r>
    </w:p>
    <w:p w14:paraId="5D170E3E" w14:textId="77777777" w:rsidR="0004740B" w:rsidRDefault="0004740B">
      <w:pPr>
        <w:pStyle w:val="ConsPlusNormal"/>
        <w:spacing w:before="200"/>
        <w:ind w:firstLine="540"/>
        <w:jc w:val="both"/>
      </w:pPr>
      <w:r>
        <w:t>главный (генеральный) конструктор;</w:t>
      </w:r>
    </w:p>
    <w:p w14:paraId="588A5735" w14:textId="77777777" w:rsidR="0004740B" w:rsidRDefault="0004740B">
      <w:pPr>
        <w:pStyle w:val="ConsPlusNormal"/>
        <w:spacing w:before="200"/>
        <w:ind w:firstLine="540"/>
        <w:jc w:val="both"/>
      </w:pPr>
      <w:r>
        <w:t>директор (заведующий, начальник) отделения (института, центра), находящегося в структуре организации;</w:t>
      </w:r>
    </w:p>
    <w:p w14:paraId="4E4081AA" w14:textId="77777777" w:rsidR="0004740B" w:rsidRDefault="0004740B">
      <w:pPr>
        <w:pStyle w:val="ConsPlusNormal"/>
        <w:spacing w:before="200"/>
        <w:ind w:firstLine="540"/>
        <w:jc w:val="both"/>
      </w:pPr>
      <w:r>
        <w:t xml:space="preserve">руководитель научного и (или) научно-технического проекта </w:t>
      </w:r>
      <w:hyperlink w:anchor="P54">
        <w:r>
          <w:rPr>
            <w:color w:val="0000FF"/>
          </w:rPr>
          <w:t>&lt;1&gt;</w:t>
        </w:r>
      </w:hyperlink>
      <w:r>
        <w:t>;</w:t>
      </w:r>
    </w:p>
    <w:p w14:paraId="1BBB48CD" w14:textId="77777777" w:rsidR="0004740B" w:rsidRDefault="0004740B">
      <w:pPr>
        <w:pStyle w:val="ConsPlusNormal"/>
        <w:spacing w:before="200"/>
        <w:ind w:firstLine="540"/>
        <w:jc w:val="both"/>
      </w:pPr>
      <w:r>
        <w:t>заведующий (начальник) научно-исследовательского отдела (лаборатории);</w:t>
      </w:r>
    </w:p>
    <w:p w14:paraId="7AE4A57A" w14:textId="77777777" w:rsidR="0004740B" w:rsidRDefault="0004740B">
      <w:pPr>
        <w:pStyle w:val="ConsPlusNormal"/>
        <w:spacing w:before="200"/>
        <w:ind w:firstLine="540"/>
        <w:jc w:val="both"/>
      </w:pPr>
      <w:r>
        <w:lastRenderedPageBreak/>
        <w:t>заведующий (начальник) конструкторского отдела (лаборатории);</w:t>
      </w:r>
    </w:p>
    <w:p w14:paraId="30AD44B0" w14:textId="77777777" w:rsidR="0004740B" w:rsidRDefault="0004740B">
      <w:pPr>
        <w:pStyle w:val="ConsPlusNormal"/>
        <w:spacing w:before="200"/>
        <w:ind w:firstLine="540"/>
        <w:jc w:val="both"/>
      </w:pPr>
      <w:r>
        <w:t>заведующий (начальник) центра (отдела) (патентования, научной и (или) научно-технической информации, коллективного пользования научным оборудованием, коммерциализации результатов научной и (или) научно-технической деятельности);</w:t>
      </w:r>
    </w:p>
    <w:p w14:paraId="0230E816" w14:textId="77777777" w:rsidR="0004740B" w:rsidRDefault="0004740B">
      <w:pPr>
        <w:pStyle w:val="ConsPlusNormal"/>
        <w:spacing w:before="200"/>
        <w:ind w:firstLine="540"/>
        <w:jc w:val="both"/>
      </w:pPr>
      <w:r>
        <w:t>главный научный сотрудник;</w:t>
      </w:r>
    </w:p>
    <w:p w14:paraId="294446CC" w14:textId="77777777" w:rsidR="0004740B" w:rsidRDefault="0004740B">
      <w:pPr>
        <w:pStyle w:val="ConsPlusNormal"/>
        <w:spacing w:before="200"/>
        <w:ind w:firstLine="540"/>
        <w:jc w:val="both"/>
      </w:pPr>
      <w:r>
        <w:t>ведущий научный сотрудник;</w:t>
      </w:r>
    </w:p>
    <w:p w14:paraId="3B5CB96F" w14:textId="77777777" w:rsidR="0004740B" w:rsidRDefault="0004740B">
      <w:pPr>
        <w:pStyle w:val="ConsPlusNormal"/>
        <w:spacing w:before="200"/>
        <w:ind w:firstLine="540"/>
        <w:jc w:val="both"/>
      </w:pPr>
      <w:r>
        <w:t>старший научный сотрудник;</w:t>
      </w:r>
    </w:p>
    <w:p w14:paraId="6F42A014" w14:textId="77777777" w:rsidR="0004740B" w:rsidRDefault="0004740B">
      <w:pPr>
        <w:pStyle w:val="ConsPlusNormal"/>
        <w:spacing w:before="200"/>
        <w:ind w:firstLine="540"/>
        <w:jc w:val="both"/>
      </w:pPr>
      <w:r>
        <w:t>научный сотрудник;</w:t>
      </w:r>
    </w:p>
    <w:p w14:paraId="6A04076A" w14:textId="77777777" w:rsidR="0004740B" w:rsidRDefault="0004740B">
      <w:pPr>
        <w:pStyle w:val="ConsPlusNormal"/>
        <w:spacing w:before="200"/>
        <w:ind w:firstLine="540"/>
        <w:jc w:val="both"/>
      </w:pPr>
      <w:r>
        <w:t>младший научный сотрудник;</w:t>
      </w:r>
    </w:p>
    <w:p w14:paraId="379D59EE" w14:textId="77777777" w:rsidR="0004740B" w:rsidRDefault="0004740B">
      <w:pPr>
        <w:pStyle w:val="ConsPlusNormal"/>
        <w:spacing w:before="200"/>
        <w:ind w:firstLine="540"/>
        <w:jc w:val="both"/>
      </w:pPr>
      <w:r>
        <w:t>инженер-исследователь.</w:t>
      </w:r>
    </w:p>
    <w:p w14:paraId="2A8FD2EF" w14:textId="77777777" w:rsidR="0004740B" w:rsidRDefault="0004740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6A9BDBA3" w14:textId="77777777" w:rsidR="0004740B" w:rsidRDefault="0004740B">
      <w:pPr>
        <w:pStyle w:val="ConsPlusNormal"/>
        <w:spacing w:before="200"/>
        <w:ind w:firstLine="540"/>
        <w:jc w:val="both"/>
      </w:pPr>
      <w:bookmarkStart w:id="1" w:name="P54"/>
      <w:bookmarkEnd w:id="1"/>
      <w:r>
        <w:t>&lt;1&gt; В отношении проекта, выполняемого группой структурных подразделений в структуре научной организации.</w:t>
      </w:r>
    </w:p>
    <w:p w14:paraId="7845DA9F" w14:textId="77777777" w:rsidR="0004740B" w:rsidRDefault="0004740B">
      <w:pPr>
        <w:pStyle w:val="ConsPlusNormal"/>
        <w:jc w:val="both"/>
      </w:pPr>
    </w:p>
    <w:p w14:paraId="2AE100DF" w14:textId="77777777" w:rsidR="0004740B" w:rsidRDefault="0004740B">
      <w:pPr>
        <w:pStyle w:val="ConsPlusNormal"/>
        <w:jc w:val="both"/>
      </w:pPr>
    </w:p>
    <w:p w14:paraId="14EB2F46" w14:textId="77777777" w:rsidR="0004740B" w:rsidRDefault="0004740B">
      <w:pPr>
        <w:pStyle w:val="ConsPlusNormal"/>
        <w:jc w:val="both"/>
      </w:pPr>
    </w:p>
    <w:p w14:paraId="1D81561E" w14:textId="77777777" w:rsidR="0004740B" w:rsidRDefault="0004740B">
      <w:pPr>
        <w:pStyle w:val="ConsPlusNormal"/>
        <w:jc w:val="both"/>
      </w:pPr>
    </w:p>
    <w:p w14:paraId="05D16D88" w14:textId="77777777" w:rsidR="0004740B" w:rsidRDefault="0004740B">
      <w:pPr>
        <w:pStyle w:val="ConsPlusNormal"/>
        <w:jc w:val="both"/>
      </w:pPr>
    </w:p>
    <w:p w14:paraId="4E63A976" w14:textId="77777777" w:rsidR="0004740B" w:rsidRDefault="0004740B">
      <w:pPr>
        <w:pStyle w:val="ConsPlusNormal"/>
        <w:jc w:val="right"/>
        <w:outlineLvl w:val="0"/>
      </w:pPr>
      <w:r>
        <w:t>Приложение N 2</w:t>
      </w:r>
    </w:p>
    <w:p w14:paraId="6068F067" w14:textId="77777777" w:rsidR="0004740B" w:rsidRDefault="0004740B">
      <w:pPr>
        <w:pStyle w:val="ConsPlusNormal"/>
        <w:jc w:val="both"/>
      </w:pPr>
    </w:p>
    <w:p w14:paraId="34DB85C5" w14:textId="77777777" w:rsidR="0004740B" w:rsidRDefault="0004740B">
      <w:pPr>
        <w:pStyle w:val="ConsPlusNormal"/>
        <w:jc w:val="right"/>
      </w:pPr>
      <w:r>
        <w:t>Утвержден</w:t>
      </w:r>
    </w:p>
    <w:p w14:paraId="64A7B50D" w14:textId="77777777" w:rsidR="0004740B" w:rsidRDefault="0004740B">
      <w:pPr>
        <w:pStyle w:val="ConsPlusNormal"/>
        <w:jc w:val="right"/>
      </w:pPr>
      <w:r>
        <w:t>приказом Министерства науки</w:t>
      </w:r>
    </w:p>
    <w:p w14:paraId="10D98F70" w14:textId="77777777" w:rsidR="0004740B" w:rsidRDefault="0004740B">
      <w:pPr>
        <w:pStyle w:val="ConsPlusNormal"/>
        <w:jc w:val="right"/>
      </w:pPr>
      <w:r>
        <w:t>и высшего образования</w:t>
      </w:r>
    </w:p>
    <w:p w14:paraId="05607BC1" w14:textId="77777777" w:rsidR="0004740B" w:rsidRDefault="0004740B">
      <w:pPr>
        <w:pStyle w:val="ConsPlusNormal"/>
        <w:jc w:val="right"/>
      </w:pPr>
      <w:r>
        <w:t>Российской Федерации</w:t>
      </w:r>
    </w:p>
    <w:p w14:paraId="61785A34" w14:textId="77777777" w:rsidR="0004740B" w:rsidRDefault="0004740B">
      <w:pPr>
        <w:pStyle w:val="ConsPlusNormal"/>
        <w:jc w:val="right"/>
      </w:pPr>
      <w:r>
        <w:t>от 5 августа 2021 г. N 715</w:t>
      </w:r>
    </w:p>
    <w:p w14:paraId="6129547B" w14:textId="77777777" w:rsidR="0004740B" w:rsidRDefault="0004740B">
      <w:pPr>
        <w:pStyle w:val="ConsPlusNormal"/>
        <w:jc w:val="both"/>
      </w:pPr>
    </w:p>
    <w:p w14:paraId="099AD97D" w14:textId="77777777" w:rsidR="0004740B" w:rsidRDefault="0004740B">
      <w:pPr>
        <w:pStyle w:val="ConsPlusTitle"/>
        <w:jc w:val="center"/>
      </w:pPr>
      <w:bookmarkStart w:id="2" w:name="P68"/>
      <w:bookmarkEnd w:id="2"/>
      <w:r>
        <w:t>ПОРЯДОК</w:t>
      </w:r>
    </w:p>
    <w:p w14:paraId="14964BFB" w14:textId="77777777" w:rsidR="0004740B" w:rsidRDefault="0004740B">
      <w:pPr>
        <w:pStyle w:val="ConsPlusTitle"/>
        <w:jc w:val="center"/>
      </w:pPr>
      <w:r>
        <w:t>ПРОВЕДЕНИЯ КОНКУРСА НА ЗАМЕЩЕНИЕ ДОЛЖНОСТЕЙ</w:t>
      </w:r>
    </w:p>
    <w:p w14:paraId="64ED9F2B" w14:textId="77777777" w:rsidR="0004740B" w:rsidRDefault="0004740B">
      <w:pPr>
        <w:pStyle w:val="ConsPlusTitle"/>
        <w:jc w:val="center"/>
      </w:pPr>
      <w:r>
        <w:t>НАУЧНЫХ РАБОТНИКОВ</w:t>
      </w:r>
    </w:p>
    <w:p w14:paraId="0B001D4D" w14:textId="77777777" w:rsidR="0004740B" w:rsidRDefault="0004740B">
      <w:pPr>
        <w:pStyle w:val="ConsPlusNormal"/>
        <w:jc w:val="both"/>
      </w:pPr>
    </w:p>
    <w:p w14:paraId="1E70BCEF" w14:textId="77777777" w:rsidR="0004740B" w:rsidRDefault="0004740B">
      <w:pPr>
        <w:pStyle w:val="ConsPlusNormal"/>
        <w:ind w:firstLine="540"/>
        <w:jc w:val="both"/>
      </w:pPr>
      <w:r>
        <w:t>1. Настоящий порядок проведения конкурса на замещение должностей научных работников определяет правила проведения конкурса на замещение должностей научных работников и перевода на соответствующие должности научных работников в научных организациях, организациях, осуществляющих образовательную деятельность по образовательным программам высшего образования и дополнительным профессиональным программам, а также в иных организациях, осуществляющих научную и (или) научно-техническую деятельность (далее соответственно - Порядок, конкурс, организация).</w:t>
      </w:r>
    </w:p>
    <w:p w14:paraId="660CEBDF" w14:textId="77777777" w:rsidR="0004740B" w:rsidRDefault="0004740B">
      <w:pPr>
        <w:pStyle w:val="ConsPlusNormal"/>
        <w:spacing w:before="200"/>
        <w:ind w:firstLine="540"/>
        <w:jc w:val="both"/>
      </w:pPr>
      <w:r>
        <w:t xml:space="preserve">Конкурс проводится на замещение должностей, включенных в </w:t>
      </w:r>
      <w:hyperlink w:anchor="P36">
        <w:r>
          <w:rPr>
            <w:color w:val="0000FF"/>
          </w:rPr>
          <w:t>перечень</w:t>
        </w:r>
      </w:hyperlink>
      <w:r>
        <w:t xml:space="preserve"> должностей научных работников, подлежащих замещению по конкурсу, утвержденный настоящим приказом (далее - Перечень должностей).</w:t>
      </w:r>
    </w:p>
    <w:p w14:paraId="18C1BC0E" w14:textId="77777777" w:rsidR="0004740B" w:rsidRDefault="0004740B">
      <w:pPr>
        <w:pStyle w:val="ConsPlusNormal"/>
        <w:spacing w:before="200"/>
        <w:ind w:firstLine="540"/>
        <w:jc w:val="both"/>
      </w:pPr>
      <w:r>
        <w:t xml:space="preserve">Положения Порядка, за исключением </w:t>
      </w:r>
      <w:hyperlink w:anchor="P125">
        <w:r>
          <w:rPr>
            <w:color w:val="0000FF"/>
          </w:rPr>
          <w:t>пункта 15</w:t>
        </w:r>
      </w:hyperlink>
      <w:r>
        <w:t>, не распространяются на научные и образовательные организации высшего образования, особенности правового положения которых определены специальными федеральными законами, если порядок и (или) особенности проведения конкурса установлены иными актами в случаях, предусмотренных для указанных организаций нормативными правовыми актами Российской Федерации.</w:t>
      </w:r>
    </w:p>
    <w:p w14:paraId="5B582A18" w14:textId="77777777" w:rsidR="0004740B" w:rsidRDefault="0004740B">
      <w:pPr>
        <w:pStyle w:val="ConsPlusNormal"/>
        <w:spacing w:before="200"/>
        <w:ind w:firstLine="540"/>
        <w:jc w:val="both"/>
      </w:pPr>
      <w:r>
        <w:t>2. Конкурс не проводится &lt;1&gt;:</w:t>
      </w:r>
    </w:p>
    <w:p w14:paraId="6053BFB8" w14:textId="77777777" w:rsidR="0004740B" w:rsidRDefault="0004740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07EEF05B" w14:textId="77777777" w:rsidR="0004740B" w:rsidRDefault="0004740B">
      <w:pPr>
        <w:pStyle w:val="ConsPlusNormal"/>
        <w:spacing w:before="200"/>
        <w:ind w:firstLine="540"/>
        <w:jc w:val="both"/>
      </w:pPr>
      <w:r>
        <w:t xml:space="preserve">&lt;1&gt; </w:t>
      </w:r>
      <w:hyperlink r:id="rId6">
        <w:r>
          <w:rPr>
            <w:color w:val="0000FF"/>
          </w:rPr>
          <w:t>Часть 4 статьи 336.1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2014, N 52, ст. 7554).</w:t>
      </w:r>
    </w:p>
    <w:p w14:paraId="748785DB" w14:textId="77777777" w:rsidR="0004740B" w:rsidRDefault="0004740B">
      <w:pPr>
        <w:pStyle w:val="ConsPlusNormal"/>
        <w:jc w:val="both"/>
      </w:pPr>
    </w:p>
    <w:p w14:paraId="0E27289C" w14:textId="77777777" w:rsidR="0004740B" w:rsidRDefault="0004740B">
      <w:pPr>
        <w:pStyle w:val="ConsPlusNormal"/>
        <w:ind w:firstLine="540"/>
        <w:jc w:val="both"/>
      </w:pPr>
      <w:r>
        <w:t>при приеме на работу по совместительству на срок не более одного года;</w:t>
      </w:r>
    </w:p>
    <w:p w14:paraId="0F4D9A81" w14:textId="77777777" w:rsidR="0004740B" w:rsidRDefault="0004740B">
      <w:pPr>
        <w:pStyle w:val="ConsPlusNormal"/>
        <w:spacing w:before="200"/>
        <w:ind w:firstLine="540"/>
        <w:jc w:val="both"/>
      </w:pPr>
      <w:r>
        <w:lastRenderedPageBreak/>
        <w:t>для замещения временно отсутствующего работника, за которым в соответствии с законом сохраняется место работы, - до выхода этого работника на работу.</w:t>
      </w:r>
    </w:p>
    <w:p w14:paraId="2F2CF253" w14:textId="77777777" w:rsidR="0004740B" w:rsidRDefault="0004740B">
      <w:pPr>
        <w:pStyle w:val="ConsPlusNormal"/>
        <w:spacing w:before="200"/>
        <w:ind w:firstLine="540"/>
        <w:jc w:val="both"/>
      </w:pPr>
      <w:r>
        <w:t>3. Конкурс заключается в оценке профессионального уровня претендента на замещение должностей научных работников (далее - претендент) или перевода на соответствующие должности научных работников в организации, исходя из ранее полученных претендентом научных и (или) научно-технических результатов, их соответствия установленным квалификационным требованиям к соответствующей должности, а также научным и (или) научно-техническим задачам, решение которых предполагается претендентом.</w:t>
      </w:r>
    </w:p>
    <w:p w14:paraId="6A591B1D" w14:textId="77777777" w:rsidR="0004740B" w:rsidRDefault="0004740B">
      <w:pPr>
        <w:pStyle w:val="ConsPlusNormal"/>
        <w:spacing w:before="200"/>
        <w:ind w:firstLine="540"/>
        <w:jc w:val="both"/>
      </w:pPr>
      <w:bookmarkStart w:id="3" w:name="P82"/>
      <w:bookmarkEnd w:id="3"/>
      <w:r>
        <w:t>4. Для проведения конкурса в организации формируется конкурсная комиссия. При этом состав конкурсной комиссии формируется с учетом необходимости исключения возможности конфликта интересов, который мог бы повлиять на принимаемые конкурсной комиссией решения.</w:t>
      </w:r>
    </w:p>
    <w:p w14:paraId="777213E1" w14:textId="77777777" w:rsidR="0004740B" w:rsidRDefault="0004740B">
      <w:pPr>
        <w:pStyle w:val="ConsPlusNormal"/>
        <w:spacing w:before="200"/>
        <w:ind w:firstLine="540"/>
        <w:jc w:val="both"/>
      </w:pPr>
      <w:r>
        <w:t>В состав конкурсной комиссии включаются руководитель организации, представители выборного органа соответствующей первичной профсоюзной организации, некоммерческих организаций, являющихся получателями и (или) заинтересованными в результатах (продукции) организации, а также ведущие ученые, приглашенные из других организаций, осуществляющих научную, научно-техническую, инновационную деятельность сходного профиля.</w:t>
      </w:r>
    </w:p>
    <w:p w14:paraId="6E71919A" w14:textId="77777777" w:rsidR="0004740B" w:rsidRDefault="0004740B">
      <w:pPr>
        <w:pStyle w:val="ConsPlusNormal"/>
        <w:spacing w:before="200"/>
        <w:ind w:firstLine="540"/>
        <w:jc w:val="both"/>
      </w:pPr>
      <w:r>
        <w:t>Положение о конкурсной комиссии, ее состав и порядок работы определяются организацией и размещаются на ее официальном сайте в информационно-телекоммуникационной сети "Интернет" (далее соответственно - официальный сайт, сеть "Интернет").</w:t>
      </w:r>
    </w:p>
    <w:p w14:paraId="15EBAC52" w14:textId="77777777" w:rsidR="0004740B" w:rsidRDefault="0004740B">
      <w:pPr>
        <w:pStyle w:val="ConsPlusNormal"/>
        <w:spacing w:before="200"/>
        <w:ind w:firstLine="540"/>
        <w:jc w:val="both"/>
      </w:pPr>
      <w:bookmarkStart w:id="4" w:name="P85"/>
      <w:bookmarkEnd w:id="4"/>
      <w:r>
        <w:t xml:space="preserve">5. Конкурс на замещение должностей главного научного сотрудника, младшего научного сотрудника и инженера-исследователя объявляется организацией на официальном сайте не менее чем за два месяца до даты его проведения и проводится в сроки, установленные организацией, но не позднее чем в течение 15 календарных дней со дня окончания срока подачи заявлений на участие в конкурсе претендентами на имя руководителя организации. Решение по итогам рассмотрения заявления принимает конкурсная комиссия, образованная в соответствии с </w:t>
      </w:r>
      <w:hyperlink w:anchor="P82">
        <w:r>
          <w:rPr>
            <w:color w:val="0000FF"/>
          </w:rPr>
          <w:t>пунктом 4</w:t>
        </w:r>
      </w:hyperlink>
      <w:r>
        <w:t xml:space="preserve"> Порядка.</w:t>
      </w:r>
    </w:p>
    <w:p w14:paraId="0D3E8482" w14:textId="77777777" w:rsidR="0004740B" w:rsidRDefault="0004740B">
      <w:pPr>
        <w:pStyle w:val="ConsPlusNormal"/>
        <w:spacing w:before="200"/>
        <w:ind w:firstLine="540"/>
        <w:jc w:val="both"/>
      </w:pPr>
      <w:bookmarkStart w:id="5" w:name="P86"/>
      <w:bookmarkEnd w:id="5"/>
      <w:r>
        <w:t xml:space="preserve">6. В случае если конкурс на замещение должностей, включенных в </w:t>
      </w:r>
      <w:hyperlink w:anchor="P36">
        <w:r>
          <w:rPr>
            <w:color w:val="0000FF"/>
          </w:rPr>
          <w:t>Перечень</w:t>
        </w:r>
      </w:hyperlink>
      <w:r>
        <w:t xml:space="preserve"> должностей, проводится в целях осуществления конкретной научной, научно-технической программы или проекта, инновационного проекта, получивших (получившего) финансовую поддержку на конкурсной основе, в том числе в форме гранта, при этом претендент на такие должности был указан в качестве исполнителя в конкурсной заявке, результаты конкурса на получение гранта приравниваются к результатам конкурса на замещение соответствующих должностей.</w:t>
      </w:r>
    </w:p>
    <w:p w14:paraId="326E23FA" w14:textId="77777777" w:rsidR="0004740B" w:rsidRDefault="0004740B">
      <w:pPr>
        <w:pStyle w:val="ConsPlusNormal"/>
        <w:spacing w:before="200"/>
        <w:ind w:firstLine="540"/>
        <w:jc w:val="both"/>
      </w:pPr>
      <w:r>
        <w:t xml:space="preserve">7. Для должностей, включенных в </w:t>
      </w:r>
      <w:hyperlink w:anchor="P36">
        <w:r>
          <w:rPr>
            <w:color w:val="0000FF"/>
          </w:rPr>
          <w:t>Перечень</w:t>
        </w:r>
      </w:hyperlink>
      <w:r>
        <w:t xml:space="preserve"> должностей, за исключением случаев, предусмотренных </w:t>
      </w:r>
      <w:hyperlink w:anchor="P85">
        <w:r>
          <w:rPr>
            <w:color w:val="0000FF"/>
          </w:rPr>
          <w:t>пунктами 5</w:t>
        </w:r>
      </w:hyperlink>
      <w:r>
        <w:t xml:space="preserve"> и </w:t>
      </w:r>
      <w:hyperlink w:anchor="P86">
        <w:r>
          <w:rPr>
            <w:color w:val="0000FF"/>
          </w:rPr>
          <w:t>6</w:t>
        </w:r>
      </w:hyperlink>
      <w:r>
        <w:t xml:space="preserve"> Порядка, конкурс проводится в соответствии с </w:t>
      </w:r>
      <w:hyperlink w:anchor="P88">
        <w:r>
          <w:rPr>
            <w:color w:val="0000FF"/>
          </w:rPr>
          <w:t>пунктами 8</w:t>
        </w:r>
      </w:hyperlink>
      <w:r>
        <w:t xml:space="preserve"> - </w:t>
      </w:r>
      <w:hyperlink w:anchor="P111">
        <w:r>
          <w:rPr>
            <w:color w:val="0000FF"/>
          </w:rPr>
          <w:t>12</w:t>
        </w:r>
      </w:hyperlink>
      <w:r>
        <w:t xml:space="preserve"> Порядка.</w:t>
      </w:r>
    </w:p>
    <w:p w14:paraId="466702DD" w14:textId="77777777" w:rsidR="0004740B" w:rsidRDefault="0004740B">
      <w:pPr>
        <w:pStyle w:val="ConsPlusNormal"/>
        <w:spacing w:before="200"/>
        <w:ind w:firstLine="540"/>
        <w:jc w:val="both"/>
      </w:pPr>
      <w:bookmarkStart w:id="6" w:name="P88"/>
      <w:bookmarkEnd w:id="6"/>
      <w:r>
        <w:t>8. Для проведения конкурса организация размещает на официальном сайте и на портале вакансий в сети "Интернет" по адресу "http://ученые-исследователи.рф" (далее - портал вакансий) объявление, в котором указываются:</w:t>
      </w:r>
    </w:p>
    <w:p w14:paraId="78E5B857" w14:textId="77777777" w:rsidR="0004740B" w:rsidRDefault="0004740B">
      <w:pPr>
        <w:pStyle w:val="ConsPlusNormal"/>
        <w:spacing w:before="200"/>
        <w:ind w:firstLine="540"/>
        <w:jc w:val="both"/>
      </w:pPr>
      <w:r>
        <w:t>а) место и дата проведения конкурса;</w:t>
      </w:r>
    </w:p>
    <w:p w14:paraId="1FDDDC91" w14:textId="77777777" w:rsidR="0004740B" w:rsidRDefault="0004740B">
      <w:pPr>
        <w:pStyle w:val="ConsPlusNormal"/>
        <w:spacing w:before="200"/>
        <w:ind w:firstLine="540"/>
        <w:jc w:val="both"/>
      </w:pPr>
      <w:r>
        <w:t>б) дата окончания приема заявок для участия в конкурсе;</w:t>
      </w:r>
    </w:p>
    <w:p w14:paraId="1D635D00" w14:textId="77777777" w:rsidR="0004740B" w:rsidRDefault="0004740B">
      <w:pPr>
        <w:pStyle w:val="ConsPlusNormal"/>
        <w:spacing w:before="200"/>
        <w:ind w:firstLine="540"/>
        <w:jc w:val="both"/>
      </w:pPr>
      <w:r>
        <w:t>в) полные наименования должностей научных работников, на замещение которых объявляется конкурс, и квалификационные требования к ним (далее - требования), включая отрасли (области) наук, в которых предполагается работа претендента;</w:t>
      </w:r>
    </w:p>
    <w:p w14:paraId="07F396EE" w14:textId="77777777" w:rsidR="0004740B" w:rsidRDefault="0004740B">
      <w:pPr>
        <w:pStyle w:val="ConsPlusNormal"/>
        <w:spacing w:before="200"/>
        <w:ind w:firstLine="540"/>
        <w:jc w:val="both"/>
      </w:pPr>
      <w:r>
        <w:t>г) примерный перечень количественных показателей результативности труда претендента, характеризующих выполнение предполагаемой работы;</w:t>
      </w:r>
    </w:p>
    <w:p w14:paraId="26F1D858" w14:textId="77777777" w:rsidR="0004740B" w:rsidRDefault="0004740B">
      <w:pPr>
        <w:pStyle w:val="ConsPlusNormal"/>
        <w:spacing w:before="200"/>
        <w:ind w:firstLine="540"/>
        <w:jc w:val="both"/>
      </w:pPr>
      <w:r>
        <w:t>д) условия трудового договора, в том числе перечень трудовых функций, срок трудового договора или в случае если с претендентом предполагается заключение трудового договора на неопределенный срок, - срок, по истечении которого предполагается проведение аттестации; размер заработной платы, возможный размер выплат стимулирующего характера и условия их получения, возможные социальные гарантии (предоставление служебного жилья, компенсация расходов на наем жилого помещения, обеспечение лечения, отдыха, проезда и так далее).</w:t>
      </w:r>
    </w:p>
    <w:p w14:paraId="27055E12" w14:textId="77777777" w:rsidR="0004740B" w:rsidRDefault="0004740B">
      <w:pPr>
        <w:pStyle w:val="ConsPlusNormal"/>
        <w:spacing w:before="200"/>
        <w:ind w:firstLine="540"/>
        <w:jc w:val="both"/>
      </w:pPr>
      <w:r>
        <w:t xml:space="preserve">Дата окончания приема заявок определяется организацией и не может быть установлена </w:t>
      </w:r>
      <w:r>
        <w:lastRenderedPageBreak/>
        <w:t>ранее 20 календарных дней с даты размещения в сети "Интернет" объявления, предусмотренного настоящим пунктом.</w:t>
      </w:r>
    </w:p>
    <w:p w14:paraId="13F69190" w14:textId="77777777" w:rsidR="0004740B" w:rsidRDefault="0004740B">
      <w:pPr>
        <w:pStyle w:val="ConsPlusNormal"/>
        <w:spacing w:before="200"/>
        <w:ind w:firstLine="540"/>
        <w:jc w:val="both"/>
      </w:pPr>
      <w:r>
        <w:t>Заявки, поданные позже даты окончания приема заявок, установленной организацией, к конкурсу не допускаются.</w:t>
      </w:r>
    </w:p>
    <w:p w14:paraId="753AFD8D" w14:textId="77777777" w:rsidR="0004740B" w:rsidRDefault="0004740B">
      <w:pPr>
        <w:pStyle w:val="ConsPlusNormal"/>
        <w:spacing w:before="200"/>
        <w:ind w:firstLine="540"/>
        <w:jc w:val="both"/>
      </w:pPr>
      <w:bookmarkStart w:id="7" w:name="P96"/>
      <w:bookmarkEnd w:id="7"/>
      <w:r>
        <w:t>9. Для участия в конкурсе претенденту необходимо разместить на портале вакансий заявку, содержащую:</w:t>
      </w:r>
    </w:p>
    <w:p w14:paraId="731E0BEC" w14:textId="77777777" w:rsidR="0004740B" w:rsidRDefault="0004740B">
      <w:pPr>
        <w:pStyle w:val="ConsPlusNormal"/>
        <w:spacing w:before="200"/>
        <w:ind w:firstLine="540"/>
        <w:jc w:val="both"/>
      </w:pPr>
      <w:r>
        <w:t>а) фамилию, имя и отчество (при наличии) претендента;</w:t>
      </w:r>
    </w:p>
    <w:p w14:paraId="62BC46C2" w14:textId="77777777" w:rsidR="0004740B" w:rsidRDefault="0004740B">
      <w:pPr>
        <w:pStyle w:val="ConsPlusNormal"/>
        <w:spacing w:before="200"/>
        <w:ind w:firstLine="540"/>
        <w:jc w:val="both"/>
      </w:pPr>
      <w:r>
        <w:t>б) дату рождения претендента;</w:t>
      </w:r>
    </w:p>
    <w:p w14:paraId="6BF35B36" w14:textId="77777777" w:rsidR="0004740B" w:rsidRDefault="0004740B">
      <w:pPr>
        <w:pStyle w:val="ConsPlusNormal"/>
        <w:spacing w:before="200"/>
        <w:ind w:firstLine="540"/>
        <w:jc w:val="both"/>
      </w:pPr>
      <w:r>
        <w:t>в) сведения о высшем образовании и квалификации, ученой степени (при наличии) и ученом звании (при наличии) претендента;</w:t>
      </w:r>
    </w:p>
    <w:p w14:paraId="71FF258B" w14:textId="77777777" w:rsidR="0004740B" w:rsidRDefault="0004740B">
      <w:pPr>
        <w:pStyle w:val="ConsPlusNormal"/>
        <w:spacing w:before="200"/>
        <w:ind w:firstLine="540"/>
        <w:jc w:val="both"/>
      </w:pPr>
      <w:r>
        <w:t>г) сведения о стаже и опыте работы претендента;</w:t>
      </w:r>
    </w:p>
    <w:p w14:paraId="64503A4F" w14:textId="77777777" w:rsidR="0004740B" w:rsidRDefault="0004740B">
      <w:pPr>
        <w:pStyle w:val="ConsPlusNormal"/>
        <w:spacing w:before="200"/>
        <w:ind w:firstLine="540"/>
        <w:jc w:val="both"/>
      </w:pPr>
      <w:r>
        <w:t>д) сведения об отрасли (области) наук, в которых намерен работать претендент;</w:t>
      </w:r>
    </w:p>
    <w:p w14:paraId="74D9C96E" w14:textId="77777777" w:rsidR="0004740B" w:rsidRDefault="0004740B">
      <w:pPr>
        <w:pStyle w:val="ConsPlusNormal"/>
        <w:spacing w:before="200"/>
        <w:ind w:firstLine="540"/>
        <w:jc w:val="both"/>
      </w:pPr>
      <w:r>
        <w:t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14:paraId="62116DE8" w14:textId="77777777" w:rsidR="0004740B" w:rsidRDefault="0004740B">
      <w:pPr>
        <w:pStyle w:val="ConsPlusNormal"/>
        <w:spacing w:before="200"/>
        <w:ind w:firstLine="540"/>
        <w:jc w:val="both"/>
      </w:pPr>
      <w:r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14:paraId="51B23B51" w14:textId="77777777" w:rsidR="0004740B" w:rsidRDefault="0004740B">
      <w:pPr>
        <w:pStyle w:val="ConsPlusNormal"/>
        <w:spacing w:before="200"/>
        <w:ind w:firstLine="540"/>
        <w:jc w:val="both"/>
      </w:pPr>
      <w:r>
        <w:t>10. Перечень претендентов, подавших заявки на участие в конкурсе, формируется на портале вакансий автоматически.</w:t>
      </w:r>
    </w:p>
    <w:p w14:paraId="3D9A6AB1" w14:textId="77777777" w:rsidR="0004740B" w:rsidRDefault="0004740B">
      <w:pPr>
        <w:pStyle w:val="ConsPlusNormal"/>
        <w:spacing w:before="200"/>
        <w:ind w:firstLine="540"/>
        <w:jc w:val="both"/>
      </w:pPr>
      <w:r>
        <w:t>Если на конкурс не подано ни одной заявки, он признается несостоявшимся.</w:t>
      </w:r>
    </w:p>
    <w:p w14:paraId="67FBE117" w14:textId="77777777" w:rsidR="0004740B" w:rsidRDefault="0004740B">
      <w:pPr>
        <w:pStyle w:val="ConsPlusNormal"/>
        <w:spacing w:before="200"/>
        <w:ind w:firstLine="540"/>
        <w:jc w:val="both"/>
      </w:pPr>
      <w:bookmarkStart w:id="8" w:name="P106"/>
      <w:bookmarkEnd w:id="8"/>
      <w:r>
        <w:t>11. Размещенная претендентом на портале вакансий заявка автоматически направляется на рассмотрение конкурсной комиссии на официальный адрес электронной почты организации.</w:t>
      </w:r>
    </w:p>
    <w:p w14:paraId="44F71290" w14:textId="77777777" w:rsidR="0004740B" w:rsidRDefault="0004740B">
      <w:pPr>
        <w:pStyle w:val="ConsPlusNormal"/>
        <w:spacing w:before="200"/>
        <w:ind w:firstLine="540"/>
        <w:jc w:val="both"/>
      </w:pPr>
      <w:r>
        <w:t>Доступ к персональным данным, размещенным претендентом на портале вакансий, а также обработка указанных данных осуществляются в соответствии с законодательством Российской Федерации о персональных данных.</w:t>
      </w:r>
    </w:p>
    <w:p w14:paraId="558FE4AB" w14:textId="77777777" w:rsidR="0004740B" w:rsidRDefault="0004740B">
      <w:pPr>
        <w:pStyle w:val="ConsPlusNormal"/>
        <w:spacing w:before="200"/>
        <w:ind w:firstLine="540"/>
        <w:jc w:val="both"/>
      </w:pPr>
      <w:r>
        <w:t>В течение одного рабочего дня с даты направления заявки претендент получает электронное подтверждение о ее получении организацией.</w:t>
      </w:r>
    </w:p>
    <w:p w14:paraId="0C446378" w14:textId="77777777" w:rsidR="0004740B" w:rsidRDefault="0004740B">
      <w:pPr>
        <w:pStyle w:val="ConsPlusNormal"/>
        <w:spacing w:before="200"/>
        <w:ind w:firstLine="540"/>
        <w:jc w:val="both"/>
      </w:pPr>
      <w:r>
        <w:t>Срок рассмотрения заявок определяется организацией и не может быть установлен более 15 рабочих дней с даты окончания приема заявок.</w:t>
      </w:r>
    </w:p>
    <w:p w14:paraId="36A8A2EC" w14:textId="77777777" w:rsidR="0004740B" w:rsidRDefault="0004740B">
      <w:pPr>
        <w:pStyle w:val="ConsPlusNormal"/>
        <w:spacing w:before="200"/>
        <w:ind w:firstLine="540"/>
        <w:jc w:val="both"/>
      </w:pPr>
      <w:r>
        <w:t>По решению конкурсной комиссии в случае необходимости проведения собеседования с претендентом, в том числе с использованием сети "Интернет", срок рассмотрения заявок может быть продлен до 30 рабочих дней с даты окончания приема заявок. Информация о продлении срока рассмотрения заявок размещается организацией на официальном сайте и на портале вакансий.</w:t>
      </w:r>
    </w:p>
    <w:p w14:paraId="7E7F17A4" w14:textId="77777777" w:rsidR="0004740B" w:rsidRDefault="0004740B">
      <w:pPr>
        <w:pStyle w:val="ConsPlusNormal"/>
        <w:spacing w:before="200"/>
        <w:ind w:firstLine="540"/>
        <w:jc w:val="both"/>
      </w:pPr>
      <w:bookmarkStart w:id="9" w:name="P111"/>
      <w:bookmarkEnd w:id="9"/>
      <w:r>
        <w:t>12. По итогам рассмотрения заявок конкурсная комиссия составляет рейтинг претендентов на основе их оценки, исходя из сведений, содержащихся в заявке и иных прикрепленных к заявке материалах, и результатов собеседования (при наличии), которые наиболее полно характеризуют квалификацию, опыт и результативность претендента.</w:t>
      </w:r>
    </w:p>
    <w:p w14:paraId="6CBADB99" w14:textId="77777777" w:rsidR="0004740B" w:rsidRDefault="0004740B">
      <w:pPr>
        <w:pStyle w:val="ConsPlusNormal"/>
        <w:spacing w:before="200"/>
        <w:ind w:firstLine="540"/>
        <w:jc w:val="both"/>
      </w:pPr>
      <w:r>
        <w:t>Рейтинг составляется на основании суммы балльной оценки, выставленной членами конкурсной комиссии претенденту, включающей:</w:t>
      </w:r>
    </w:p>
    <w:p w14:paraId="57876182" w14:textId="77777777" w:rsidR="0004740B" w:rsidRDefault="0004740B">
      <w:pPr>
        <w:pStyle w:val="ConsPlusNormal"/>
        <w:spacing w:before="200"/>
        <w:ind w:firstLine="540"/>
        <w:jc w:val="both"/>
      </w:pPr>
      <w:r>
        <w:t xml:space="preserve">оценку основных результатов, ранее полученных претендентом, сведения о которых размещены им на портале вакансий в соответствии с </w:t>
      </w:r>
      <w:hyperlink w:anchor="P96">
        <w:r>
          <w:rPr>
            <w:color w:val="0000FF"/>
          </w:rPr>
          <w:t>пунктом 9</w:t>
        </w:r>
      </w:hyperlink>
      <w:r>
        <w:t xml:space="preserve"> Порядка с учетом значимости таких </w:t>
      </w:r>
      <w:r>
        <w:lastRenderedPageBreak/>
        <w:t xml:space="preserve">результатов (соответствия) ожидаемым показателям результативности труда, опубликованным организацией в соответствии с </w:t>
      </w:r>
      <w:hyperlink w:anchor="P88">
        <w:r>
          <w:rPr>
            <w:color w:val="0000FF"/>
          </w:rPr>
          <w:t>пунктом 8</w:t>
        </w:r>
      </w:hyperlink>
      <w:r>
        <w:t xml:space="preserve"> Порядка;</w:t>
      </w:r>
    </w:p>
    <w:p w14:paraId="7FB4ABD6" w14:textId="77777777" w:rsidR="0004740B" w:rsidRDefault="0004740B">
      <w:pPr>
        <w:pStyle w:val="ConsPlusNormal"/>
        <w:spacing w:before="200"/>
        <w:ind w:firstLine="540"/>
        <w:jc w:val="both"/>
      </w:pPr>
      <w:r>
        <w:t>оценку квалификации и опыта претендента;</w:t>
      </w:r>
    </w:p>
    <w:p w14:paraId="51313B5C" w14:textId="77777777" w:rsidR="0004740B" w:rsidRDefault="0004740B">
      <w:pPr>
        <w:pStyle w:val="ConsPlusNormal"/>
        <w:spacing w:before="200"/>
        <w:ind w:firstLine="540"/>
        <w:jc w:val="both"/>
      </w:pPr>
      <w:r>
        <w:t xml:space="preserve">оценку результатов собеседования в случае его проведения в соответствии с </w:t>
      </w:r>
      <w:hyperlink w:anchor="P106">
        <w:r>
          <w:rPr>
            <w:color w:val="0000FF"/>
          </w:rPr>
          <w:t>пунктом 11</w:t>
        </w:r>
      </w:hyperlink>
      <w:r>
        <w:t xml:space="preserve"> Порядка.</w:t>
      </w:r>
    </w:p>
    <w:p w14:paraId="68BF13C2" w14:textId="77777777" w:rsidR="0004740B" w:rsidRDefault="0004740B">
      <w:pPr>
        <w:pStyle w:val="ConsPlusNormal"/>
        <w:spacing w:before="200"/>
        <w:ind w:firstLine="540"/>
        <w:jc w:val="both"/>
      </w:pPr>
      <w:r>
        <w:t>Победителем конкурса считается претендент, занявший первое место в рейтинге (далее - победитель). Решение конкурсной комиссии должно включать указание на претендента, занявшего второе место в рейтинге.</w:t>
      </w:r>
    </w:p>
    <w:p w14:paraId="0565E36E" w14:textId="77777777" w:rsidR="0004740B" w:rsidRDefault="0004740B">
      <w:pPr>
        <w:pStyle w:val="ConsPlusNormal"/>
        <w:spacing w:before="200"/>
        <w:ind w:firstLine="540"/>
        <w:jc w:val="both"/>
      </w:pPr>
      <w:r>
        <w:t>13. С победителем заключается трудовой договор в соответствии с законодательством Российской Федерации.</w:t>
      </w:r>
    </w:p>
    <w:p w14:paraId="30D2A04B" w14:textId="77777777" w:rsidR="0004740B" w:rsidRDefault="0004740B">
      <w:pPr>
        <w:pStyle w:val="ConsPlusNormal"/>
        <w:spacing w:before="200"/>
        <w:ind w:firstLine="540"/>
        <w:jc w:val="both"/>
      </w:pPr>
      <w:r>
        <w:t>Если в течение 30 календарных дней со дня принятия соответствующего решения конкурсной комиссией победитель не заключил трудовой договор по собственной инициативе, организация объявляет о проведении нового конкурса либо заключает трудовой договор с претендентом, занявшим второе место.</w:t>
      </w:r>
    </w:p>
    <w:p w14:paraId="1B5C32F7" w14:textId="77777777" w:rsidR="0004740B" w:rsidRDefault="0004740B">
      <w:pPr>
        <w:pStyle w:val="ConsPlusNormal"/>
        <w:spacing w:before="200"/>
        <w:ind w:firstLine="540"/>
        <w:jc w:val="both"/>
      </w:pPr>
      <w:r>
        <w:t>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сторон, заключаемому в письменной форме, в соответствии с условиями проведения конкурса на определенный срок не более пяти лет или на неопределенный срок &lt;2&gt;.</w:t>
      </w:r>
    </w:p>
    <w:p w14:paraId="3B1BFFC7" w14:textId="77777777" w:rsidR="0004740B" w:rsidRDefault="0004740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3C304B29" w14:textId="77777777" w:rsidR="0004740B" w:rsidRDefault="0004740B">
      <w:pPr>
        <w:pStyle w:val="ConsPlusNormal"/>
        <w:spacing w:before="200"/>
        <w:ind w:firstLine="540"/>
        <w:jc w:val="both"/>
      </w:pPr>
      <w:r>
        <w:t xml:space="preserve">&lt;2&gt; </w:t>
      </w:r>
      <w:hyperlink r:id="rId7">
        <w:r>
          <w:rPr>
            <w:color w:val="0000FF"/>
          </w:rPr>
          <w:t>Часть 6 статьи 336.1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2014, N 52, ст. 7554).</w:t>
      </w:r>
    </w:p>
    <w:p w14:paraId="23C043E1" w14:textId="77777777" w:rsidR="0004740B" w:rsidRDefault="0004740B">
      <w:pPr>
        <w:pStyle w:val="ConsPlusNormal"/>
        <w:jc w:val="both"/>
      </w:pPr>
    </w:p>
    <w:p w14:paraId="21F8DC5E" w14:textId="77777777" w:rsidR="0004740B" w:rsidRDefault="0004740B">
      <w:pPr>
        <w:pStyle w:val="ConsPlusNormal"/>
        <w:ind w:firstLine="540"/>
        <w:jc w:val="both"/>
      </w:pPr>
      <w:bookmarkStart w:id="10" w:name="P123"/>
      <w:bookmarkEnd w:id="10"/>
      <w:r>
        <w:t xml:space="preserve">14. Заявка, автобиография и иные материалы, которые наиболее полно характеризуют квалификацию претендента, его опыт и результативность, размещенные претендентом на портале вакансий в соответствии с </w:t>
      </w:r>
      <w:hyperlink w:anchor="P96">
        <w:r>
          <w:rPr>
            <w:color w:val="0000FF"/>
          </w:rPr>
          <w:t>пунктом 9</w:t>
        </w:r>
      </w:hyperlink>
      <w:r>
        <w:t xml:space="preserve"> Порядка, по желанию претендента могут быть сохранены для участия в других конкурсах.</w:t>
      </w:r>
    </w:p>
    <w:p w14:paraId="632ABC84" w14:textId="77777777" w:rsidR="0004740B" w:rsidRDefault="0004740B">
      <w:pPr>
        <w:pStyle w:val="ConsPlusNormal"/>
        <w:spacing w:before="200"/>
        <w:ind w:firstLine="540"/>
        <w:jc w:val="both"/>
      </w:pPr>
      <w:r>
        <w:t xml:space="preserve">В этом случае портал вакансий автоматически обеспечивает направление лицам, указанным в </w:t>
      </w:r>
      <w:hyperlink w:anchor="P123">
        <w:r>
          <w:rPr>
            <w:color w:val="0000FF"/>
          </w:rPr>
          <w:t>абзаце первом</w:t>
        </w:r>
      </w:hyperlink>
      <w:r>
        <w:t xml:space="preserve"> настоящего пункта, уведомлений об объявлении новых конкурсов на замещение должностей по отраслям (областям) наук, совпадающим с отраслями (областями) наук, указанными в заявке.</w:t>
      </w:r>
    </w:p>
    <w:p w14:paraId="798F00E5" w14:textId="77777777" w:rsidR="0004740B" w:rsidRDefault="0004740B">
      <w:pPr>
        <w:pStyle w:val="ConsPlusNormal"/>
        <w:spacing w:before="200"/>
        <w:ind w:firstLine="540"/>
        <w:jc w:val="both"/>
      </w:pPr>
      <w:bookmarkStart w:id="11" w:name="P125"/>
      <w:bookmarkEnd w:id="11"/>
      <w:r>
        <w:t>15. В течение трех рабочих дней с даты принятия решения о победителе конкурса организация размещает решение о победителе на официальном сайте и на портале вакансий.</w:t>
      </w:r>
    </w:p>
    <w:p w14:paraId="7E225570" w14:textId="77777777" w:rsidR="0004740B" w:rsidRDefault="0004740B">
      <w:pPr>
        <w:pStyle w:val="ConsPlusNormal"/>
        <w:jc w:val="both"/>
      </w:pPr>
    </w:p>
    <w:p w14:paraId="06349A75" w14:textId="77777777" w:rsidR="0004740B" w:rsidRDefault="0004740B">
      <w:pPr>
        <w:pStyle w:val="ConsPlusNormal"/>
        <w:jc w:val="both"/>
      </w:pPr>
    </w:p>
    <w:p w14:paraId="2B163C38" w14:textId="77777777" w:rsidR="0004740B" w:rsidRDefault="000474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28286B5" w14:textId="77777777" w:rsidR="006B179C" w:rsidRDefault="006B179C"/>
    <w:sectPr w:rsidR="006B179C" w:rsidSect="00AC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0B"/>
    <w:rsid w:val="0004740B"/>
    <w:rsid w:val="00051695"/>
    <w:rsid w:val="002C6A7B"/>
    <w:rsid w:val="006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123B"/>
  <w15:chartTrackingRefBased/>
  <w15:docId w15:val="{E45DAF14-5FF8-47B1-929C-199F6936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47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474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4C548CE16F1EB47AD33D48BEACC9B560A271453CF598209CE7663808D0E8D5994E5ECF11A60584349D6AACEA417952E94FE87C4C5B59d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4C548CE16F1EB47AD33D48BEACC9B560A271453CF598209CE7663808D0E8D5994E5ECF11A70D84349D6AACEA417952E94FE87C4C5B59dBG" TargetMode="External"/><Relationship Id="rId5" Type="http://schemas.openxmlformats.org/officeDocument/2006/relationships/hyperlink" Target="consultantplus://offline/ref=6C4C548CE16F1EB47AD33D48BEACC9B562A27F4230F298209CE7663808D0E8D58B4E06C011A41A8F67D22CF9E554d2G" TargetMode="External"/><Relationship Id="rId4" Type="http://schemas.openxmlformats.org/officeDocument/2006/relationships/hyperlink" Target="consultantplus://offline/ref=6C4C548CE16F1EB47AD33D48BEACC9B560A271453CF598209CE7663808D0E8D5994E5ECF11A70C84349D6AACEA417952E94FE87C4C5B59d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2162</Words>
  <Characters>12328</Characters>
  <Application>Microsoft Office Word</Application>
  <DocSecurity>0</DocSecurity>
  <Lines>102</Lines>
  <Paragraphs>28</Paragraphs>
  <ScaleCrop>false</ScaleCrop>
  <Company/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И.В..</dc:creator>
  <cp:keywords/>
  <dc:description/>
  <cp:lastModifiedBy>Антонова И.В..</cp:lastModifiedBy>
  <cp:revision>1</cp:revision>
  <dcterms:created xsi:type="dcterms:W3CDTF">2022-07-11T06:29:00Z</dcterms:created>
  <dcterms:modified xsi:type="dcterms:W3CDTF">2022-07-11T06:35:00Z</dcterms:modified>
</cp:coreProperties>
</file>