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119"/>
        <w:gridCol w:w="1134"/>
        <w:gridCol w:w="2265"/>
        <w:gridCol w:w="900"/>
        <w:gridCol w:w="2160"/>
      </w:tblGrid>
      <w:tr w:rsidR="006B1CEC" w:rsidRPr="00A22A39" w:rsidTr="00F271C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6B1CEC" w:rsidRPr="00A22A39" w:rsidTr="00F271C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EC" w:rsidRPr="00A22A39" w:rsidRDefault="006B1CEC" w:rsidP="00F2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B1CEC" w:rsidRPr="00A22A39" w:rsidRDefault="006B1CEC" w:rsidP="006B1CEC">
      <w:pPr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 w:rsidRPr="00A22A39">
        <w:rPr>
          <w:rFonts w:ascii="Times New Roman" w:hAnsi="Times New Roman" w:cs="Times New Roman"/>
          <w:b/>
          <w:sz w:val="24"/>
          <w:szCs w:val="24"/>
        </w:rPr>
        <w:t>А. Учебные издания.</w:t>
      </w:r>
    </w:p>
    <w:tbl>
      <w:tblPr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8"/>
        <w:gridCol w:w="3016"/>
        <w:gridCol w:w="1259"/>
        <w:gridCol w:w="2223"/>
        <w:gridCol w:w="975"/>
        <w:gridCol w:w="2054"/>
      </w:tblGrid>
      <w:tr w:rsidR="006B1CEC" w:rsidRPr="00A22A39" w:rsidTr="00F271CB">
        <w:trPr>
          <w:cantSplit/>
          <w:trHeight w:val="252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tabs>
                <w:tab w:val="left" w:pos="5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Дифференциальная диагностика туберкулезного и вирусного экссудативного перикардита. Рекомендовано для использования в учебном процессе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Учебно-мето-дическим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объединением (Министерство образования Российской Федерации, Министерство здравоохранения Российской Федерации) по медицинскому и фармацевтическому образованию вузов России (г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осква) и издательским советом Астраханской государственной медицинской академии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чебно-методическое пособие для врачей и студентов вузов)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Астраханской государственной медицинской академии,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Астра-хань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, 2004г, 96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96с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Патогенез и диагностика асептического перикардита (у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чебно-методическое пособие для врачей и студентов вузов)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«Астраханская государственная медицинская академия», Астрахань, 2006г, 90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90/90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Антитромбоцитар-ная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терапия у пациентов после кардиохирургического лечения ИБС (методические рекомендации)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«Новая линия». Астрахань, 2009г, 25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4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и прогнозирование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постперикардиотом-ного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перикардита (учебно-методическое пособие)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Издательство «Астраханская государственная медицинская академия», Астрахань, 2012г, 91с.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91с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, клиника, диагностика, лечение (учебно-методическое пособие)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Рекомендовано для использования в учебном процессе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издательским советом АГМА (г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страхань)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Издательство «Астраханская государственная медицинская академия», Астрахань, 2012г, 92с.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92/84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Е.М.Алексеев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Зотикова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И.К.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Котельнико-ва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Применение трехмерной ротационной ангиографии с возможностью 3-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наведения в диагностике ИБС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чебно-методическое пособие).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Рекомендовано для использования в учебном процессе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издательским советом АГМА (г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страхань)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«Астраханская государственная медицинская академия», Астрахань, 2012г, 108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108/90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Ф.В. Орлов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7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Гипертрофическая</w:t>
            </w:r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чебно-методическое пособие).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Рекомендовано для использования в учебном процессе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издательским советом АГМА (г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страхань)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«Астраханская государственная медицинская академия», Астрахань, 2012г, 90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90/71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А.Х.Ахминеева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Гальцев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А.В.Кашин 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8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вопросы диагностики, лечения и прогнозирования перикардита 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(монография)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«Астраханская государственная медицинская академия», Астрахань, 2012г, 135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135с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9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Атеросклероз. Вторичная профилактика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атеротромбоза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после хирургического лечения ИБС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(учебно-методическое пособие)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пособие/ Издательство «Астраханская государственная медицинская академия». – Астрахань, 2013. –97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97с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Ф.Р.Гайрабекова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В.Н.Мещеряков Е.П.Белова 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10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Аритмии сердца как осложнения инфаркта миокарда при реактивации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герпетовирусной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(учебное пособие)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«Астраханская государственная медицинская академия», Астрахань, 2013г, 107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107с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Коваленко Н.В.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Патогенез и диагностика асептического перикардита (у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чебно-методическое пособие для врачей и студентов вузов)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«Астраханская государственная медицинская академия», Астрахань, 2006г, 90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90/90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tabs>
                <w:tab w:val="left" w:pos="5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артериальной гипертензии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(учебное пособие)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«Астраханская государственная медицинская академия», Астрахань, 2014г, 107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107с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Козлова О.С. Ковалева Н.А.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Лохвицкая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tabs>
                <w:tab w:val="left" w:pos="5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Озонотерапия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лечении соматических заболеваний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(учебное пособие)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«Астраханский государственный медицинский университет», Астрахань, 2015г, 103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103с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Н.В.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Юраш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tabs>
                <w:tab w:val="left" w:pos="5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КОРОНАРНЫЙ АТЕРОСКЛЕРОЗ: современные аспекты диагностики и прогнозирования неблагоприятного течения (монография)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«Астраханский государственный медицинский университет», Астрахань, 2016г, 171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171с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</w:tc>
      </w:tr>
      <w:tr w:rsidR="006B1CEC" w:rsidRPr="00A22A39" w:rsidTr="00F271CB">
        <w:trPr>
          <w:cantSplit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tabs>
                <w:tab w:val="left" w:pos="5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МЕТАБОЛИЧЕСКИЙ СИНДРОМ: факторы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риска. Современные вопросы кардиоваскулярной профилактики (монография)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«Астраханский государственный медицинский университет», Астрахань, 2016г, 107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107с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CEC" w:rsidRPr="00A22A39" w:rsidRDefault="006B1CEC" w:rsidP="006B1CEC">
      <w:pPr>
        <w:spacing w:line="240" w:lineRule="auto"/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 w:rsidRPr="00A22A39">
        <w:rPr>
          <w:rFonts w:ascii="Times New Roman" w:hAnsi="Times New Roman" w:cs="Times New Roman"/>
          <w:b/>
          <w:sz w:val="24"/>
          <w:szCs w:val="24"/>
        </w:rPr>
        <w:t>Б. Научные труды.</w:t>
      </w:r>
    </w:p>
    <w:tbl>
      <w:tblPr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76"/>
        <w:gridCol w:w="2941"/>
        <w:gridCol w:w="1409"/>
        <w:gridCol w:w="2520"/>
        <w:gridCol w:w="635"/>
        <w:gridCol w:w="1984"/>
      </w:tblGrid>
      <w:tr w:rsidR="006B1CEC" w:rsidRPr="00A22A39" w:rsidTr="00F271CB">
        <w:trPr>
          <w:cantSplit/>
          <w:tblHeader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2412"/>
              </w:tabs>
              <w:ind w:left="0" w:right="100" w:firstLine="0"/>
              <w:jc w:val="both"/>
              <w:rPr>
                <w:b/>
                <w:szCs w:val="24"/>
              </w:rPr>
            </w:pPr>
            <w:r w:rsidRPr="00A22A39">
              <w:rPr>
                <w:szCs w:val="24"/>
              </w:rPr>
              <w:t xml:space="preserve">Клинико-диагностические особенности экссудативных перикардитов в Астраханской области </w:t>
            </w:r>
            <w:r w:rsidRPr="00A22A39">
              <w:rPr>
                <w:color w:val="000000"/>
                <w:szCs w:val="24"/>
              </w:rPr>
              <w:t>(с</w:t>
            </w:r>
            <w:r w:rsidRPr="00A22A39">
              <w:rPr>
                <w:szCs w:val="24"/>
              </w:rPr>
              <w:t>татья</w:t>
            </w:r>
            <w:r w:rsidRPr="00A22A39">
              <w:rPr>
                <w:color w:val="000000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72" w:firstLine="0"/>
              <w:jc w:val="center"/>
              <w:rPr>
                <w:b/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b/>
                <w:szCs w:val="24"/>
              </w:rPr>
            </w:pPr>
            <w:r w:rsidRPr="00A22A39">
              <w:rPr>
                <w:szCs w:val="24"/>
              </w:rPr>
              <w:t>Труды Астраханской государственной медицинской академии, Т.9, 1998, С.153-159.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72"/>
                <w:tab w:val="left" w:pos="1224"/>
              </w:tabs>
              <w:ind w:left="0" w:firstLine="0"/>
              <w:jc w:val="center"/>
              <w:rPr>
                <w:b/>
                <w:szCs w:val="24"/>
              </w:rPr>
            </w:pPr>
            <w:r w:rsidRPr="00A22A39">
              <w:rPr>
                <w:szCs w:val="24"/>
              </w:rPr>
              <w:t>7/5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Т.Н.Панова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2412"/>
              </w:tabs>
              <w:ind w:left="0" w:right="10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Антитела к риккетсиям у больных экссудативным перикардитом в Астраханской области </w:t>
            </w:r>
            <w:r w:rsidRPr="00A22A39">
              <w:rPr>
                <w:color w:val="000000"/>
                <w:szCs w:val="24"/>
              </w:rPr>
              <w:t>(с</w:t>
            </w:r>
            <w:r w:rsidRPr="00A22A39">
              <w:rPr>
                <w:szCs w:val="24"/>
              </w:rPr>
              <w:t>татья</w:t>
            </w:r>
            <w:r w:rsidRPr="00A22A39">
              <w:rPr>
                <w:color w:val="000000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b/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b/>
                <w:szCs w:val="24"/>
              </w:rPr>
            </w:pPr>
            <w:r w:rsidRPr="00A22A39">
              <w:rPr>
                <w:szCs w:val="24"/>
              </w:rPr>
              <w:t xml:space="preserve">Материалы Республиканской Российской научной конференции «Эколого-биологические проблемы Волжского региона и Северного </w:t>
            </w:r>
            <w:proofErr w:type="spellStart"/>
            <w:r w:rsidRPr="00A22A39">
              <w:rPr>
                <w:szCs w:val="24"/>
              </w:rPr>
              <w:t>Прикаспия</w:t>
            </w:r>
            <w:proofErr w:type="spellEnd"/>
            <w:r w:rsidRPr="00A22A39">
              <w:rPr>
                <w:szCs w:val="24"/>
              </w:rPr>
              <w:t>», Астрахань,1998г</w:t>
            </w:r>
            <w:proofErr w:type="gramStart"/>
            <w:r w:rsidRPr="00A22A39">
              <w:rPr>
                <w:szCs w:val="24"/>
              </w:rPr>
              <w:t>,С</w:t>
            </w:r>
            <w:proofErr w:type="gramEnd"/>
            <w:r w:rsidRPr="00A22A39">
              <w:rPr>
                <w:szCs w:val="24"/>
              </w:rPr>
              <w:t>. 52.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1224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Т.Н.Панова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2412"/>
              </w:tabs>
              <w:ind w:left="0" w:right="10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Дифференциальная диагностика экссудативных перикардитов при системных заболеваниях </w:t>
            </w:r>
            <w:r w:rsidRPr="00A22A39">
              <w:rPr>
                <w:color w:val="000000"/>
                <w:szCs w:val="24"/>
              </w:rPr>
              <w:t>(с</w:t>
            </w:r>
            <w:r w:rsidRPr="00A22A39">
              <w:rPr>
                <w:szCs w:val="24"/>
              </w:rPr>
              <w:t>татья</w:t>
            </w:r>
            <w:r w:rsidRPr="00A22A39">
              <w:rPr>
                <w:color w:val="000000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Труды АГМА</w:t>
            </w:r>
            <w:proofErr w:type="gramStart"/>
            <w:r w:rsidRPr="00A22A39">
              <w:rPr>
                <w:szCs w:val="24"/>
              </w:rPr>
              <w:t xml:space="preserve"> /П</w:t>
            </w:r>
            <w:proofErr w:type="gramEnd"/>
            <w:r w:rsidRPr="00A22A39">
              <w:rPr>
                <w:szCs w:val="24"/>
              </w:rPr>
              <w:t>о материалам научно-практической конференции, посвященной 80-летию АГМА, Астрахань, 1999г, т.16, С.153-156.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1224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Т.Н.Панова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Е.А.Огнева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2412"/>
              </w:tabs>
              <w:ind w:left="0" w:right="10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Особенности течения туберкулезных перикардитов </w:t>
            </w:r>
            <w:r w:rsidRPr="00A22A39">
              <w:rPr>
                <w:color w:val="000000"/>
                <w:szCs w:val="24"/>
              </w:rPr>
              <w:t>(с</w:t>
            </w:r>
            <w:r w:rsidRPr="00A22A39">
              <w:rPr>
                <w:szCs w:val="24"/>
              </w:rPr>
              <w:t>татья</w:t>
            </w:r>
            <w:r w:rsidRPr="00A22A39">
              <w:rPr>
                <w:color w:val="000000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Труды АГМА, Астрахань, 1999г, т.15, С.132-137.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1224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Т.Н.Панова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2149"/>
              </w:tabs>
              <w:ind w:left="0" w:right="155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Экссудативные перикардиты, ассоциированные с </w:t>
            </w:r>
            <w:proofErr w:type="spellStart"/>
            <w:r w:rsidRPr="00A22A39">
              <w:rPr>
                <w:szCs w:val="24"/>
              </w:rPr>
              <w:t>риккетсиозной</w:t>
            </w:r>
            <w:proofErr w:type="spellEnd"/>
            <w:r w:rsidRPr="00A22A39">
              <w:rPr>
                <w:szCs w:val="24"/>
              </w:rPr>
              <w:t xml:space="preserve"> инфекцией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Тезисы докладов Республиканской научной конференции, Самара, 1999г, С.235-236.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1224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21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2412"/>
              </w:tabs>
              <w:ind w:left="0" w:right="100" w:firstLine="0"/>
              <w:jc w:val="both"/>
              <w:rPr>
                <w:szCs w:val="24"/>
              </w:rPr>
            </w:pPr>
            <w:proofErr w:type="spellStart"/>
            <w:proofErr w:type="gramStart"/>
            <w:r w:rsidRPr="00A22A39">
              <w:rPr>
                <w:szCs w:val="24"/>
              </w:rPr>
              <w:t>Распространен-ность</w:t>
            </w:r>
            <w:proofErr w:type="spellEnd"/>
            <w:proofErr w:type="gramEnd"/>
            <w:r w:rsidRPr="00A22A39">
              <w:rPr>
                <w:szCs w:val="24"/>
              </w:rPr>
              <w:t xml:space="preserve"> инфицирования вирусами </w:t>
            </w:r>
            <w:proofErr w:type="spellStart"/>
            <w:r w:rsidRPr="00A22A39">
              <w:rPr>
                <w:szCs w:val="24"/>
              </w:rPr>
              <w:t>цитомегалии</w:t>
            </w:r>
            <w:proofErr w:type="spellEnd"/>
            <w:r w:rsidRPr="00A22A39">
              <w:rPr>
                <w:szCs w:val="24"/>
              </w:rPr>
              <w:t xml:space="preserve"> и простого герпеса у больных с перикардиальным выпотом при ишемической болезни сердца </w:t>
            </w:r>
            <w:r w:rsidRPr="00A22A39">
              <w:rPr>
                <w:color w:val="000000"/>
                <w:szCs w:val="24"/>
              </w:rPr>
              <w:t>(с</w:t>
            </w:r>
            <w:r w:rsidRPr="00A22A39">
              <w:rPr>
                <w:szCs w:val="24"/>
              </w:rPr>
              <w:t>татья</w:t>
            </w:r>
            <w:r w:rsidRPr="00A22A39">
              <w:rPr>
                <w:color w:val="000000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Труды АГМА, Астрахань, 1999г, т.15, С.153-159.</w:t>
            </w:r>
          </w:p>
          <w:p w:rsidR="006B1CEC" w:rsidRPr="00A22A39" w:rsidRDefault="006B1CEC" w:rsidP="00F271CB">
            <w:pPr>
              <w:pStyle w:val="af1"/>
              <w:ind w:left="0" w:right="-108" w:firstLine="0"/>
              <w:jc w:val="both"/>
              <w:rPr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1224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Т.Н.Панова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Маркеры воспаления и опухолей при </w:t>
            </w:r>
            <w:proofErr w:type="spellStart"/>
            <w:r w:rsidRPr="00A22A39">
              <w:rPr>
                <w:szCs w:val="24"/>
              </w:rPr>
              <w:t>онкоперикардитах</w:t>
            </w:r>
            <w:proofErr w:type="spellEnd"/>
            <w:r w:rsidRPr="00A22A39">
              <w:rPr>
                <w:szCs w:val="24"/>
              </w:rPr>
              <w:t xml:space="preserve">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Тезисы научной конференции «Актуальные проблемы медицины и фармации», Курск, 2000г, С.273-275.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Диагностика вирусного перикардита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Тезисы научной конференции «Молодежь и наука на пороге </w:t>
            </w:r>
            <w:r w:rsidRPr="00A22A39">
              <w:rPr>
                <w:szCs w:val="24"/>
                <w:lang w:val="en-US"/>
              </w:rPr>
              <w:t>XXI</w:t>
            </w:r>
            <w:r w:rsidRPr="00A22A39">
              <w:rPr>
                <w:szCs w:val="24"/>
              </w:rPr>
              <w:t xml:space="preserve"> века», Киров, 2000г, С.34.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Дифференциальная диагностика экссудата и транссудата при ишемической болезни сердца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Тезисы научной конференции «Молодежь и наука на пороге </w:t>
            </w:r>
            <w:r w:rsidRPr="00A22A39">
              <w:rPr>
                <w:szCs w:val="24"/>
                <w:lang w:val="en-US"/>
              </w:rPr>
              <w:t>XXI</w:t>
            </w:r>
            <w:r w:rsidRPr="00A22A39">
              <w:rPr>
                <w:szCs w:val="24"/>
              </w:rPr>
              <w:t xml:space="preserve"> века», Киров, 2000г, С.34.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Клинико-лабораторные критерии дифференциальной диагностики экссудативных перикардитов различного генеза </w:t>
            </w:r>
            <w:r w:rsidRPr="00A22A39">
              <w:rPr>
                <w:color w:val="000000"/>
                <w:szCs w:val="24"/>
              </w:rPr>
              <w:t>(с</w:t>
            </w:r>
            <w:r w:rsidRPr="00A22A39">
              <w:rPr>
                <w:szCs w:val="24"/>
              </w:rPr>
              <w:t>татья</w:t>
            </w:r>
            <w:r w:rsidRPr="00A22A39">
              <w:rPr>
                <w:color w:val="000000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"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39">
              <w:rPr>
                <w:rFonts w:ascii="Times New Roman" w:hAnsi="Times New Roman"/>
                <w:sz w:val="24"/>
                <w:szCs w:val="24"/>
              </w:rPr>
              <w:t>Труды АГМА, Астрахань, 2000г, т. 24, С.5-11.</w:t>
            </w:r>
          </w:p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7с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72" w:firstLine="0"/>
              <w:jc w:val="both"/>
              <w:rPr>
                <w:color w:val="000000"/>
                <w:szCs w:val="24"/>
              </w:rPr>
            </w:pPr>
            <w:r w:rsidRPr="00A22A39">
              <w:rPr>
                <w:szCs w:val="24"/>
              </w:rPr>
              <w:t xml:space="preserve">Активность </w:t>
            </w:r>
            <w:proofErr w:type="spellStart"/>
            <w:r w:rsidRPr="00A22A39">
              <w:rPr>
                <w:szCs w:val="24"/>
              </w:rPr>
              <w:t>сыворотных</w:t>
            </w:r>
            <w:proofErr w:type="spellEnd"/>
            <w:r w:rsidRPr="00A22A39">
              <w:rPr>
                <w:szCs w:val="24"/>
              </w:rPr>
              <w:t xml:space="preserve"> </w:t>
            </w:r>
            <w:proofErr w:type="spellStart"/>
            <w:r w:rsidRPr="00A22A39">
              <w:rPr>
                <w:szCs w:val="24"/>
              </w:rPr>
              <w:t>ферритина</w:t>
            </w:r>
            <w:proofErr w:type="spellEnd"/>
            <w:r w:rsidRPr="00A22A39">
              <w:rPr>
                <w:szCs w:val="24"/>
              </w:rPr>
              <w:t xml:space="preserve">, </w:t>
            </w:r>
            <w:proofErr w:type="spellStart"/>
            <w:r w:rsidRPr="00A22A39">
              <w:rPr>
                <w:szCs w:val="24"/>
              </w:rPr>
              <w:t>лактоферрина</w:t>
            </w:r>
            <w:proofErr w:type="spellEnd"/>
            <w:r w:rsidRPr="00A22A39">
              <w:rPr>
                <w:szCs w:val="24"/>
              </w:rPr>
              <w:t xml:space="preserve"> и </w:t>
            </w:r>
            <w:proofErr w:type="spellStart"/>
            <w:r w:rsidRPr="00A22A39">
              <w:rPr>
                <w:szCs w:val="24"/>
              </w:rPr>
              <w:t>церулоплазмина</w:t>
            </w:r>
            <w:proofErr w:type="spellEnd"/>
            <w:r w:rsidRPr="00A22A39">
              <w:rPr>
                <w:szCs w:val="24"/>
              </w:rPr>
              <w:t xml:space="preserve"> при экссудативных перикардитах, обусловленных ревматическими заболеваниями </w:t>
            </w:r>
            <w:r w:rsidRPr="00A22A39">
              <w:rPr>
                <w:color w:val="000000"/>
                <w:szCs w:val="24"/>
              </w:rPr>
              <w:t>(с</w:t>
            </w:r>
            <w:r w:rsidRPr="00A22A39">
              <w:rPr>
                <w:szCs w:val="24"/>
              </w:rPr>
              <w:t>татья</w:t>
            </w:r>
            <w:r w:rsidRPr="00A22A39">
              <w:rPr>
                <w:color w:val="000000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Труды АГМА, т. 19 «Вопросы диагностики и лечения внутренних и инфекционных болезней», Астрахань, 2000г, С.10-15.</w:t>
            </w:r>
          </w:p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6/5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Е.А.Огнева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Клинико-диагностическое значение некоторых иммунохимических маркеров воспаления и опухолей при экссудативных перикардитах (автореферат кандидатской диссертации)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рукописная</w:t>
            </w:r>
          </w:p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2209"/>
              </w:tabs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Автореферат </w:t>
            </w:r>
            <w:proofErr w:type="gramStart"/>
            <w:r w:rsidRPr="00A22A39">
              <w:rPr>
                <w:szCs w:val="24"/>
              </w:rPr>
              <w:t>канд</w:t>
            </w:r>
            <w:proofErr w:type="gramEnd"/>
            <w:r w:rsidRPr="00A22A39">
              <w:rPr>
                <w:szCs w:val="24"/>
              </w:rPr>
              <w:t xml:space="preserve">… </w:t>
            </w:r>
            <w:proofErr w:type="spellStart"/>
            <w:r w:rsidRPr="00A22A39">
              <w:rPr>
                <w:szCs w:val="24"/>
              </w:rPr>
              <w:t>дисс</w:t>
            </w:r>
            <w:proofErr w:type="spellEnd"/>
            <w:r w:rsidRPr="00A22A39">
              <w:rPr>
                <w:szCs w:val="24"/>
              </w:rPr>
              <w:t>… Астрахань, 2000.</w:t>
            </w:r>
          </w:p>
          <w:p w:rsidR="006B1CEC" w:rsidRPr="00A22A39" w:rsidRDefault="006B1CEC" w:rsidP="00F271CB">
            <w:pPr>
              <w:pStyle w:val="af1"/>
              <w:tabs>
                <w:tab w:val="left" w:pos="2209"/>
              </w:tabs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22С.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22с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27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b/>
                <w:szCs w:val="24"/>
              </w:rPr>
            </w:pPr>
            <w:r w:rsidRPr="00A22A39">
              <w:rPr>
                <w:szCs w:val="24"/>
              </w:rPr>
              <w:t xml:space="preserve">Новые дополнительные критерии в верификации диагноза уремического экссудативного перикардита (методические рекомендации </w:t>
            </w:r>
            <w:r w:rsidRPr="00A22A39">
              <w:rPr>
                <w:color w:val="000000"/>
                <w:szCs w:val="24"/>
              </w:rPr>
              <w:t>для студентов медицинских вузов и практических врачей)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1399"/>
              </w:tabs>
              <w:ind w:left="0" w:firstLine="0"/>
              <w:jc w:val="center"/>
              <w:rPr>
                <w:b/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b/>
                <w:szCs w:val="24"/>
              </w:rPr>
            </w:pPr>
            <w:r w:rsidRPr="00A22A39">
              <w:rPr>
                <w:szCs w:val="24"/>
              </w:rPr>
              <w:t xml:space="preserve">Издательство Астраханской государственной медицинской академии, Астрахань, 2001г, 30 </w:t>
            </w:r>
            <w:proofErr w:type="gramStart"/>
            <w:r w:rsidRPr="00A22A39">
              <w:rPr>
                <w:szCs w:val="24"/>
              </w:rPr>
              <w:t>с</w:t>
            </w:r>
            <w:proofErr w:type="gramEnd"/>
            <w:r w:rsidRPr="00A22A39">
              <w:rPr>
                <w:szCs w:val="24"/>
              </w:rPr>
              <w:t>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72"/>
                <w:tab w:val="left" w:pos="1044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30с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О.П. Иванов</w:t>
            </w:r>
          </w:p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b/>
                <w:szCs w:val="24"/>
              </w:rPr>
            </w:pPr>
            <w:r w:rsidRPr="00A22A39">
              <w:rPr>
                <w:szCs w:val="24"/>
              </w:rPr>
              <w:t xml:space="preserve">В.Н. </w:t>
            </w:r>
            <w:proofErr w:type="spellStart"/>
            <w:r w:rsidRPr="00A22A39">
              <w:rPr>
                <w:szCs w:val="24"/>
              </w:rPr>
              <w:t>Бучин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100" w:firstLine="0"/>
              <w:jc w:val="both"/>
              <w:rPr>
                <w:szCs w:val="24"/>
              </w:rPr>
            </w:pPr>
            <w:proofErr w:type="spellStart"/>
            <w:r w:rsidRPr="00A22A39">
              <w:rPr>
                <w:szCs w:val="24"/>
              </w:rPr>
              <w:t>Острофазовые</w:t>
            </w:r>
            <w:proofErr w:type="spellEnd"/>
            <w:r w:rsidRPr="00A22A39">
              <w:rPr>
                <w:szCs w:val="24"/>
              </w:rPr>
              <w:t xml:space="preserve"> маркеры воспаления в дифференциальной диагностике экссудата и транссудата </w:t>
            </w:r>
            <w:proofErr w:type="gramStart"/>
            <w:r w:rsidRPr="00A22A39">
              <w:rPr>
                <w:szCs w:val="24"/>
              </w:rPr>
              <w:t>при</w:t>
            </w:r>
            <w:proofErr w:type="gramEnd"/>
            <w:r w:rsidRPr="00A22A39">
              <w:rPr>
                <w:szCs w:val="24"/>
              </w:rPr>
              <w:t xml:space="preserve"> ИБС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-8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Материалы</w:t>
            </w:r>
            <w:proofErr w:type="gramStart"/>
            <w:r w:rsidRPr="00A22A39">
              <w:rPr>
                <w:szCs w:val="24"/>
              </w:rPr>
              <w:t xml:space="preserve"> Т</w:t>
            </w:r>
            <w:proofErr w:type="gramEnd"/>
            <w:r w:rsidRPr="00A22A39">
              <w:rPr>
                <w:szCs w:val="24"/>
              </w:rPr>
              <w:t xml:space="preserve">ретьей международной научно-практической конференции «Здоровье и образование в </w:t>
            </w:r>
            <w:r w:rsidRPr="00A22A39">
              <w:rPr>
                <w:szCs w:val="24"/>
                <w:lang w:val="en-US"/>
              </w:rPr>
              <w:t>XXI</w:t>
            </w:r>
            <w:r w:rsidRPr="00A22A39">
              <w:rPr>
                <w:szCs w:val="24"/>
              </w:rPr>
              <w:t xml:space="preserve"> веке», г. Москва, 2002г, С.425-426.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Дифференциальная диагностика туберкулезного и опухолевого экссудативного перикардита </w:t>
            </w:r>
            <w:r w:rsidRPr="00A22A39">
              <w:rPr>
                <w:color w:val="000000"/>
                <w:szCs w:val="24"/>
              </w:rPr>
              <w:t>(с</w:t>
            </w:r>
            <w:r w:rsidRPr="00A22A39">
              <w:rPr>
                <w:szCs w:val="24"/>
              </w:rPr>
              <w:t>татья</w:t>
            </w:r>
            <w:r w:rsidRPr="00A22A39">
              <w:rPr>
                <w:color w:val="000000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95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2209"/>
              </w:tabs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Сборник материалов Международной научной </w:t>
            </w:r>
            <w:proofErr w:type="spellStart"/>
            <w:r w:rsidRPr="00A22A39">
              <w:rPr>
                <w:szCs w:val="24"/>
              </w:rPr>
              <w:t>конферен-ции</w:t>
            </w:r>
            <w:proofErr w:type="spellEnd"/>
            <w:r w:rsidRPr="00A22A39">
              <w:rPr>
                <w:szCs w:val="24"/>
              </w:rPr>
              <w:t xml:space="preserve"> «Медико-биологические и экологические проблемы здоровья человека на Севере», г</w:t>
            </w:r>
            <w:proofErr w:type="gramStart"/>
            <w:r w:rsidRPr="00A22A39">
              <w:rPr>
                <w:szCs w:val="24"/>
              </w:rPr>
              <w:t>.С</w:t>
            </w:r>
            <w:proofErr w:type="gramEnd"/>
            <w:r w:rsidRPr="00A22A39">
              <w:rPr>
                <w:szCs w:val="24"/>
              </w:rPr>
              <w:t xml:space="preserve">ургут, 2002г, Часть </w:t>
            </w:r>
            <w:r w:rsidRPr="00A22A39">
              <w:rPr>
                <w:szCs w:val="24"/>
                <w:lang w:val="en-US"/>
              </w:rPr>
              <w:t>II</w:t>
            </w:r>
            <w:r w:rsidRPr="00A22A39">
              <w:rPr>
                <w:szCs w:val="24"/>
              </w:rPr>
              <w:t>, С.230-234.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100" w:firstLine="0"/>
              <w:jc w:val="both"/>
              <w:rPr>
                <w:b/>
                <w:szCs w:val="24"/>
              </w:rPr>
            </w:pPr>
            <w:r w:rsidRPr="00A22A39">
              <w:rPr>
                <w:b/>
                <w:szCs w:val="24"/>
              </w:rPr>
              <w:t xml:space="preserve">Иммунохимические методы в диагностике экссудативного перикардита при аутоиммунных состояниях </w:t>
            </w:r>
            <w:r w:rsidRPr="00A22A39">
              <w:rPr>
                <w:b/>
                <w:color w:val="000000"/>
                <w:szCs w:val="24"/>
              </w:rPr>
              <w:t>(с</w:t>
            </w:r>
            <w:r w:rsidRPr="00A22A39">
              <w:rPr>
                <w:b/>
                <w:szCs w:val="24"/>
              </w:rPr>
              <w:t>татья</w:t>
            </w:r>
            <w:r w:rsidRPr="00A22A39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95" w:firstLine="0"/>
              <w:jc w:val="center"/>
              <w:rPr>
                <w:b/>
                <w:szCs w:val="24"/>
              </w:rPr>
            </w:pPr>
            <w:r w:rsidRPr="00A22A39">
              <w:rPr>
                <w:b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b/>
                <w:szCs w:val="24"/>
              </w:rPr>
            </w:pPr>
            <w:r w:rsidRPr="00A22A39">
              <w:rPr>
                <w:b/>
                <w:szCs w:val="24"/>
              </w:rPr>
              <w:t xml:space="preserve">Журнал ВАК РФ. «Бюллетень Научного центра </w:t>
            </w:r>
            <w:proofErr w:type="spellStart"/>
            <w:proofErr w:type="gramStart"/>
            <w:r w:rsidRPr="00A22A39">
              <w:rPr>
                <w:b/>
                <w:szCs w:val="24"/>
              </w:rPr>
              <w:t>сердечно-сосудистой</w:t>
            </w:r>
            <w:proofErr w:type="spellEnd"/>
            <w:proofErr w:type="gramEnd"/>
            <w:r w:rsidRPr="00A22A39">
              <w:rPr>
                <w:b/>
                <w:szCs w:val="24"/>
              </w:rPr>
              <w:t xml:space="preserve"> хирургии </w:t>
            </w:r>
            <w:proofErr w:type="spellStart"/>
            <w:r w:rsidRPr="00A22A39">
              <w:rPr>
                <w:b/>
                <w:szCs w:val="24"/>
              </w:rPr>
              <w:t>им.А.Н.Бакулева</w:t>
            </w:r>
            <w:proofErr w:type="spellEnd"/>
            <w:r w:rsidRPr="00A22A39">
              <w:rPr>
                <w:b/>
                <w:szCs w:val="24"/>
              </w:rPr>
              <w:t xml:space="preserve"> РАМН», Москва, 2002г, №3, Т.3, С.33 (№133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b/>
                <w:szCs w:val="24"/>
              </w:rPr>
            </w:pPr>
            <w:r w:rsidRPr="00A22A39">
              <w:rPr>
                <w:b/>
                <w:szCs w:val="24"/>
              </w:rPr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Л.А.Бокерия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Е.З.Голухова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Н.К.Орехова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6"/>
              <w:keepLines/>
              <w:ind w:right="0"/>
              <w:rPr>
                <w:rFonts w:ascii="Times New Roman" w:hAnsi="Times New Roman"/>
                <w:b/>
              </w:rPr>
            </w:pPr>
            <w:r w:rsidRPr="00A22A39">
              <w:rPr>
                <w:rFonts w:ascii="Times New Roman" w:hAnsi="Times New Roman"/>
                <w:b/>
              </w:rPr>
              <w:t xml:space="preserve">Значение активности </w:t>
            </w:r>
            <w:proofErr w:type="spellStart"/>
            <w:r w:rsidRPr="00A22A39">
              <w:rPr>
                <w:rFonts w:ascii="Times New Roman" w:hAnsi="Times New Roman"/>
                <w:b/>
              </w:rPr>
              <w:t>острофазовых</w:t>
            </w:r>
            <w:proofErr w:type="spellEnd"/>
            <w:r w:rsidRPr="00A22A39">
              <w:rPr>
                <w:rFonts w:ascii="Times New Roman" w:hAnsi="Times New Roman"/>
                <w:b/>
              </w:rPr>
              <w:t xml:space="preserve"> белков в диагностике рецидива крупноочагового инфаркта миокарда </w:t>
            </w:r>
            <w:r w:rsidRPr="00A22A39">
              <w:rPr>
                <w:rFonts w:ascii="Times New Roman" w:hAnsi="Times New Roman"/>
                <w:b/>
                <w:color w:val="000000"/>
              </w:rPr>
              <w:t>(с</w:t>
            </w:r>
            <w:r w:rsidRPr="00A22A39">
              <w:rPr>
                <w:rFonts w:ascii="Times New Roman" w:hAnsi="Times New Roman"/>
                <w:b/>
              </w:rPr>
              <w:t>татья</w:t>
            </w:r>
            <w:r w:rsidRPr="00A22A39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"/>
              <w:keepLine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/>
                <w:b/>
                <w:sz w:val="24"/>
                <w:szCs w:val="24"/>
              </w:rPr>
              <w:t xml:space="preserve">Журнал ВАК РФ. «Бюллетень Научного центра </w:t>
            </w:r>
            <w:proofErr w:type="spellStart"/>
            <w:proofErr w:type="gramStart"/>
            <w:r w:rsidRPr="00A22A39">
              <w:rPr>
                <w:rFonts w:ascii="Times New Roman" w:hAnsi="Times New Roman"/>
                <w:b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/>
                <w:b/>
                <w:sz w:val="24"/>
                <w:szCs w:val="24"/>
              </w:rPr>
              <w:t xml:space="preserve"> хирургии им. А.Н. Бакулева РАМН», Москва,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22A39">
                <w:rPr>
                  <w:rFonts w:ascii="Times New Roman" w:hAnsi="Times New Roman"/>
                  <w:b/>
                  <w:sz w:val="24"/>
                  <w:szCs w:val="24"/>
                </w:rPr>
                <w:t>2002 г</w:t>
              </w:r>
            </w:smartTag>
            <w:r w:rsidRPr="00A22A39">
              <w:rPr>
                <w:rFonts w:ascii="Times New Roman" w:hAnsi="Times New Roman"/>
                <w:b/>
                <w:sz w:val="24"/>
                <w:szCs w:val="24"/>
              </w:rPr>
              <w:t>, №3, Т. 3, С. 33 (№133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Л.А.Бокерия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Е.З.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Голухова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Н.К. Орехова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32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методов статистического анализа в дифференциальной диагностике туберкулезного и опухолевого экссудативного перикардита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Труды Астраханской государственной медицинской академии, Астрахань,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A22A39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, Т.23, С.154-157.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активации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герпетовирусных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инфекций для прогноза клинического течения постинфарктного перикардита 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ВАК РФ.  «Экология человека», Архангельск, 2004г, №5, С.33-36 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(№2134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коррелирования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эхокардиоскопичес-ких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для дифференциальной диагностики постинфарктного,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идиопатического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перикардита и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гидроперкарда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Труды Астраханской государственной медицинской академии, Астрахань, 2004г, Т.23, С.130-133.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Л.В.Лебедева 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Х.Ш.Адыкова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катамнеза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крупноочагового инфаркта миокарда для прогнозирования постинфарктного экссудативного перикардита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Труды Астраханской государственной медицинской академии, Астрахань,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22A39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, Т.23, С.135-138.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Л.Н.Савельева 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М.Л.Френкель 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tabs>
                <w:tab w:val="left" w:pos="227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Новые клинико-лабораторные критерии в верификации диагноза злокачественного перикардита (с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 «Сердце», Москва, 2004г, №6.С.316-319 (№1775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Корреляция между уровнями содержания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острофазовых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протеинов и особенностями клинического течения экссудативного перикардита (с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Журнал «Медицинская картотека», Москва, 2004г, №10, С.25-29.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38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2"/>
            </w:pPr>
            <w:r w:rsidRPr="00A22A39">
              <w:rPr>
                <w:color w:val="000000"/>
              </w:rPr>
              <w:t>Прогнозирование дебюта клинического течения экссудативного перикардита при системных заболеваниях (с</w:t>
            </w:r>
            <w:r w:rsidRPr="00A22A39">
              <w:t>татья</w:t>
            </w:r>
            <w:r w:rsidRPr="00A22A39">
              <w:rPr>
                <w:color w:val="000000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«Медицинская картотека», Москва, 2004г, №11, С. 11-19.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Белки острой фазы в диагностике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постперикардиотомного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перикардита (с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Синграальная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хирургия», 2004г, Нижнекамск,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Восточно-Сибирский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центр СО РАМН, №3-4, С. 26-29.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Голухова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Е.З.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tabs>
                <w:tab w:val="left" w:pos="227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Новые клинико-лабораторные критерии в верификации диагноза злокачественного перикардита (с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 «Сердце», Москва, 2004г, №6.С.316-319 (№1775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4с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Способ прогнозирования раннего клинического течения экссудативного перикардита у больных с системными заболеваниями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«Открытия и изобретения», 2004г, №12, С. 46-47.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Дифференциально-диагностические критерии клинического течения злокачественного перикардита 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 «Сибирский медицинский журнал», Томск, 2004г, №4, Т.19, С. 93-96 (№1783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4с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 дебюта клинического течения экссудативного перикардита при системных заболеваниях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медицина. Теория и практика», Москва, 2004г, №5,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11-15.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 А.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Бокерия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З.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Голухова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дифференциальной диагностики ревматического,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ревматоидного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волчаночного перикардита 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 «Сибирский медицинский журнал», Томск, 2004г, №4, Т.19, С.68-70 (№1783 по перечню ВАК).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3с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45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Способ прогнозирования начала клинического течения постинфарктного перикардита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«Открытия и изобретения», 2004г, №12, С. 33.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Усовершенствование дифференциальной диагностики туберкулезного и опухолевого перикардита при использовании методов статистического анализа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 ВАК РФ «Проблемы управления здравоохранение». – 2004. - №6. – С.74-77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А.Г. Сердюков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Острофазовые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маркеры патологического процесса в прогнозировании характера клинического течения экссудативного перикардита после кардиохирургических вмешательств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медицина. Теория и практика», Москва, 2004г, №5,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34-39.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Л.А.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Бокерия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Е.З.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Голухова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 уремического экссудативного перикардита (с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Журнал «Современная медицина. Теория и практика», Москва, 2004г, №6,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6-11.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Л.А.Бокерия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Е.З.Голухова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Прогностическая модель дебюта перикардита при системных заболеваниях с использованием клинико-иммунологических показателей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 ВАК РФ «Проблемы управления здравоохранением». – 2004. - №5. – С.78-83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А.Г.Сердюков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Дифференциально-диагностические алгоритмы и особенности клинического течения </w:t>
            </w:r>
            <w:proofErr w:type="gram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экссудативных</w:t>
            </w:r>
            <w:proofErr w:type="gram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пери-кардитов</w:t>
            </w:r>
            <w:proofErr w:type="spell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различного генеза (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автореферат докторской диссертации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рукопис-ная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Автореферат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докт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дисс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 Издательство Научного центра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сердечно-сосудистой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хирургии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им.А.Н.Бакулева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РАМН, 2004г, г</w:t>
            </w:r>
            <w:proofErr w:type="gram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осква, 35 с.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35с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51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Изучение активности </w:t>
            </w:r>
            <w:proofErr w:type="spell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острофазовых</w:t>
            </w:r>
            <w:proofErr w:type="spell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металлопротеинов</w:t>
            </w:r>
            <w:proofErr w:type="spell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клинической физиологии кровообращения при экссудативных перикардитах (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«Клиническая физиология кровообращения», Москва, 2005г, №4,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С. 71-76 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(№1115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7с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клинических и иммунологических показателей рецидива крупноочагового инфаркта миокарда и острого экссудативного перикардита (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статья, прошедшая депонирование в ВИНИТИ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Депонирование в ВИНИТИ, г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осква, №363-В 2005, 2005г, Указатель №5.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Особенности клинического </w:t>
            </w:r>
            <w:proofErr w:type="gram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течения послеоперационного периода хирургического лечения ишемической болезни сердца</w:t>
            </w:r>
            <w:proofErr w:type="gram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коррекции порока сердца у больных, инфицированных </w:t>
            </w:r>
            <w:proofErr w:type="spell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герпетовирусами</w:t>
            </w:r>
            <w:proofErr w:type="spell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 «Иммунология», 2005г, Т.26, №1, С. 50-53 (№1011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Е.З. </w:t>
            </w:r>
            <w:proofErr w:type="spell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Голухова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Клинико-прогности-ческие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изменения активности специфических иммуноглобулинов к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цитомегаловирусу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крупноочаговом инфаркте миокарда (с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татья, прошедшая депонирование в ВИНИТИ)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Депонирование в ВИНИТИ, г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осква, №364-В 2005, 2005г, Указатель №5.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55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Клинико-лабораторное прогнозирование дебюта постинфарктного перикардита (статья).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ВАК РФ «Вестник новых медицинских технологий», Тула, Том </w:t>
            </w:r>
            <w:proofErr w:type="gram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II, № 1, 2005. – С. 42-44 (№372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Эхокардиографические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для дифференциальной диагностики постинфарктного перикардита и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гидроперикарда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Сборник тезисов научно-практической конференции «Актуальные проблемы кардиологии у детей и взрослых 2006», Издательство «Астраханская государственная медицинская академия», Астрахань, 2006, С.26-32.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Л.В. Лебедева,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Л.Н. Савельева,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М.Л. Френкель,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Н.В. Коваленко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острофазовых</w:t>
            </w:r>
            <w:proofErr w:type="spell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ферропротеинов</w:t>
            </w:r>
            <w:proofErr w:type="spell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клинической физиологии кровообращения при </w:t>
            </w:r>
            <w:proofErr w:type="spell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уремиическом</w:t>
            </w:r>
            <w:proofErr w:type="spell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перикардите 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 «Клиническая физиология кровообращения», Москва, 2006г, №1,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С. 52-59 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(№1115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8с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58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Иммунологическое прогнозирование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постперикардиотом-ного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перикардита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кардиологии детей и взрослых», Издательство «Астраханская государственная медицинская академия», Материалы межрегиональной научно-практической конференции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Астра-хань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, 2007г, С.199-205.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Растворимые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изоформы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рецептора интерферона 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типа и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антиинтерферо-новые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антитела как регуляторы действия экзогенного и эндогенного интерферона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 «Иммунология», 2007г, Т.28, №4, С.240-243 (№1011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А.В.Караулов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Е.О.Рубальский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С.С.Афанасьев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В.А.Алешкин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М.С.Афанасьев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Фотогемотерапия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ИБС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Труды АГМА (Актуальные вопросы современной медицины), том 37 (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). Астрахань, 2008г. С138 – 139.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В.Н.Мещеряков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В.А.Зурнаджьянц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структуры летальности по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в Астраханской области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Труды АГМА (Актуальные вопросы современной медицины), том 37 (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). Астрахань, 2008г. С148 – 150.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С.В.Кубенко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инфарктом миокарда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Труды АГМА (Актуальные вопросы современной медицины), том 37 (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). Астрахань, 2008г. С150 – 151.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Л.В.Курьянова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63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диагностики и лечения кардиологических больных в Астраханской области на современном этапе 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ВАК РФ «Астраханский медицинский журнал», Издательство «Астраханская государственная медицинская академия», 2008, №2.- С. 5-10 (№78 по перечню ВАК).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Эссенциальная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артериальная гипертония: структура заболеваемости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Труды АГМА (Актуальные вопросы современной медицины), том 37 (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). Астрахань, 2008г. С151 – 153.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О.Б.Мамиев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Л.В.Курьянова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Н.Ф.Водовская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О.С.Козлова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Л.П.Быцутина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 др. всего 8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Постперикардиотомный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перикардит и современные критерии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иммунологического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пргнозирования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кардиологии детей и взрослых», Издательство «Астраханская государственная медицинская академия», Материалы межрегиональной научно-практической конференции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Астра-хань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, 2008г, С.158-166.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66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ведения пациентов на этапе кардиологической реабилитации после кардиохирургических операций после кардиохирургических вмешательств 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Материалы VIII Межрегиональной научно-практической конференции «Лекарство и здоровье человека», Издательство «Астраханская государственная медицинская академия», 2009.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4/3,5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Д.Г.Тарасов 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Развитие новых медицинских технологий и перспективы развития кафедры кардиологии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кардиологии детей и взрослых», Издательство «Астраханская государственная медицинская академия», Материалы межрегиональной научно-практической конференции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Астра-хань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, 2009г, С.171-176.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перина-тальной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смертности у женщин с артериальной гипертонией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Электрон-ный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научно-образовательный вестник «Здоровье и образование в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веке». 2009. Т.11. №2. С. 121.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Н.Ф.Водовская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О.Б.Мамиев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П.А. Крупнов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69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ведения пациентов на этапе кардиологической реабилитации после кардиохирургических операций после кардиохирургических вмешательств 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Материалы VIII Межрегиональной научно-практической конференции «Лекарство и здоровье человека», Издательство «Астраханская государственная медицинская академия», 2009.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4/3,5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Д.Г.Тарасов 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70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Особенности лечения артериальной гипертензии на фоне ожирения (статья)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Материалы VIII Межрегиональной научно-практической конференции «Лекарство и здоровье человека», Издательство «Астраханская государственная медицинская академия», 2009.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О.С.Козлова 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71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артериальной гипертонии у беременных Астраханской области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кардиологии детей и взрослых», Издательство «Астраханская государственная медицинская академия», Материалы межрегиональной научно-практической конференции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Астра-хань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, 2009г, С.176-179.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О.Б.Мамиев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Н.Ф.Водовская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72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Фотомодификация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крови в лечении ишемической болезни сердца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кардиологии детей и взрослых», Издательство «Астраханская государственная медицинская академия», Материалы межрегиональной научно-практической конференции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Астра-хань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, 2009г, С.179-181.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В.Н.Мещеряков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И.Е.Таджиев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Е.Е.Бабаева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Н.В.Коваленко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73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артериальной гипертензии у пациентов с ожирением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кардиологии детей и взрослых», Издательство «Астраханская государственная медицинская академия», Материалы межрегиональной научно-практической конференции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Астра-хань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, 2009г, С.181-183.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О.С.Козлова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Н.В.Коваленко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Л.П.Быцутина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С.Е.Криворотов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Структура перинатальной смертности у женщин с артериальной гипертонией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электрон-ная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Электронный научно-образовательный Вестник Здоровье и образование в XXI веке. 2009. Т. 11.№ 2. С. 121.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74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Способ оценки эффективности лечения пациентов с артериальной гипертонией и ожи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рением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Бюллетень «Открытия и изобретения», 2009. - № 30. – С.555.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1/0,5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О.С.Козлова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75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Артериальная гипертензия как прогностический фактор патологического течения беременности и родов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 «Человек и лекарство», Астрахань, 2010г.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Л.А.Огуль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О.Б.Мамиев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Н.Ф.Водовская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В.А.Буданова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76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Фотомодификация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крови и лечение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статинами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ИБС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 «Человек и лекарство», Астрахань, 2010г. - С.34-38.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В.Н.Мещеряков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О.С.Козлова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77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Изменение качества жизни у больных артериальной гипертонией и ожирением на фоне лечения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«Человек и лекарство», Астрахань, 2010г. – С.117-119.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right="72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О.С.Козлова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Л.П.Быцутина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78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Современная комбинированная терапия артериальной гипертонии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Материалы конференции «Человек и лекарство», Астрахань, 2010г.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right="72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В.А.Буданова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М.Ш.Тебуева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79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лечения у больных с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артериальной гипертензией и ожирением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Лекарство и здоровье человека: Материалы международной научно-практической конференции. Издательство «Астраханская государственная медицинская академия», Астрахань,  2011. – С. 62-63.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О.С.Козлова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80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Особенности клинического течения </w:t>
            </w: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артериальной гипертензии у больных с ожирением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Материалы межрегиональной научно-практической конференции «Актуальные проблемы кардиологии детей и взрослых», Издательство «Астраханская государственная медицинская академия», </w:t>
            </w:r>
            <w:proofErr w:type="spellStart"/>
            <w:proofErr w:type="gramStart"/>
            <w:r w:rsidRPr="00A22A39">
              <w:rPr>
                <w:szCs w:val="24"/>
              </w:rPr>
              <w:t>Астра-хань</w:t>
            </w:r>
            <w:proofErr w:type="spellEnd"/>
            <w:proofErr w:type="gramEnd"/>
            <w:r w:rsidRPr="00A22A39">
              <w:rPr>
                <w:szCs w:val="24"/>
              </w:rPr>
              <w:t>, 2011г, С. 209-212.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right="72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3/2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О.С.Козлова 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81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состояния здоровья населения г</w:t>
            </w:r>
            <w:proofErr w:type="gram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.А</w:t>
            </w:r>
            <w:proofErr w:type="gramEnd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страхани после кардиохирургических операций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Материалы межрегиональной научно-практической конференции «Актуальные проблемы кардиологии детей и взрослых», Издательство «Астраханская государственная медицинская академия», </w:t>
            </w:r>
            <w:proofErr w:type="spellStart"/>
            <w:proofErr w:type="gramStart"/>
            <w:r w:rsidRPr="00A22A39">
              <w:rPr>
                <w:szCs w:val="24"/>
              </w:rPr>
              <w:t>Астра-хань</w:t>
            </w:r>
            <w:proofErr w:type="spellEnd"/>
            <w:proofErr w:type="gramEnd"/>
            <w:r w:rsidRPr="00A22A39">
              <w:rPr>
                <w:szCs w:val="24"/>
              </w:rPr>
              <w:t>, 2011г. - С.213-217.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right="72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firstLine="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П.А.Крупнов </w:t>
            </w:r>
          </w:p>
          <w:p w:rsidR="006B1CEC" w:rsidRPr="00A22A39" w:rsidRDefault="006B1CEC" w:rsidP="00F271CB">
            <w:pPr>
              <w:spacing w:line="240" w:lineRule="auto"/>
              <w:ind w:left="-108" w:firstLine="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Г.В.Дзедзичек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ind w:left="-108" w:firstLine="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Н.А.Рассашинская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82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Прогностическое значение артериальной гипертензии в патологическом течении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беременности и родов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«Актуальные проблемы кардиологии детей и взрослых», Издательство «Астраханская государственная медицинская академия», Материалы межрегиональной научно-практической конференции </w:t>
            </w:r>
            <w:proofErr w:type="spellStart"/>
            <w:proofErr w:type="gramStart"/>
            <w:r w:rsidRPr="00A22A39">
              <w:rPr>
                <w:szCs w:val="24"/>
              </w:rPr>
              <w:t>Астра-хань</w:t>
            </w:r>
            <w:proofErr w:type="spellEnd"/>
            <w:proofErr w:type="gramEnd"/>
            <w:r w:rsidRPr="00A22A39">
              <w:rPr>
                <w:szCs w:val="24"/>
              </w:rPr>
              <w:t>, 2011г, С.221-223.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right="72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Л.А.Огуль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О.Б.Мамиев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Н.Ф.Водовская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83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72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Ультрафиолетовое облучение крови в комплексном лечении ИБС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Материалы межрегиональной научно-практической конференции «Актуальные проблемы кардиологии детей и взрослых», Издательство «Астраханская государственная медицинская академия», </w:t>
            </w:r>
            <w:proofErr w:type="spellStart"/>
            <w:proofErr w:type="gramStart"/>
            <w:r w:rsidRPr="00A22A39">
              <w:rPr>
                <w:szCs w:val="24"/>
              </w:rPr>
              <w:t>Астра-хань</w:t>
            </w:r>
            <w:proofErr w:type="spellEnd"/>
            <w:proofErr w:type="gramEnd"/>
            <w:r w:rsidRPr="00A22A39">
              <w:rPr>
                <w:szCs w:val="24"/>
              </w:rPr>
              <w:t>, 2011г. - С.218-221.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right="72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В.Н.Мещеряков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И.Е.Таджиев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Е.Е.Бабаеева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Н.В.Коваленко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84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7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Особенности клинического течения и </w:t>
            </w:r>
            <w:r w:rsidRPr="00A22A3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прогностические</w:t>
            </w: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критерии пароксизмальной формы фибрилляций предсердий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Материалы межрегиональной научно-практической конференции «Актуальные проблемы кардиологии детей и взрослых», Издательство «Астраханская государственная медицинская академия», </w:t>
            </w:r>
            <w:proofErr w:type="spellStart"/>
            <w:proofErr w:type="gramStart"/>
            <w:r w:rsidRPr="00A22A39">
              <w:rPr>
                <w:szCs w:val="24"/>
              </w:rPr>
              <w:t>Астра-хань</w:t>
            </w:r>
            <w:proofErr w:type="spellEnd"/>
            <w:proofErr w:type="gramEnd"/>
            <w:r w:rsidRPr="00A22A39">
              <w:rPr>
                <w:szCs w:val="24"/>
              </w:rPr>
              <w:t>, 2011г, С.224-227.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right="72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М.Ш.Тебуева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85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Эхокардиографические</w:t>
            </w:r>
            <w:proofErr w:type="spellEnd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критерии для дифференциальной диагностики постинфарктного перикардита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Издательство «Астраханская государственная медицинская академия», Материалы межрегиональной научно-практической конференции «Актуальные проблемы кардиологии детей и взрослых», Астрахань, 2011г, С.203-209.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right="72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7/4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Е.М. Алексеева 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Д.Т. </w:t>
            </w: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Таукенова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В.А. Алексеева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З.М.Янвеева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Б.П.Мукабенова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А.А.Шереметьева 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А.М.Муступаева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86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Особенности клинического течения и </w:t>
            </w:r>
            <w:r w:rsidRPr="00A22A3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прогностические</w:t>
            </w: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критерии пароксизмальной формы фибрилляций предсердий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rPr>
                <w:szCs w:val="24"/>
              </w:rPr>
            </w:pPr>
            <w:r w:rsidRPr="00A22A39">
              <w:rPr>
                <w:szCs w:val="24"/>
              </w:rPr>
              <w:t>Материалы межрегиональной научно-практической конференции «Актуальные проблемы кардиологии детей и взрослых», Издательство «Астраханская государственная медицинская академия»</w:t>
            </w:r>
            <w:proofErr w:type="gramStart"/>
            <w:r w:rsidRPr="00A22A39">
              <w:rPr>
                <w:szCs w:val="24"/>
              </w:rPr>
              <w:t>,</w:t>
            </w:r>
            <w:proofErr w:type="spellStart"/>
            <w:r w:rsidRPr="00A22A39">
              <w:rPr>
                <w:szCs w:val="24"/>
              </w:rPr>
              <w:t>А</w:t>
            </w:r>
            <w:proofErr w:type="gramEnd"/>
            <w:r w:rsidRPr="00A22A39">
              <w:rPr>
                <w:szCs w:val="24"/>
              </w:rPr>
              <w:t>стра-хань</w:t>
            </w:r>
            <w:proofErr w:type="spellEnd"/>
            <w:r w:rsidRPr="00A22A39">
              <w:rPr>
                <w:szCs w:val="24"/>
              </w:rPr>
              <w:t>, 2011г. - С.224-227.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5/4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М.Ш.Тебуева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87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Применение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леркадипина</w:t>
            </w:r>
            <w:proofErr w:type="spellEnd"/>
            <w:r w:rsidRPr="00A22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комплексной терапии артериальной гипертензии у пациентов с сахарным диабетом (статья)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Материалы Х Межрегиональной </w:t>
            </w:r>
            <w:proofErr w:type="spellStart"/>
            <w:r w:rsidRPr="00A22A39">
              <w:rPr>
                <w:szCs w:val="24"/>
              </w:rPr>
              <w:t>научно-практичес-кой</w:t>
            </w:r>
            <w:proofErr w:type="spellEnd"/>
            <w:r w:rsidRPr="00A22A39">
              <w:rPr>
                <w:szCs w:val="24"/>
              </w:rPr>
              <w:t xml:space="preserve"> конференции с международным участием «Лекарство и здоровье человека», Издательство «Астраханская государственная медицинская академия», Астрахань, 2011г. С.12-13.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Н.А.Ковалева М.И.Маркина  В.А.Буданова 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88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Эффективность комбинированной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антигипертензивной</w:t>
            </w:r>
            <w:proofErr w:type="spellEnd"/>
            <w:r w:rsidRPr="00A22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терапии у пациентов высокого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сердечно-сосудистого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риска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Материалы Х Межрегиональной научно-практической конференции с международным участием «Лекарство и здоровье человека», Издательство «Астраханская государственная медицинская академия», Астрахань, 2011г. - С.16-17.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2/1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В.А. Буданова М.И. Маркина Л.П.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Быцутина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89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эффективности лечения больных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артериальной гипертензии и ожирением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Х Межрегиональной научно-практической конференции с международным участием «Лекарство и здоровье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челове-ка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», Издательство «Астраханская государственная медицинская академия», Астрахань, 2011г. - С.62-63.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О.С. Козлова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В.Н.Мещеряков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90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леркадипина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комплексной терапии артериальной гипертензии у пациентов с сахарным диабетом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Х Межрегиональной научно-практической конференции с международным участием «Лекарство и здоровье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челове-ка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», Издательство «Астраханская государственная медицинская академия», Астрахань, 2011г. - С.132-133.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Н.А. Ковалева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М.И. Маркина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В.А. Буданова 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91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ремоделирования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левого желудочка у больных метаболическим синдромом 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статья)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«Кубанский научный медицинский вестник». – 2012. - № 2. – С. 111- 115 (№769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5/4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О.С.Козлова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92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ремоделирования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левого желудочка и оценка качества жизни больных артериальной гипертензией на фоне ожирения 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Материалы межрегиональной научной конференции молодых ученых и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инноваторов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«ИННО-КАСПИЙ», Астрахань, 2012. С.87-90.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О.С. Козлова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93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Динамика структурно-функциональных показателей левого желудочка у больных метаболическим синдромом на фоне лечения (статья)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Сборник научных работ студентов и молодых ученых Всероссийской научно-практической конференции с международным участием, посвященной 70-летию профессора А.А.Чумакова «Актуальные вопросы медицинской науки». Ярославль, 2012. С. 245-246.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О.С. Козлова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94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spacing w:after="0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Иммунный статус и интерфероны: изменения при </w:t>
            </w:r>
            <w:proofErr w:type="gramStart"/>
            <w:r w:rsidRPr="00A22A39">
              <w:rPr>
                <w:sz w:val="24"/>
                <w:szCs w:val="24"/>
              </w:rPr>
              <w:t>ишемической</w:t>
            </w:r>
            <w:proofErr w:type="gramEnd"/>
            <w:r w:rsidRPr="00A22A39">
              <w:rPr>
                <w:sz w:val="24"/>
                <w:szCs w:val="24"/>
              </w:rPr>
              <w:t xml:space="preserve"> 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болезни сердца на фоне метаболического синдрома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Издательство «Сборник трудов 3 Межрегиональной научной конференции  «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ИННО-Каспий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» АГТУ», Астрахань,  2012г.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Н.В. Коваленко 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О.В.Рубальский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95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Динамика </w:t>
            </w:r>
            <w:proofErr w:type="spellStart"/>
            <w:r w:rsidRPr="00A2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креатинфосфокиназы</w:t>
            </w:r>
            <w:proofErr w:type="spellEnd"/>
            <w:r w:rsidRPr="00A2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сыворотке крови у пациентов с ИБС до- и после </w:t>
            </w:r>
            <w:proofErr w:type="spellStart"/>
            <w:r w:rsidRPr="00A2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стентирования</w:t>
            </w:r>
            <w:proofErr w:type="spellEnd"/>
            <w:r w:rsidRPr="00A2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коронарных артерий 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«Астраханский медицинский журнал». «Издательство АГМА», Астрахань,  2012, № 2, том 7, С. 54-58 (№78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6/5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Ф.М.Гайрабекова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96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Динамика миоглобина в сыворотке крови у пациентов с ИБС до- и после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стентирования</w:t>
            </w:r>
            <w:proofErr w:type="spellEnd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коронарных артерий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(статья на английском языке)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Электрон-ный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bCs/>
                <w:szCs w:val="24"/>
                <w:lang w:val="en-US"/>
              </w:rPr>
              <w:t xml:space="preserve">International journal of experimental education, </w:t>
            </w:r>
            <w:r w:rsidRPr="00A22A39">
              <w:rPr>
                <w:szCs w:val="24"/>
                <w:lang w:val="en-US"/>
              </w:rPr>
              <w:t xml:space="preserve">2012. </w:t>
            </w:r>
            <w:r w:rsidRPr="00A22A39">
              <w:rPr>
                <w:szCs w:val="24"/>
              </w:rPr>
              <w:t xml:space="preserve">№1.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Ф.М.Гайрабеко-ва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97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лечения у больных артериальной гипертензией и ожирением 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Инновационные технологии в управлении, образовании, промышленности «АСТИНТЕХ-2012»: Материалы </w:t>
            </w:r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международной</w:t>
            </w:r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Астрахань, 2012. С.106-112.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О.С. Козлова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98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Первичная профилактика цереброваскулярных осложнений у больных с метаболическим синдромом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Лекарство и здоровье человека: Материалы международной научно-практической конференции - Астрахань, 2012. – С. 68-70.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О.С. Козлова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99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 xml:space="preserve">Инновационные аспекты иммунологического прогнозирования дебюта и характера клинического течения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постперикардиотомного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 xml:space="preserve"> перикардита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  <w:lang w:val="en-US"/>
              </w:rPr>
              <w:t xml:space="preserve">MODERN MEDICINE AND PHARMACEUTICS: ACTUAL PROBLEMS AND PROSPECTS OF DEVELOPMENT Materials digest of the XXX International Research and Practice Conference and the II Stage of the Championship in medical and pharmaceutical sciences, 2012,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С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  <w:lang w:val="en-US"/>
              </w:rPr>
              <w:t>. 45-48.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100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Динамика </w:t>
            </w:r>
            <w:proofErr w:type="spellStart"/>
            <w:r w:rsidRPr="00A22A3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тропонина</w:t>
            </w:r>
            <w:proofErr w:type="spellEnd"/>
            <w:r w:rsidRPr="00A22A3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т в сыворотке крови у пациентов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с ишемической болезнью сердца до и после </w:t>
            </w:r>
            <w:proofErr w:type="spellStart"/>
            <w:r w:rsidRPr="00A22A3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стентирования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коронарных артерий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«Современные наукоемкие технологии», Москва. – 2012. -№5. - С. 5-7 (№1814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Ф.М.Гайрабекова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101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AND THE CURRENT STATE OF DIAGNOSIS OF THE INTERFERON STATUS OF PATIENTS WITH THE CORONARY ARTERY DISEASE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(Перспективы и реалии диагностики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интерферонового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статуса у пациентов с ишемической болезнью сердца)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борник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статей XXX Международной научно-практической конференции «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farmaceutics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actual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prospects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». - Великобритания. - Лондон, 2012. – С.41-43.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Н.В. Коваленко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Рубальский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102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ремоделирования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левого желудочка у больных с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артериальной гипертензией и ожирением 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«Астраханский научно-медицинский журнал». – Астрахань, 2012. - № 2. – С. 99-105 (№78 по перечню ВАК)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7/5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О.С. Козлова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103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гипотензивной терапии в сочетании с коррекцией веса у больных с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метаболическим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статья)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medicine and pharmaceutics actual problems and prospects of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developmrnt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Materials digest of the XXX International Research and Practice Conference and the II Stage of the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hampionship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medical and pharmaceutical sciences. – London, 2012. – 88-90.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О.С. Козлова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104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Проблемы раннего иммунологического прогнозирования </w:t>
            </w:r>
            <w:proofErr w:type="spell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жизнеугрожающих</w:t>
            </w:r>
            <w:proofErr w:type="spell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аритмий сердца у пациентов с Q-инфарктом миокарда» (статья)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  <w:rPr>
                <w:b/>
              </w:rPr>
            </w:pPr>
            <w:r w:rsidRPr="00A22A39">
              <w:rPr>
                <w:b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  <w:r w:rsidRPr="00A22A39">
              <w:rPr>
                <w:b/>
              </w:rPr>
              <w:t>Журнал ВАК РФ. «</w:t>
            </w:r>
            <w:r w:rsidRPr="00A22A39">
              <w:rPr>
                <w:b/>
                <w:color w:val="000000"/>
              </w:rPr>
              <w:t xml:space="preserve">Астраханский медицинский журнал». - 2013. - № 5. - С.10-15 </w:t>
            </w:r>
            <w:r w:rsidRPr="00A22A39">
              <w:rPr>
                <w:b/>
              </w:rPr>
              <w:t>(№78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b/>
              </w:rPr>
            </w:pPr>
            <w:r w:rsidRPr="00A22A39">
              <w:rPr>
                <w:b/>
              </w:rPr>
              <w:t>6/4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b/>
                <w:color w:val="000000"/>
              </w:rPr>
            </w:pPr>
            <w:r w:rsidRPr="00A22A39">
              <w:rPr>
                <w:b/>
                <w:color w:val="000000"/>
              </w:rPr>
              <w:t>Н.В. Коваленко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b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105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Clinical significance of herpes virus infection in the assessment of forecast postoperative course surgical treatment of ischemic heart disease (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  <w:rPr>
                <w:lang w:val="en-US"/>
              </w:rPr>
            </w:pPr>
            <w:proofErr w:type="spellStart"/>
            <w:proofErr w:type="gramStart"/>
            <w:r w:rsidRPr="00A22A39">
              <w:t>Электрон-ный</w:t>
            </w:r>
            <w:proofErr w:type="spellEnd"/>
            <w:proofErr w:type="gramEnd"/>
            <w:r w:rsidRPr="00A22A39">
              <w:t xml:space="preserve"> журнал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</w:pPr>
            <w:r w:rsidRPr="00A22A39">
              <w:rPr>
                <w:bCs/>
                <w:shd w:val="clear" w:color="auto" w:fill="F2F3F5"/>
                <w:lang w:val="en-US"/>
              </w:rPr>
              <w:t>THE JOURNAL</w:t>
            </w:r>
            <w:r w:rsidRPr="00A22A39">
              <w:rPr>
                <w:b/>
                <w:bCs/>
                <w:color w:val="656565"/>
                <w:shd w:val="clear" w:color="auto" w:fill="F2F3F5"/>
                <w:lang w:val="en-US"/>
              </w:rPr>
              <w:t xml:space="preserve"> «</w:t>
            </w:r>
            <w:r w:rsidRPr="00A22A39">
              <w:rPr>
                <w:color w:val="000000"/>
                <w:lang w:val="en-US"/>
              </w:rPr>
              <w:t xml:space="preserve">INTERNATIONAL JOURNAL OF APPLIED AND FUNDAMENTAL RESEARCH», 2013.  </w:t>
            </w:r>
            <w:r w:rsidRPr="00A22A39">
              <w:rPr>
                <w:lang w:val="en-US"/>
              </w:rPr>
              <w:t>№ 2.</w:t>
            </w:r>
            <w:r w:rsidRPr="00A22A39">
              <w:rPr>
                <w:shd w:val="clear" w:color="auto" w:fill="F2F3F5"/>
                <w:lang w:val="en-US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jc w:val="center"/>
            </w:pPr>
            <w:r w:rsidRPr="00A22A39"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106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Клиническое течение кардиологической патологии как причина нарушений мозгового кровообращения: Диагностика и прогноз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bCs/>
                <w:shd w:val="clear" w:color="auto" w:fill="F2F3F5"/>
                <w:lang w:val="en-US"/>
              </w:rPr>
            </w:pPr>
            <w:r w:rsidRPr="00A22A39">
              <w:rPr>
                <w:color w:val="000000"/>
                <w:shd w:val="clear" w:color="auto" w:fill="EEEEEE"/>
                <w:lang w:val="en-US"/>
              </w:rPr>
              <w:t xml:space="preserve">MODERN MEDICINE AND PHARMACEUTICS: ACTUAL PROBLEMS AND PROSPECTS OF DEVELOPMENT Materials digest of the XXX International Research and Practice Conference and the II Stage of the Championship in medical and pharmaceutical sciences, 2012, </w:t>
            </w:r>
            <w:r w:rsidRPr="00A22A39">
              <w:rPr>
                <w:color w:val="000000"/>
                <w:shd w:val="clear" w:color="auto" w:fill="EEEEEE"/>
              </w:rPr>
              <w:t>С</w:t>
            </w:r>
            <w:r w:rsidRPr="00A22A39">
              <w:rPr>
                <w:color w:val="000000"/>
                <w:shd w:val="clear" w:color="auto" w:fill="EEEEEE"/>
                <w:lang w:val="en-US"/>
              </w:rPr>
              <w:t>. 48-51.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lang w:val="en-US"/>
              </w:rPr>
            </w:pPr>
            <w:r w:rsidRPr="00A22A39">
              <w:rPr>
                <w:lang w:val="en-US"/>
              </w:rPr>
              <w:t>4/4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jc w:val="center"/>
            </w:pPr>
            <w:r w:rsidRPr="00A22A39">
              <w:rPr>
                <w:lang w:val="en-US"/>
              </w:rPr>
              <w:t>-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jc w:val="center"/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107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вопросы диагностики, лечения и прогнозирования перикардита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color w:val="000000"/>
              </w:rPr>
            </w:pPr>
            <w:r w:rsidRPr="00A22A39">
              <w:rPr>
                <w:color w:val="000000"/>
              </w:rPr>
              <w:t>Международный журнал экспериментального образования. Москва, 2013, №5, С.147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1/1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108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spacing w:after="0"/>
              <w:rPr>
                <w:b/>
                <w:sz w:val="24"/>
                <w:szCs w:val="24"/>
              </w:rPr>
            </w:pPr>
            <w:r w:rsidRPr="00A22A39">
              <w:rPr>
                <w:b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A22A39">
              <w:rPr>
                <w:b/>
                <w:color w:val="000000"/>
                <w:sz w:val="24"/>
                <w:szCs w:val="24"/>
              </w:rPr>
              <w:t>ремоделирования</w:t>
            </w:r>
            <w:proofErr w:type="spellEnd"/>
            <w:r w:rsidRPr="00A22A39">
              <w:rPr>
                <w:b/>
                <w:color w:val="000000"/>
                <w:sz w:val="24"/>
                <w:szCs w:val="24"/>
              </w:rPr>
              <w:t xml:space="preserve"> левого желудочка и оценка качества жизни у пациентов с артериальной гипертензией и ожирением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  <w:rPr>
                <w:b/>
              </w:rPr>
            </w:pPr>
            <w:r w:rsidRPr="00A22A39">
              <w:rPr>
                <w:b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  <w:r w:rsidRPr="00A22A39">
              <w:rPr>
                <w:b/>
              </w:rPr>
              <w:t>Журнал ВАК РФ. «</w:t>
            </w:r>
            <w:r w:rsidRPr="00A22A39">
              <w:rPr>
                <w:b/>
                <w:color w:val="000000"/>
              </w:rPr>
              <w:t xml:space="preserve">Российский кардиологический журнал». – 2013. - № 2 (100). –С. 67 </w:t>
            </w:r>
            <w:r w:rsidRPr="00A22A39">
              <w:rPr>
                <w:b/>
              </w:rPr>
              <w:t>(№1710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b/>
              </w:rPr>
            </w:pPr>
            <w:r w:rsidRPr="00A22A39">
              <w:rPr>
                <w:b/>
              </w:rPr>
              <w:t>1/0,5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b/>
                <w:color w:val="000000"/>
              </w:rPr>
            </w:pPr>
            <w:r w:rsidRPr="00A22A39">
              <w:rPr>
                <w:b/>
                <w:color w:val="000000"/>
              </w:rPr>
              <w:t>О.С. Козлова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b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109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вопросы диагностики, лечения и прогнозирования перикардита (статья)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журнал экспериментального образования. – 2013. - № 5. – С. 147-148.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110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Оптимизация лечения 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-инфаркта миокарда на фоне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персистирующей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герпесвирусной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ВАК РФ. «Бюллетень Научного Центра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хирургии им. А.Н.Бакулева РАМН», Москва, 2013(№133 по перечню ВАК).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1/0,5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Н.В.Коваленко,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А.А.Абдулкери-мова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111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трехмерной ротационной ангиографии с возможностью 3-D наведения в диагностике ИБС (статья) 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включен в Реферативный журнал и Базы данных ВИНИТИ. Международный журнал экспериментального образования. – 2013. - № 5. – С. 145-147.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Ф.В. Орлов</w:t>
            </w:r>
          </w:p>
        </w:tc>
      </w:tr>
      <w:tr w:rsidR="006B1CEC" w:rsidRPr="008B0ADA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112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Changes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interferon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status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coronary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heart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disease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(Изменения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интерферонового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статуса при ишемической болезни сердца) (статья на английском языке)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EVROMEDICA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Germany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№ 6, - 2013. Р.15 – 17.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A.A.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Zhidovinov</w:t>
            </w:r>
            <w:proofErr w:type="spellEnd"/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N.V.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Kovalenko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113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вариантов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ремоделирования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левого желудочка сердца у больных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артериальной гипертензией на фоне ожирения с оптимизацией методов лечения (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заболевания»: Девятнадцатый Всероссийский съезд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хирургов. – Москва, 2013. – № 6. - С. 244.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114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Аритмогенная</w:t>
            </w:r>
            <w:proofErr w:type="spell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активность сердца при различных локализациях Q-инфаркта миокарда</w:t>
            </w:r>
          </w:p>
          <w:p w:rsidR="006B1CEC" w:rsidRPr="00A22A39" w:rsidRDefault="006B1CEC" w:rsidP="00F271CB">
            <w:pPr>
              <w:pStyle w:val="32"/>
              <w:spacing w:after="0"/>
              <w:rPr>
                <w:b/>
                <w:sz w:val="24"/>
                <w:szCs w:val="24"/>
              </w:rPr>
            </w:pPr>
            <w:r w:rsidRPr="00A22A39">
              <w:rPr>
                <w:b/>
                <w:sz w:val="24"/>
                <w:szCs w:val="24"/>
              </w:rPr>
              <w:t>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  <w:rPr>
                <w:b/>
              </w:rPr>
            </w:pPr>
            <w:r w:rsidRPr="00A22A39">
              <w:rPr>
                <w:b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  <w:r w:rsidRPr="00A22A39">
              <w:rPr>
                <w:b/>
              </w:rPr>
              <w:t>Журнал ВАК РФ. «</w:t>
            </w:r>
            <w:r w:rsidRPr="00A22A39">
              <w:rPr>
                <w:b/>
                <w:color w:val="000000"/>
              </w:rPr>
              <w:t xml:space="preserve">Астраханский медицинский журнал». -  2013. - №5, С.25-32 </w:t>
            </w:r>
            <w:r w:rsidRPr="00A22A39">
              <w:rPr>
                <w:b/>
              </w:rPr>
              <w:t>(№78 по перечню ВАК).</w:t>
            </w:r>
            <w:r w:rsidRPr="00A22A39">
              <w:rPr>
                <w:b/>
                <w:color w:val="000000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b/>
              </w:rPr>
            </w:pPr>
            <w:r w:rsidRPr="00A22A39">
              <w:rPr>
                <w:b/>
              </w:rPr>
              <w:t>7/5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b/>
              </w:rPr>
            </w:pPr>
            <w:r w:rsidRPr="00A22A39">
              <w:rPr>
                <w:b/>
                <w:color w:val="000000"/>
              </w:rPr>
              <w:t>Н.В. Коваленко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115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ремоделирования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левого желудочка и возможности его коррекции при сочетании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артериальной гипертензии с абдоминальным ожирением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Труды АГМА (Высокотехнологичные и инновационные методы диагностики и лечения – в практику здравоохранения (к 95-летию основания вуза)), том 43 (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). Астрахань, 2013. - С. 106-108.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116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системе последипломного обучения врачей-курсантов, ординаторов и аспирантов кафедры кардиологии ФПО в центре практических навыков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Труды АГМА (Высокотехнологичные и инновационные методы диагностики и лечения – в практику здравоохранения (к 95-летию основания вуза)), том 43 (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). Астрахань, 2013. - С. 109-112.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Н.А. Ковалева, О.С.Козлова,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Н.А.Лохвицкая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А.А.Абдулкеримова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Н.В. Коваленко и др. всего 7.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117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spacing w:after="0"/>
              <w:rPr>
                <w:b/>
                <w:sz w:val="24"/>
                <w:szCs w:val="24"/>
              </w:rPr>
            </w:pPr>
            <w:r w:rsidRPr="00A22A39">
              <w:rPr>
                <w:b/>
                <w:color w:val="000000"/>
                <w:sz w:val="24"/>
                <w:szCs w:val="24"/>
              </w:rPr>
              <w:t>Новые аспекты изучения клинико-иммунологических маркеров аритмий сердца при Q-инфаркте миокарде с подъемом сегмента ST» (</w:t>
            </w:r>
            <w:r w:rsidRPr="00A22A39">
              <w:rPr>
                <w:b/>
                <w:sz w:val="24"/>
                <w:szCs w:val="24"/>
              </w:rPr>
              <w:t>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  <w:rPr>
                <w:b/>
              </w:rPr>
            </w:pPr>
            <w:r w:rsidRPr="00A22A39">
              <w:rPr>
                <w:b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  <w:r w:rsidRPr="00A22A39">
              <w:rPr>
                <w:b/>
              </w:rPr>
              <w:t>Журнал ВАК РФ. «</w:t>
            </w:r>
            <w:r w:rsidRPr="00A22A39">
              <w:rPr>
                <w:b/>
                <w:color w:val="000000"/>
              </w:rPr>
              <w:t xml:space="preserve">Современные проблемы науки и образования (электронный журнал)». – 2013.- №5. </w:t>
            </w:r>
            <w:r w:rsidRPr="00A22A39">
              <w:rPr>
                <w:b/>
              </w:rPr>
              <w:t>(№1816 по перечню ВАК).</w:t>
            </w:r>
          </w:p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b/>
              </w:rPr>
            </w:pPr>
            <w:r w:rsidRPr="00A22A39">
              <w:rPr>
                <w:b/>
              </w:rPr>
              <w:t>6/4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b/>
              </w:rPr>
            </w:pPr>
            <w:r w:rsidRPr="00A22A39">
              <w:rPr>
                <w:b/>
                <w:color w:val="000000"/>
              </w:rPr>
              <w:t>Н.В. Коваленко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118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Возможности дифференцированного подхода в лечении пациентов с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артериальной гипертензией и ожирением с позиции оценки качества жизни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журнал прикладных и фундаментальных исследований. – 2013.- № 8. – С. 118-120.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Козлова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119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ealth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lifetime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biological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species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: /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арианты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ремоделирования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левого желудочка у пациентов с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артериальной гипертензией на фоне ожирения (статья на английском языке)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digest of the XXXVIII International Research and Practice Conference and the III stage of the Championship in medicine, pharmaceutics and veterinary sciences – London, 2013. - C. 61-65.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O.S.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Kozlova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  <w:lang w:val="en-US"/>
              </w:rPr>
              <w:t>1</w:t>
            </w:r>
            <w:r w:rsidRPr="00A22A39">
              <w:rPr>
                <w:szCs w:val="24"/>
              </w:rPr>
              <w:t>20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раннего иммунодефицита как фактора осложненного течения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инфаркта миокарда с подъемом сегмента ST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«Бюллетень  НЦССХ им</w:t>
            </w:r>
            <w:proofErr w:type="gram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акулева РАМН.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заболевания». -  2013. - Т.14. - № 6. - С.219. (№133 по перечню ВАК).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Н.В.Коваленко 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121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вопросу о биохимической диагностике синдрома «малых повреждений миокарда» после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стентирования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коронарных артерий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межрегиональной научно-практической конференции «Кардиология и кардиохирургия: инновационные решения». Астрахань, 2013. – С.192-196.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Ф.Р.Гайрабекова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122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Динамика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острофазового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ответа как диагностический маркер синдрома «малых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повреж-дений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миокарда» до и после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стентирова-ния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коронарных артерий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заболевания, 2013, № 6, том 14, с.283.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Ф.Р.Гайрабекова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123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Клинико-прогностическое значение артериальной гипертензии в патологическом течении беременности и родов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межрегиональной научно-практической Конференции «Кардиология и кардиохирургия: инновационные решения». – Астрахань, 2013. – С. 200-202.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Л.А.Огуль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Н.Н. Галкина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Н.Ф.Водовская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124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Клинико-прогностические критерии пароксизмальной формы фибрилляции предсердий у пациентов с ИБС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межрегиональной научно-практической Конференции «Кардиология и кардиохирургия: инновационные решения».– Астрахань, 2013. – С.177-180.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4с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Н.В.Коваленко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М.Ш.Тебуева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125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Фотогемотерапия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комплексном лечении ишемической болезни сердца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межрегиональной научно-практической Конференции «Кардиология и кардиохирургия: инновационные решения».– Астрахань, 2013. – С. 197-199.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В.Н.Мещеряков 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126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 дебюта перикардита при инфаркте миокарда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Терапевтический вестник Узбекистана, Ташкент. – 2013. -№4. – С.105-106.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127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Синдром малых повреждений миокарда после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чрескожной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транслюминальной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коронарной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ангиопластики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электрон-ная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uropean journal of natural history (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журнал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), 2013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Ф.Р.Гайрабекова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128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 xml:space="preserve">Динамика миоглобина в сыворотке крови у пациентов с ишемической болезнью сердца до и после </w:t>
            </w:r>
            <w:proofErr w:type="spellStart"/>
            <w:r w:rsidRPr="00A22A39">
              <w:rPr>
                <w:szCs w:val="24"/>
              </w:rPr>
              <w:t>стентирования</w:t>
            </w:r>
            <w:proofErr w:type="spellEnd"/>
            <w:r w:rsidRPr="00A22A39">
              <w:rPr>
                <w:szCs w:val="24"/>
              </w:rPr>
              <w:t xml:space="preserve"> коронарных артерий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электрон-ная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  <w:lang w:val="en-US"/>
              </w:rPr>
            </w:pPr>
            <w:r w:rsidRPr="00A22A39">
              <w:rPr>
                <w:bCs/>
                <w:szCs w:val="24"/>
                <w:lang w:val="en-US"/>
              </w:rPr>
              <w:t xml:space="preserve">International </w:t>
            </w:r>
            <w:proofErr w:type="spellStart"/>
            <w:r w:rsidRPr="00A22A39">
              <w:rPr>
                <w:bCs/>
                <w:szCs w:val="24"/>
                <w:lang w:val="en-US"/>
              </w:rPr>
              <w:t>journalof</w:t>
            </w:r>
            <w:proofErr w:type="spellEnd"/>
            <w:r w:rsidRPr="00A22A39">
              <w:rPr>
                <w:bCs/>
                <w:szCs w:val="24"/>
                <w:lang w:val="en-US"/>
              </w:rPr>
              <w:t xml:space="preserve"> experimental education (</w:t>
            </w:r>
            <w:r w:rsidRPr="00A22A39">
              <w:rPr>
                <w:bCs/>
                <w:szCs w:val="24"/>
              </w:rPr>
              <w:t>электронный</w:t>
            </w:r>
            <w:r w:rsidRPr="00A22A39">
              <w:rPr>
                <w:bCs/>
                <w:szCs w:val="24"/>
                <w:lang w:val="en-US"/>
              </w:rPr>
              <w:t xml:space="preserve"> </w:t>
            </w:r>
            <w:r w:rsidRPr="00A22A39">
              <w:rPr>
                <w:bCs/>
                <w:szCs w:val="24"/>
              </w:rPr>
              <w:t>журнал</w:t>
            </w:r>
            <w:r w:rsidRPr="00A22A39">
              <w:rPr>
                <w:bCs/>
                <w:szCs w:val="24"/>
                <w:lang w:val="en-US"/>
              </w:rPr>
              <w:t>), 2013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Ф.Р.Гайрабекова</w:t>
            </w:r>
            <w:proofErr w:type="spellEnd"/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lastRenderedPageBreak/>
              <w:t>129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раннего иммунодефицита как фактора осложненного течения инфаркта миокарда с подъемом сегмента ST»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Бюллетень НЦССХ им. А.Н.Бакулева РАМН (приложение). – 2013. - Т.14, № 4. - С.3-4.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1/0,5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Н.В.Коваленко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900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130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spacing w:after="0"/>
              <w:rPr>
                <w:b/>
                <w:color w:val="000000"/>
                <w:sz w:val="24"/>
                <w:szCs w:val="24"/>
              </w:rPr>
            </w:pPr>
            <w:r w:rsidRPr="00A22A39">
              <w:rPr>
                <w:b/>
                <w:color w:val="000000"/>
                <w:sz w:val="24"/>
                <w:szCs w:val="24"/>
              </w:rPr>
              <w:t xml:space="preserve">Возможности дифференцированного подхода в лечении пациентов с </w:t>
            </w:r>
            <w:proofErr w:type="spellStart"/>
            <w:r w:rsidRPr="00A22A39">
              <w:rPr>
                <w:b/>
                <w:color w:val="000000"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b/>
                <w:color w:val="000000"/>
                <w:sz w:val="24"/>
                <w:szCs w:val="24"/>
              </w:rPr>
              <w:t xml:space="preserve"> артериальной гипертензией и ожирением с позиции оценки качества жизни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color w:val="000000"/>
              </w:rPr>
            </w:pPr>
            <w:r w:rsidRPr="00A22A39">
              <w:rPr>
                <w:color w:val="000000"/>
              </w:rPr>
              <w:t>Международный журнал экспериментального образования. Москва, 2013, №8, С.3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1/0,5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О.С.Козлова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spacing w:after="0"/>
              <w:rPr>
                <w:color w:val="000000"/>
                <w:sz w:val="24"/>
                <w:szCs w:val="24"/>
              </w:rPr>
            </w:pPr>
            <w:r w:rsidRPr="00A22A39">
              <w:rPr>
                <w:bCs/>
                <w:color w:val="000000"/>
                <w:sz w:val="24"/>
                <w:szCs w:val="24"/>
              </w:rPr>
              <w:t xml:space="preserve">Применение методов </w:t>
            </w:r>
            <w:proofErr w:type="spellStart"/>
            <w:r w:rsidRPr="00A22A39">
              <w:rPr>
                <w:bCs/>
                <w:color w:val="000000"/>
                <w:sz w:val="24"/>
                <w:szCs w:val="24"/>
              </w:rPr>
              <w:t>гемокоррекции</w:t>
            </w:r>
            <w:proofErr w:type="spellEnd"/>
            <w:r w:rsidRPr="00A22A39">
              <w:rPr>
                <w:bCs/>
                <w:color w:val="000000"/>
                <w:sz w:val="24"/>
                <w:szCs w:val="24"/>
              </w:rPr>
              <w:t xml:space="preserve"> в комплексной терапии ИБС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proofErr w:type="spellStart"/>
            <w:proofErr w:type="gramStart"/>
            <w:r w:rsidRPr="00A22A39">
              <w:t>электрон-ный</w:t>
            </w:r>
            <w:proofErr w:type="spellEnd"/>
            <w:proofErr w:type="gramEnd"/>
            <w:r w:rsidRPr="00A22A39">
              <w:t xml:space="preserve"> журнал ВАК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</w:pPr>
            <w:r w:rsidRPr="00A22A39">
              <w:rPr>
                <w:b/>
              </w:rPr>
              <w:t>Журнал ВАК РФ «</w:t>
            </w:r>
            <w:r w:rsidRPr="00A22A39">
              <w:rPr>
                <w:b/>
                <w:bCs/>
                <w:color w:val="000000"/>
                <w:lang w:eastAsia="ru-RU"/>
              </w:rPr>
              <w:t xml:space="preserve">Современные проблемы науки и образования: электронный журнал», </w:t>
            </w:r>
            <w:r w:rsidRPr="00A22A39">
              <w:rPr>
                <w:bCs/>
                <w:color w:val="000000"/>
                <w:lang w:eastAsia="ru-RU"/>
              </w:rPr>
              <w:t>Москва, 2014, №6</w:t>
            </w:r>
          </w:p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  <w:r w:rsidRPr="00A22A39">
              <w:rPr>
                <w:bCs/>
                <w:color w:val="000000"/>
                <w:lang w:eastAsia="ru-RU"/>
              </w:rPr>
              <w:t xml:space="preserve">Режим доступа: </w:t>
            </w:r>
            <w:r w:rsidRPr="00A22A39">
              <w:rPr>
                <w:bCs/>
                <w:color w:val="000000"/>
                <w:lang w:val="en-US" w:eastAsia="ru-RU"/>
              </w:rPr>
              <w:t>HYPERLINK</w:t>
            </w:r>
            <w:r w:rsidRPr="00A22A39">
              <w:rPr>
                <w:bCs/>
                <w:color w:val="000000"/>
                <w:lang w:eastAsia="ru-RU"/>
              </w:rPr>
              <w:t xml:space="preserve"> “</w:t>
            </w:r>
            <w:r w:rsidRPr="00A22A39">
              <w:rPr>
                <w:bCs/>
                <w:color w:val="000000"/>
                <w:lang w:val="en-US" w:eastAsia="ru-RU"/>
              </w:rPr>
              <w:t>http</w:t>
            </w:r>
            <w:r w:rsidRPr="00A22A39">
              <w:rPr>
                <w:bCs/>
                <w:color w:val="000000"/>
                <w:lang w:eastAsia="ru-RU"/>
              </w:rPr>
              <w:t>://</w:t>
            </w:r>
            <w:r w:rsidRPr="00A22A39">
              <w:rPr>
                <w:bCs/>
                <w:color w:val="000000"/>
                <w:lang w:val="en-US" w:eastAsia="ru-RU"/>
              </w:rPr>
              <w:t>www</w:t>
            </w:r>
            <w:r w:rsidRPr="00A22A39">
              <w:rPr>
                <w:bCs/>
                <w:color w:val="000000"/>
                <w:lang w:eastAsia="ru-RU"/>
              </w:rPr>
              <w:t>.</w:t>
            </w:r>
            <w:r w:rsidRPr="00A22A39">
              <w:rPr>
                <w:bCs/>
                <w:color w:val="000000"/>
                <w:lang w:val="en-US" w:eastAsia="ru-RU"/>
              </w:rPr>
              <w:t>science</w:t>
            </w:r>
            <w:r w:rsidRPr="00A22A39">
              <w:rPr>
                <w:bCs/>
                <w:color w:val="000000"/>
                <w:lang w:eastAsia="ru-RU"/>
              </w:rPr>
              <w:t>-</w:t>
            </w:r>
            <w:r w:rsidRPr="00A22A39">
              <w:rPr>
                <w:bCs/>
                <w:color w:val="000000"/>
                <w:lang w:val="en-US" w:eastAsia="ru-RU"/>
              </w:rPr>
              <w:t>education</w:t>
            </w:r>
            <w:r w:rsidRPr="00A22A39">
              <w:rPr>
                <w:bCs/>
                <w:color w:val="000000"/>
                <w:lang w:eastAsia="ru-RU"/>
              </w:rPr>
              <w:t>.</w:t>
            </w:r>
            <w:proofErr w:type="spellStart"/>
            <w:r w:rsidRPr="00A22A39">
              <w:rPr>
                <w:bCs/>
                <w:color w:val="000000"/>
                <w:lang w:val="en-US" w:eastAsia="ru-RU"/>
              </w:rPr>
              <w:t>ru</w:t>
            </w:r>
            <w:proofErr w:type="spellEnd"/>
            <w:r w:rsidRPr="00A22A39">
              <w:rPr>
                <w:bCs/>
                <w:color w:val="000000"/>
                <w:lang w:eastAsia="ru-RU"/>
              </w:rPr>
              <w:t>/120-15272”</w:t>
            </w:r>
            <w:r w:rsidRPr="00A22A39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bCs/>
                <w:color w:val="000000"/>
                <w:lang w:eastAsia="ru-RU"/>
              </w:rPr>
            </w:pPr>
            <w:r w:rsidRPr="00A22A39">
              <w:rPr>
                <w:bCs/>
                <w:color w:val="000000"/>
                <w:lang w:eastAsia="ru-RU"/>
              </w:rPr>
              <w:t>Козлова О.С.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bCs/>
                <w:color w:val="000000"/>
                <w:lang w:eastAsia="ru-RU"/>
              </w:rPr>
            </w:pPr>
            <w:r w:rsidRPr="00A22A39">
              <w:rPr>
                <w:bCs/>
                <w:color w:val="000000"/>
                <w:lang w:eastAsia="ru-RU"/>
              </w:rPr>
              <w:t>Мещеряков В.Н.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b/>
                <w:color w:val="000000"/>
              </w:rPr>
            </w:pPr>
            <w:proofErr w:type="spellStart"/>
            <w:r w:rsidRPr="00A22A39">
              <w:rPr>
                <w:bCs/>
                <w:color w:val="000000"/>
                <w:lang w:eastAsia="ru-RU"/>
              </w:rPr>
              <w:t>Чичков</w:t>
            </w:r>
            <w:proofErr w:type="spellEnd"/>
            <w:r w:rsidRPr="00A22A39">
              <w:rPr>
                <w:bCs/>
                <w:color w:val="000000"/>
                <w:lang w:eastAsia="ru-RU"/>
              </w:rPr>
              <w:t xml:space="preserve"> Ю.М.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Диагностика редкого случая сочетания стенокардии </w:t>
            </w:r>
            <w:proofErr w:type="spellStart"/>
            <w:r w:rsidRPr="00A22A39">
              <w:rPr>
                <w:rFonts w:ascii="Times New Roman" w:hAnsi="Times New Roman" w:cs="Times New Roman"/>
              </w:rPr>
              <w:t>Принцметала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 с врожденным мышечным мостиком передней межжелудочковой артерии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Материалы межрегиональной научно-практической конференции «Кардиология и кардиохирургия: инновационные решения 2014», 25-26 апреля, Астрахань,2014.- С.145-148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Козлова О.С.</w:t>
            </w:r>
          </w:p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A39">
              <w:rPr>
                <w:rFonts w:ascii="Times New Roman" w:hAnsi="Times New Roman" w:cs="Times New Roman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 Ю.М.</w:t>
            </w:r>
          </w:p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A39">
              <w:rPr>
                <w:rFonts w:ascii="Times New Roman" w:hAnsi="Times New Roman" w:cs="Times New Roman"/>
              </w:rPr>
              <w:t>Доронцева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spacing w:after="0"/>
              <w:rPr>
                <w:caps/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>Особенности клинического течения инфаркта миокарда</w:t>
            </w:r>
          </w:p>
          <w:p w:rsidR="006B1CEC" w:rsidRPr="00A22A39" w:rsidRDefault="006B1CEC" w:rsidP="00F271CB">
            <w:pPr>
              <w:pStyle w:val="32"/>
              <w:spacing w:after="0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с подъемом сегмента </w:t>
            </w:r>
            <w:r w:rsidRPr="00A22A39">
              <w:rPr>
                <w:sz w:val="24"/>
                <w:szCs w:val="24"/>
                <w:lang w:val="en-US"/>
              </w:rPr>
              <w:t>ST</w:t>
            </w:r>
            <w:r w:rsidRPr="00A22A39">
              <w:rPr>
                <w:sz w:val="24"/>
                <w:szCs w:val="24"/>
              </w:rPr>
              <w:t xml:space="preserve"> на фоне </w:t>
            </w:r>
            <w:proofErr w:type="spellStart"/>
            <w:r w:rsidRPr="00A22A39">
              <w:rPr>
                <w:sz w:val="24"/>
                <w:szCs w:val="24"/>
              </w:rPr>
              <w:t>персистирующей</w:t>
            </w:r>
            <w:proofErr w:type="spellEnd"/>
            <w:r w:rsidRPr="00A22A39">
              <w:rPr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sz w:val="24"/>
                <w:szCs w:val="24"/>
              </w:rPr>
              <w:t>герпесвирусной</w:t>
            </w:r>
            <w:proofErr w:type="spellEnd"/>
            <w:r w:rsidRPr="00A22A39">
              <w:rPr>
                <w:sz w:val="24"/>
                <w:szCs w:val="24"/>
              </w:rPr>
              <w:t xml:space="preserve"> инфекции </w:t>
            </w:r>
            <w:r w:rsidRPr="00A22A39">
              <w:rPr>
                <w:color w:val="000000"/>
                <w:sz w:val="24"/>
                <w:szCs w:val="24"/>
              </w:rPr>
              <w:t>(</w:t>
            </w:r>
            <w:r w:rsidRPr="00A22A39">
              <w:rPr>
                <w:sz w:val="24"/>
                <w:szCs w:val="24"/>
              </w:rPr>
              <w:t>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  <w:r w:rsidRPr="00A22A39">
              <w:rPr>
                <w:b/>
              </w:rPr>
              <w:t xml:space="preserve">Журнал ВАК РФ. «Астраханский медицинский журнал», </w:t>
            </w:r>
            <w:r w:rsidRPr="00A22A39">
              <w:t>Астрахань, 2014, том 9, № 4. С. 6-12</w:t>
            </w:r>
            <w:r w:rsidRPr="00A22A39">
              <w:rPr>
                <w:b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7с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</w:pPr>
            <w:proofErr w:type="spellStart"/>
            <w:r w:rsidRPr="00A22A39">
              <w:t>Галимзянов</w:t>
            </w:r>
            <w:proofErr w:type="spellEnd"/>
            <w:r w:rsidRPr="00A22A39">
              <w:t xml:space="preserve"> Х.М. </w:t>
            </w:r>
            <w:proofErr w:type="spellStart"/>
            <w:r w:rsidRPr="00A22A39">
              <w:t>Абдулкеримова</w:t>
            </w:r>
            <w:proofErr w:type="spellEnd"/>
            <w:r w:rsidRPr="00A22A39">
              <w:t xml:space="preserve"> А.А.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Клинический случай сочетания вазоспастической стенокардии с врожденным мышечным мостиком над передней межжелудочковой артерией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Материалы российского национального конгресса кардиологов «Инновации и прогресс в кардиологии», Казань — 2014. - С.508-509.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2с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Козлова О.С.</w:t>
            </w:r>
          </w:p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 w:rsidRPr="00A22A39">
              <w:rPr>
                <w:rFonts w:ascii="Times New Roman" w:hAnsi="Times New Roman" w:cs="Times New Roman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 Ю.М.</w:t>
            </w:r>
          </w:p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 w:rsidRPr="00A22A39">
              <w:rPr>
                <w:rFonts w:ascii="Times New Roman" w:hAnsi="Times New Roman" w:cs="Times New Roman"/>
              </w:rPr>
              <w:t>Доронцева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методов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гемокоррекции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комплексной терапии ишемической болезни сердца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электрон-ный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журнал ВАК РФ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«</w:t>
            </w:r>
            <w:r w:rsidRPr="00A22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Современные проблемы науки и образования: электронный журнал», </w:t>
            </w:r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Москва, 2014,  №6, С.977.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Мещеряков В.Н.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Иванов С.П.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Новые аспекты в лечении пациентов с ишемической болезнью сердца (статья)</w:t>
            </w:r>
          </w:p>
          <w:p w:rsidR="006B1CEC" w:rsidRPr="00A22A39" w:rsidRDefault="006B1CEC" w:rsidP="00F271CB">
            <w:pPr>
              <w:pStyle w:val="32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proofErr w:type="spellStart"/>
            <w:proofErr w:type="gramStart"/>
            <w:r w:rsidRPr="00A22A39">
              <w:t>электрон-ный</w:t>
            </w:r>
            <w:proofErr w:type="spellEnd"/>
            <w:proofErr w:type="gramEnd"/>
            <w:r w:rsidRPr="00A22A39">
              <w:t xml:space="preserve"> журнал ВАК РФ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  <w:proofErr w:type="gramStart"/>
            <w:r w:rsidRPr="00A22A39">
              <w:rPr>
                <w:b/>
              </w:rPr>
              <w:t>Журнал</w:t>
            </w:r>
            <w:proofErr w:type="gramEnd"/>
            <w:r w:rsidRPr="00A22A39">
              <w:rPr>
                <w:b/>
              </w:rPr>
              <w:t xml:space="preserve"> рекомендованный ВАК РФ. «</w:t>
            </w:r>
            <w:r w:rsidRPr="00A22A39">
              <w:rPr>
                <w:b/>
                <w:bCs/>
                <w:color w:val="000000"/>
                <w:lang w:eastAsia="ru-RU"/>
              </w:rPr>
              <w:t xml:space="preserve">Современные проблемы науки и образования: электронный журнал», </w:t>
            </w:r>
            <w:r w:rsidRPr="00A22A39">
              <w:rPr>
                <w:bCs/>
                <w:color w:val="000000"/>
                <w:lang w:eastAsia="ru-RU"/>
              </w:rPr>
              <w:t>Москва, 2014, №7</w:t>
            </w:r>
            <w:r w:rsidRPr="00A22A39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</w:pPr>
            <w:r w:rsidRPr="00A22A39">
              <w:t>Коваленко Н.В.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b/>
                <w:color w:val="000000"/>
              </w:rPr>
            </w:pPr>
            <w:r w:rsidRPr="00A22A39">
              <w:t>Мещеряков В.Н.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Современные вопросы диагностики и оптимизации лечения пациентов с кардиальным синдромом Х по данным клинического наблюдения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электрон-ный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журнал ВАК РФ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Журнал ВАК РФ. «Современные проблемы науки и образования»,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2014г. - №4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color w:val="000000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случай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микроваскулярной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стенокардии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Российского конгресса кардиологов, Москва, 2014г. С. 58-60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Козлова О.С.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Доронцева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Профилактика инсульта у больных с артериальной гипертензией на фоне ожирения: актуальные проблемы и новые решения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электрон-ный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«Курортные ведомости», Москва, 2014г. - №4 (85).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Козлова О.С.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B1CEC" w:rsidRPr="008B0ADA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Valore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cambiafattori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immunologicinella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previsione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complicazioni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mediche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</w:t>
            </w:r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Italian Science Review, 2014, 8(17). PP.138-139 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Italian).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Kovalenko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N.V.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Abdulkerimova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A.A.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Chichkov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M.Yu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Mesheryakov</w:t>
            </w:r>
            <w:proofErr w:type="spellEnd"/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V.N.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Valore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clinico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diagnostico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parametri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immunologici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pazienti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ulcera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peptica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la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tubercolosi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Italian Science Review.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2014. № 7 (2).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PP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36-39.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1224"/>
              </w:tabs>
              <w:ind w:left="0" w:firstLine="0"/>
              <w:jc w:val="center"/>
              <w:rPr>
                <w:szCs w:val="24"/>
              </w:rPr>
            </w:pPr>
            <w:r w:rsidRPr="00A22A39">
              <w:rPr>
                <w:szCs w:val="24"/>
              </w:rPr>
              <w:t>4с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М.Ю.Чичков</w:t>
            </w:r>
            <w:proofErr w:type="spellEnd"/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9FF"/>
              </w:rPr>
              <w:t xml:space="preserve">Новые подходы в лечении острой сердечной недостаточности у пациентов с Q-инфарктом миокарда </w:t>
            </w: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электрон-ный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журнал ВАК РФ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Журнал, ВАК РФ «Современные проблемы науки и образования»,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Москва, 2015, № 1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ind w:left="34"/>
            </w:pPr>
            <w:r w:rsidRPr="00A22A39">
              <w:t>Коваленко Н.В.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  <w:b/>
              </w:rPr>
            </w:pPr>
            <w:proofErr w:type="spellStart"/>
            <w:r w:rsidRPr="00A22A39">
              <w:rPr>
                <w:rFonts w:eastAsia="Arial Unicode MS"/>
              </w:rPr>
              <w:t>Абдулкеримова</w:t>
            </w:r>
            <w:proofErr w:type="spellEnd"/>
            <w:r w:rsidRPr="00A22A39">
              <w:rPr>
                <w:rFonts w:eastAsia="Arial Unicode MS"/>
              </w:rPr>
              <w:t xml:space="preserve"> А.А.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Прогностические факторы развития острой сердечной недостаточности у пациентов с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-инфарктом миокарда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электрон-ный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журнал ВАК РФ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Журнал, ВАК РФ «Современные проблемы науки и образования»,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Москва, 2015, № 3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ind w:left="34"/>
            </w:pPr>
            <w:r w:rsidRPr="00A22A39">
              <w:t>Коваленко Н.В.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Абдулкеримова</w:t>
            </w:r>
            <w:proofErr w:type="spellEnd"/>
            <w:r w:rsidRPr="00A22A39">
              <w:rPr>
                <w:rFonts w:eastAsia="Arial Unicode MS"/>
              </w:rPr>
              <w:t xml:space="preserve"> А.А.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  <w:b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spacing w:after="0"/>
              <w:rPr>
                <w:caps/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Динамика фракций </w:t>
            </w:r>
            <w:proofErr w:type="spellStart"/>
            <w:r w:rsidRPr="00A22A39">
              <w:rPr>
                <w:sz w:val="24"/>
                <w:szCs w:val="24"/>
              </w:rPr>
              <w:t>МВ-креатинфосфокиназы</w:t>
            </w:r>
            <w:proofErr w:type="spellEnd"/>
            <w:r w:rsidRPr="00A22A39">
              <w:rPr>
                <w:sz w:val="24"/>
                <w:szCs w:val="24"/>
              </w:rPr>
              <w:t xml:space="preserve"> и </w:t>
            </w:r>
            <w:proofErr w:type="spellStart"/>
            <w:r w:rsidRPr="00A22A39">
              <w:rPr>
                <w:sz w:val="24"/>
                <w:szCs w:val="24"/>
              </w:rPr>
              <w:t>тропонина</w:t>
            </w:r>
            <w:proofErr w:type="spellEnd"/>
            <w:r w:rsidRPr="00A22A39">
              <w:rPr>
                <w:sz w:val="24"/>
                <w:szCs w:val="24"/>
              </w:rPr>
              <w:t xml:space="preserve"> т</w:t>
            </w:r>
          </w:p>
          <w:p w:rsidR="006B1CEC" w:rsidRPr="00A22A39" w:rsidRDefault="006B1CEC" w:rsidP="00F271CB">
            <w:pPr>
              <w:pStyle w:val="32"/>
              <w:spacing w:after="0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в сыворотке крови у пациентов с </w:t>
            </w:r>
            <w:proofErr w:type="spellStart"/>
            <w:r w:rsidRPr="00A22A39">
              <w:rPr>
                <w:sz w:val="24"/>
                <w:szCs w:val="24"/>
              </w:rPr>
              <w:t>ишемиической</w:t>
            </w:r>
            <w:proofErr w:type="spellEnd"/>
            <w:r w:rsidRPr="00A22A39">
              <w:rPr>
                <w:sz w:val="24"/>
                <w:szCs w:val="24"/>
              </w:rPr>
              <w:t xml:space="preserve"> болезнью сердца до и после </w:t>
            </w:r>
            <w:proofErr w:type="spellStart"/>
            <w:r w:rsidRPr="00A22A39">
              <w:rPr>
                <w:sz w:val="24"/>
                <w:szCs w:val="24"/>
              </w:rPr>
              <w:t>стентирования</w:t>
            </w:r>
            <w:proofErr w:type="spellEnd"/>
            <w:r w:rsidRPr="00A22A39">
              <w:rPr>
                <w:sz w:val="24"/>
                <w:szCs w:val="24"/>
              </w:rPr>
              <w:t xml:space="preserve"> коронарных артерий (статья)</w:t>
            </w:r>
          </w:p>
          <w:p w:rsidR="006B1CEC" w:rsidRPr="00A22A39" w:rsidRDefault="006B1CEC" w:rsidP="00F271CB">
            <w:pPr>
              <w:pStyle w:val="32"/>
              <w:spacing w:after="0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proofErr w:type="spellStart"/>
            <w:proofErr w:type="gramStart"/>
            <w:r w:rsidRPr="00A22A39">
              <w:t>электрон-ный</w:t>
            </w:r>
            <w:proofErr w:type="spellEnd"/>
            <w:proofErr w:type="gramEnd"/>
            <w:r w:rsidRPr="00A22A39">
              <w:t xml:space="preserve"> журнал ВАК РФ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  <w:r w:rsidRPr="00A22A39">
              <w:rPr>
                <w:b/>
              </w:rPr>
              <w:t xml:space="preserve">Журнал ВАК РФ. "Современные проблемы науки и образования», </w:t>
            </w:r>
            <w:r w:rsidRPr="00A22A39">
              <w:t>Москва, № 2, 2015</w:t>
            </w:r>
            <w:r w:rsidRPr="00A22A39">
              <w:rPr>
                <w:b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</w:pPr>
            <w:proofErr w:type="spellStart"/>
            <w:r w:rsidRPr="00A22A39">
              <w:t>Гайрабекова</w:t>
            </w:r>
            <w:proofErr w:type="spellEnd"/>
            <w:r w:rsidRPr="00A22A39">
              <w:t xml:space="preserve"> Ф.Р.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Комплексные подходы к лечению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дислипидемии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пациентов с ишемической болезнью сердца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«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Архивъ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внутренней медицины»,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Москва, 2015, №5, С. 45-48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4/3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М.Ю.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Мещеряков В.Н.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Коваленко Н.В.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Ойноткинова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О.Ш.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Абдулкеримова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9FF"/>
              </w:rPr>
              <w:t xml:space="preserve">Новые подходы в лечении острой сердечной недостаточности у пациентов с Q-инфарктом миокарда </w:t>
            </w:r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электрон-ный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журнал ВАК РФ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Журнал, ВАК РФ «Современные проблемы науки и образования»,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Москва, 2015, № 1 (электронный журнал)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8с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ind w:left="34"/>
            </w:pPr>
            <w:r w:rsidRPr="00A22A39">
              <w:t>Коваленко Н.В.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Абдулкеримова</w:t>
            </w:r>
            <w:proofErr w:type="spellEnd"/>
            <w:r w:rsidRPr="00A22A39">
              <w:rPr>
                <w:rFonts w:eastAsia="Arial Unicode MS"/>
              </w:rPr>
              <w:t xml:space="preserve"> А.А.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spacing w:after="0"/>
              <w:rPr>
                <w:caps/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>Прогностические факторы развития острой сердечной</w:t>
            </w:r>
          </w:p>
          <w:p w:rsidR="006B1CEC" w:rsidRPr="00A22A39" w:rsidRDefault="006B1CEC" w:rsidP="00F271CB">
            <w:pPr>
              <w:pStyle w:val="32"/>
              <w:spacing w:after="0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>недостаточности у пациентов с Q-инфарктом миокарда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proofErr w:type="spellStart"/>
            <w:proofErr w:type="gramStart"/>
            <w:r w:rsidRPr="00A22A39">
              <w:t>электрон-ный</w:t>
            </w:r>
            <w:proofErr w:type="spellEnd"/>
            <w:proofErr w:type="gramEnd"/>
            <w:r w:rsidRPr="00A22A39">
              <w:t xml:space="preserve"> журнал ВАК РФ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ВАК РФ. «Современные проблемы науки и образования: электронный журнал»,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Москва, 2015, № 3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9с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А.А.</w:t>
            </w:r>
          </w:p>
          <w:p w:rsidR="006B1CEC" w:rsidRPr="00A22A39" w:rsidRDefault="006B1CEC" w:rsidP="00F271CB">
            <w:pPr>
              <w:pStyle w:val="Standard"/>
              <w:ind w:left="34"/>
            </w:pPr>
            <w:r w:rsidRPr="00A22A39">
              <w:t>Коваленко Н.В.</w:t>
            </w:r>
          </w:p>
          <w:p w:rsidR="006B1CEC" w:rsidRPr="00A22A39" w:rsidRDefault="006B1CEC" w:rsidP="00F271CB">
            <w:pPr>
              <w:pStyle w:val="Standard"/>
              <w:keepLines/>
              <w:ind w:left="34" w:right="-54"/>
              <w:rPr>
                <w:iCs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Оптимизация иммунологической диагностики и лечения инфаркта миокарда с подъемом сегмента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фоне хронической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герпесвирусной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Бюллетень ФГБУ НЦССХ им</w:t>
            </w:r>
            <w:proofErr w:type="gram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акулева, Москва, 2015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Коваленко Н.В.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Ойноткинова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О.Ш.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Косицын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Г.М.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Роль изменения уровней иммунологических показателей в прогнозе развития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нарушений ритма у пациентов с Q-инфарктом миокарда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Научной сессии НЦССХ 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им. А.Н. Бакулева, Москва, 2015. – С.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Коваленко Н.В.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Факторы риска развития малых повреждений миокарда после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стентирования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коронарных артерий (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РФ. Бюллетень ФГБУ НЦССХ им</w:t>
            </w:r>
            <w:proofErr w:type="gram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акулева, Москва, 2015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Кадиев Г.М.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Абдулкеримова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М.Ю.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Гайрабекова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39">
              <w:rPr>
                <w:rFonts w:ascii="Times New Roman" w:hAnsi="Times New Roman"/>
                <w:sz w:val="24"/>
                <w:szCs w:val="24"/>
              </w:rPr>
              <w:t xml:space="preserve">Оптимизация фармакотерапии инфаркта миокарда на фоне </w:t>
            </w:r>
            <w:proofErr w:type="spellStart"/>
            <w:r w:rsidRPr="00A22A39">
              <w:rPr>
                <w:rFonts w:ascii="Times New Roman" w:hAnsi="Times New Roman"/>
                <w:sz w:val="24"/>
                <w:szCs w:val="24"/>
              </w:rPr>
              <w:t>герпесвирусной</w:t>
            </w:r>
            <w:proofErr w:type="spellEnd"/>
            <w:r w:rsidRPr="00A22A39">
              <w:rPr>
                <w:rFonts w:ascii="Times New Roman" w:hAnsi="Times New Roman"/>
                <w:sz w:val="24"/>
                <w:szCs w:val="24"/>
              </w:rPr>
              <w:t xml:space="preserve"> инфекции (статья)</w:t>
            </w:r>
          </w:p>
          <w:p w:rsidR="006B1CEC" w:rsidRPr="00A22A39" w:rsidRDefault="006B1CEC" w:rsidP="00F271CB">
            <w:pPr>
              <w:pStyle w:val="af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Материалы «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IV съезда кардиологов и кардиохирургов ЮФО», Ростов-на-Дону, 2015.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39">
              <w:rPr>
                <w:rFonts w:ascii="Times New Roman" w:hAnsi="Times New Roman"/>
                <w:sz w:val="24"/>
                <w:szCs w:val="24"/>
              </w:rPr>
              <w:t xml:space="preserve">Коваленко Н.В. </w:t>
            </w:r>
            <w:proofErr w:type="spellStart"/>
            <w:r w:rsidRPr="00A22A39">
              <w:rPr>
                <w:rFonts w:ascii="Times New Roman" w:hAnsi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/>
                <w:sz w:val="24"/>
                <w:szCs w:val="24"/>
              </w:rPr>
              <w:t xml:space="preserve"> Ю.М.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развития малых повреждений миокарда после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стентирования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proofErr w:type="gram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рекомендованный ВАК РФ.  Бюллетень Научного Центра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хирургии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им.А.Н.Бакулева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РАМН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, Москва. -2015. – С.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Кадиев Г.М.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Абдулкеримова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</w:t>
            </w:r>
          </w:p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Ю.М.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Гайрабекова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Ф.Р.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22"/>
              <w:spacing w:after="0" w:line="240" w:lineRule="auto"/>
              <w:ind w:left="0"/>
              <w:jc w:val="both"/>
              <w:rPr>
                <w:bCs/>
              </w:rPr>
            </w:pPr>
            <w:r w:rsidRPr="00A22A39">
              <w:t xml:space="preserve">Эффективность </w:t>
            </w:r>
            <w:proofErr w:type="spellStart"/>
            <w:r w:rsidRPr="00A22A39">
              <w:t>комплайнса</w:t>
            </w:r>
            <w:proofErr w:type="spellEnd"/>
            <w:r w:rsidRPr="00A22A39">
              <w:t xml:space="preserve"> методов иглорефлексотерапии и стандартной медикаментозной терапии у пациентов с </w:t>
            </w:r>
            <w:proofErr w:type="spellStart"/>
            <w:r w:rsidRPr="00A22A39">
              <w:t>эссенциальной</w:t>
            </w:r>
            <w:proofErr w:type="spellEnd"/>
            <w:r w:rsidRPr="00A22A39">
              <w:t xml:space="preserve"> артериальной гипертензией и ожирением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Конгресса по традиционной медицине стран ШОС, БРИКС и ЕАЭС (7-8 декабря 2015г, Москва)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М.Ю.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Ойноткинова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О.Ш. 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  <w:vertAlign w:val="superscript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Козлова О.С.</w:t>
            </w:r>
          </w:p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Клинический случай развития острого нарушения мозгового кровообращения у пациента с </w:t>
            </w:r>
            <w:proofErr w:type="spellStart"/>
            <w:r w:rsidRPr="00A22A39">
              <w:rPr>
                <w:sz w:val="24"/>
                <w:szCs w:val="24"/>
              </w:rPr>
              <w:t>не-</w:t>
            </w:r>
            <w:proofErr w:type="gramStart"/>
            <w:r w:rsidRPr="00A22A39">
              <w:rPr>
                <w:sz w:val="24"/>
                <w:szCs w:val="24"/>
              </w:rPr>
              <w:t>Q</w:t>
            </w:r>
            <w:proofErr w:type="spellEnd"/>
            <w:proofErr w:type="gramEnd"/>
            <w:r w:rsidRPr="00A22A39">
              <w:rPr>
                <w:sz w:val="24"/>
                <w:szCs w:val="24"/>
              </w:rPr>
              <w:t xml:space="preserve"> инфарктом миокарда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</w:pPr>
            <w:r w:rsidRPr="00A22A39">
              <w:t>Российский кардиологический журнал, 2015. - № 4 (120). – С. 109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Козлова О.С.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</w:pPr>
            <w:proofErr w:type="spellStart"/>
            <w:r w:rsidRPr="00A22A39">
              <w:rPr>
                <w:rFonts w:eastAsia="Arial Unicode MS"/>
              </w:rPr>
              <w:t>Чичков</w:t>
            </w:r>
            <w:proofErr w:type="spellEnd"/>
            <w:r w:rsidRPr="00A22A39">
              <w:rPr>
                <w:rFonts w:eastAsia="Arial Unicode MS"/>
              </w:rPr>
              <w:t xml:space="preserve"> М.Ю.</w:t>
            </w:r>
          </w:p>
          <w:p w:rsidR="006B1CEC" w:rsidRPr="00A22A39" w:rsidRDefault="006B1CEC" w:rsidP="00F271CB">
            <w:pPr>
              <w:pStyle w:val="Standard"/>
              <w:keepLines/>
              <w:ind w:left="34" w:right="-54"/>
              <w:rPr>
                <w:iCs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Способ лечения ишемической болезни сердца на  фоне </w:t>
            </w:r>
            <w:proofErr w:type="spellStart"/>
            <w:r w:rsidRPr="00A22A39">
              <w:rPr>
                <w:sz w:val="24"/>
                <w:szCs w:val="24"/>
              </w:rPr>
              <w:t>холестаза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</w:pPr>
            <w:r w:rsidRPr="00A22A39">
              <w:t>Журнал ФИБС РФ «Открытия и изобретения», Издательство ФИБС, 2015г., г. Москва.</w:t>
            </w:r>
          </w:p>
          <w:p w:rsidR="006B1CEC" w:rsidRPr="00A22A39" w:rsidRDefault="006B1CEC" w:rsidP="00F271CB">
            <w:pPr>
              <w:pStyle w:val="af"/>
              <w:spacing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Мещеряков В.Н.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Козлова О.С.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</w:pPr>
            <w:proofErr w:type="spellStart"/>
            <w:r w:rsidRPr="00A22A39">
              <w:rPr>
                <w:rFonts w:eastAsia="Arial Unicode MS"/>
              </w:rPr>
              <w:t>Чичков</w:t>
            </w:r>
            <w:proofErr w:type="spellEnd"/>
            <w:r w:rsidRPr="00A22A39">
              <w:rPr>
                <w:rFonts w:eastAsia="Arial Unicode MS"/>
              </w:rPr>
              <w:t xml:space="preserve"> М.Ю.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Электрокардиографический синдром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реполяризации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желудочков как прогностический критерий аритмий сердца у профессиональных спортсменов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Материалы V международной научно-практической конференции «Инновационные технологии в науке и образовании», Чебоксары, 2016. №1-1(5)  С.83-86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Ковалева Н.А.</w:t>
            </w:r>
          </w:p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A39">
              <w:rPr>
                <w:rFonts w:ascii="Times New Roman" w:hAnsi="Times New Roman" w:cs="Times New Roman"/>
              </w:rPr>
              <w:t>Светличкина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Оптимизация лечения инфаркта миокарда с подъемом сегмента </w:t>
            </w:r>
            <w:r w:rsidRPr="00A22A39">
              <w:rPr>
                <w:sz w:val="24"/>
                <w:szCs w:val="24"/>
                <w:lang w:val="en-US"/>
              </w:rPr>
              <w:t>ST</w:t>
            </w:r>
            <w:r w:rsidRPr="00A22A39">
              <w:rPr>
                <w:sz w:val="24"/>
                <w:szCs w:val="24"/>
              </w:rPr>
              <w:t xml:space="preserve"> на фоне хронической </w:t>
            </w:r>
            <w:proofErr w:type="spellStart"/>
            <w:r w:rsidRPr="00A22A39">
              <w:rPr>
                <w:sz w:val="24"/>
                <w:szCs w:val="24"/>
              </w:rPr>
              <w:t>герпесвирусной</w:t>
            </w:r>
            <w:proofErr w:type="spellEnd"/>
            <w:r w:rsidRPr="00A22A39">
              <w:rPr>
                <w:sz w:val="24"/>
                <w:szCs w:val="24"/>
              </w:rPr>
              <w:t xml:space="preserve"> инфекции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proofErr w:type="spellStart"/>
            <w:proofErr w:type="gramStart"/>
            <w:r w:rsidRPr="00A22A39">
              <w:t>электрон-ная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b/>
                <w:shd w:val="clear" w:color="auto" w:fill="FFFFFF"/>
              </w:rPr>
            </w:pPr>
            <w:r w:rsidRPr="00A22A39">
              <w:rPr>
                <w:b/>
                <w:shd w:val="clear" w:color="auto" w:fill="FFFFFF"/>
              </w:rPr>
              <w:t>Электронный научный журнал «Современные проблемы науки и образования» – 2016. – № 5.;</w:t>
            </w:r>
          </w:p>
          <w:p w:rsidR="006B1CEC" w:rsidRPr="00A22A39" w:rsidRDefault="006B1CEC" w:rsidP="00F271CB">
            <w:pPr>
              <w:pStyle w:val="Standard"/>
              <w:rPr>
                <w:b/>
                <w:lang w:val="en-US"/>
              </w:rPr>
            </w:pPr>
            <w:r w:rsidRPr="00A22A39">
              <w:rPr>
                <w:b/>
                <w:shd w:val="clear" w:color="auto" w:fill="FFFFFF"/>
                <w:lang w:val="en-US"/>
              </w:rPr>
              <w:t xml:space="preserve">URL: </w:t>
            </w:r>
            <w:hyperlink r:id="rId5" w:history="1">
              <w:r w:rsidRPr="00A22A39">
                <w:rPr>
                  <w:rStyle w:val="a5"/>
                  <w:shd w:val="clear" w:color="auto" w:fill="FFFFFF"/>
                  <w:lang w:val="en-US"/>
                </w:rPr>
                <w:t>http://science-education.ru/ru/article/view?id=25257</w:t>
              </w:r>
            </w:hyperlink>
            <w:r w:rsidRPr="00A22A39">
              <w:rPr>
                <w:b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Коваленко Н.В.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Абдулкеримова</w:t>
            </w:r>
            <w:proofErr w:type="spellEnd"/>
            <w:r w:rsidRPr="00A22A39">
              <w:rPr>
                <w:rFonts w:eastAsia="Arial Unicode MS"/>
              </w:rPr>
              <w:t xml:space="preserve"> А.А.</w:t>
            </w:r>
          </w:p>
          <w:p w:rsidR="006B1CEC" w:rsidRPr="00A22A39" w:rsidRDefault="006B1CEC" w:rsidP="00F271CB">
            <w:pPr>
              <w:pStyle w:val="Standard"/>
              <w:keepLines/>
              <w:rPr>
                <w:iCs/>
              </w:rPr>
            </w:pPr>
            <w:proofErr w:type="spellStart"/>
            <w:r w:rsidRPr="00A22A39">
              <w:rPr>
                <w:rFonts w:eastAsia="Arial Unicode MS"/>
              </w:rPr>
              <w:t>Чичков</w:t>
            </w:r>
            <w:proofErr w:type="spellEnd"/>
            <w:r w:rsidRPr="00A22A39">
              <w:rPr>
                <w:rFonts w:eastAsia="Arial Unicode MS"/>
              </w:rPr>
              <w:t xml:space="preserve"> Ю.М.</w:t>
            </w:r>
          </w:p>
          <w:p w:rsidR="006B1CEC" w:rsidRPr="00A22A39" w:rsidRDefault="006B1CEC" w:rsidP="00F271CB">
            <w:pPr>
              <w:pStyle w:val="Standard"/>
              <w:keepLines/>
              <w:ind w:left="34" w:right="-54"/>
              <w:rPr>
                <w:b/>
                <w:iCs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Синдром </w:t>
            </w:r>
            <w:proofErr w:type="gramStart"/>
            <w:r w:rsidRPr="00A22A39">
              <w:rPr>
                <w:rFonts w:ascii="Times New Roman" w:hAnsi="Times New Roman" w:cs="Times New Roman"/>
              </w:rPr>
              <w:t>ранней</w:t>
            </w:r>
            <w:proofErr w:type="gramEnd"/>
            <w:r w:rsidRPr="00A22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</w:rPr>
              <w:t>реполяризации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 желудочков у профессиональных спортсменов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both"/>
            </w:pPr>
            <w:r w:rsidRPr="00A22A39">
              <w:rPr>
                <w:b/>
                <w:shd w:val="clear" w:color="auto" w:fill="FFFFFF"/>
              </w:rPr>
              <w:t>Журнал ВАК Электронный научный журнал «Современные проблемы науки и образования»</w:t>
            </w:r>
            <w:r w:rsidRPr="00A22A39">
              <w:rPr>
                <w:shd w:val="clear" w:color="auto" w:fill="FFFFFF"/>
              </w:rPr>
              <w:t>, Москва, 2016, № 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A39">
              <w:rPr>
                <w:rFonts w:ascii="Times New Roman" w:hAnsi="Times New Roman" w:cs="Times New Roman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 М.Ю.</w:t>
            </w:r>
          </w:p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A39">
              <w:rPr>
                <w:rFonts w:ascii="Times New Roman" w:hAnsi="Times New Roman" w:cs="Times New Roman"/>
              </w:rPr>
              <w:t>Светличкина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 А.А. </w:t>
            </w:r>
          </w:p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Ковалева Н.А.</w:t>
            </w:r>
          </w:p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Оценка деятельности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</w:rPr>
              <w:t xml:space="preserve"> системы у лиц с ограниченными слуховыми возможностями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Материалы юбилейной 10-й межрегиональной научно-практической конференции в сборнике: «Кардиология и кардиохирургия: инновационные решения — 2016», ГБОУ ВПО </w:t>
            </w:r>
            <w:proofErr w:type="gramStart"/>
            <w:r w:rsidRPr="00A22A39">
              <w:rPr>
                <w:rFonts w:ascii="Times New Roman" w:hAnsi="Times New Roman" w:cs="Times New Roman"/>
              </w:rPr>
              <w:t>Астраханский</w:t>
            </w:r>
            <w:proofErr w:type="gramEnd"/>
            <w:r w:rsidRPr="00A22A39">
              <w:rPr>
                <w:rFonts w:ascii="Times New Roman" w:hAnsi="Times New Roman" w:cs="Times New Roman"/>
              </w:rPr>
              <w:t xml:space="preserve"> ГМУ, Астрахань,2016.- С. 176-178.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A39">
              <w:rPr>
                <w:rFonts w:ascii="Times New Roman" w:hAnsi="Times New Roman" w:cs="Times New Roman"/>
              </w:rPr>
              <w:t>Светличкина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 А.А.</w:t>
            </w:r>
          </w:p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snapToGrid w:val="0"/>
              <w:spacing w:after="0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>Клинические предикторы развития острого ишемического инсульта у больных с острым инфарктом миокарда (статья)</w:t>
            </w:r>
          </w:p>
          <w:p w:rsidR="006B1CEC" w:rsidRPr="00A22A39" w:rsidRDefault="006B1CEC" w:rsidP="00F271CB">
            <w:pPr>
              <w:pStyle w:val="311"/>
              <w:snapToGrid w:val="0"/>
              <w:spacing w:after="0"/>
              <w:rPr>
                <w:b/>
                <w:sz w:val="24"/>
                <w:szCs w:val="24"/>
              </w:rPr>
            </w:pPr>
          </w:p>
          <w:p w:rsidR="006B1CEC" w:rsidRPr="00A22A39" w:rsidRDefault="006B1CEC" w:rsidP="00F271CB">
            <w:pPr>
              <w:pStyle w:val="311"/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snapToGrid w:val="0"/>
              <w:jc w:val="center"/>
            </w:pPr>
            <w:proofErr w:type="spellStart"/>
            <w:proofErr w:type="gramStart"/>
            <w:r w:rsidRPr="00A22A39">
              <w:t>электрон-ная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shd w:val="clear" w:color="auto" w:fill="FFFFFF"/>
              </w:rPr>
            </w:pPr>
            <w:r w:rsidRPr="00A22A39">
              <w:rPr>
                <w:b/>
                <w:shd w:val="clear" w:color="auto" w:fill="FFFFFF"/>
              </w:rPr>
              <w:t>Электронный научный журнал «Современные проблемы науки и образования», Москва, 2016,</w:t>
            </w:r>
            <w:r w:rsidRPr="00A22A39">
              <w:rPr>
                <w:shd w:val="clear" w:color="auto" w:fill="FFFFFF"/>
              </w:rPr>
              <w:t xml:space="preserve"> </w:t>
            </w:r>
            <w:r w:rsidRPr="00A22A39">
              <w:rPr>
                <w:b/>
                <w:shd w:val="clear" w:color="auto" w:fill="FFFFFF"/>
              </w:rPr>
              <w:t>№ 5</w:t>
            </w:r>
            <w:r w:rsidRPr="00A22A39">
              <w:rPr>
                <w:shd w:val="clear" w:color="auto" w:fill="FFFFFF"/>
              </w:rPr>
              <w:t>;</w:t>
            </w:r>
          </w:p>
          <w:p w:rsidR="006B1CEC" w:rsidRPr="00A22A39" w:rsidRDefault="006B1CEC" w:rsidP="00F271CB">
            <w:pPr>
              <w:pStyle w:val="Standard"/>
              <w:keepLines/>
              <w:rPr>
                <w:b/>
                <w:shd w:val="clear" w:color="auto" w:fill="FFFFFF"/>
                <w:lang w:val="en-US"/>
              </w:rPr>
            </w:pPr>
            <w:r w:rsidRPr="00A22A39">
              <w:rPr>
                <w:shd w:val="clear" w:color="auto" w:fill="FFFFFF"/>
                <w:lang w:val="en-US"/>
              </w:rPr>
              <w:t xml:space="preserve">URL: </w:t>
            </w:r>
            <w:r w:rsidRPr="00A22A39">
              <w:rPr>
                <w:u w:val="single"/>
                <w:shd w:val="clear" w:color="auto" w:fill="FFFFFF"/>
                <w:lang w:val="en-US"/>
              </w:rPr>
              <w:t>http://science-education.ru/ru/article/view?id=25328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</w:pPr>
            <w:r w:rsidRPr="00A22A39">
              <w:t>Козлова О.С.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</w:pPr>
            <w:proofErr w:type="spellStart"/>
            <w:r w:rsidRPr="00A22A39">
              <w:t>Аджигитов</w:t>
            </w:r>
            <w:proofErr w:type="spellEnd"/>
            <w:r w:rsidRPr="00A22A39">
              <w:t xml:space="preserve"> А.Ю.</w:t>
            </w:r>
          </w:p>
          <w:p w:rsidR="006B1CEC" w:rsidRPr="00A22A39" w:rsidRDefault="006B1CEC" w:rsidP="00F271CB">
            <w:pPr>
              <w:pStyle w:val="Standard"/>
              <w:keepLines/>
              <w:rPr>
                <w:iCs/>
              </w:rPr>
            </w:pPr>
            <w:proofErr w:type="spellStart"/>
            <w:r w:rsidRPr="00A22A39">
              <w:rPr>
                <w:rFonts w:eastAsia="Arial Unicode MS"/>
              </w:rPr>
              <w:t>Чичков</w:t>
            </w:r>
            <w:proofErr w:type="spellEnd"/>
            <w:r w:rsidRPr="00A22A39">
              <w:rPr>
                <w:rFonts w:eastAsia="Arial Unicode MS"/>
              </w:rPr>
              <w:t xml:space="preserve"> А.М.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b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Возможности адаптации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</w:rPr>
              <w:t xml:space="preserve"> системы к физическим нагрузкам у лиц с ограниченными слуховыми возможностями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  <w:b/>
              </w:rPr>
              <w:t xml:space="preserve">Журнал ВАК «Астраханский медицинский журнал», </w:t>
            </w:r>
            <w:r w:rsidRPr="00A22A39">
              <w:rPr>
                <w:rFonts w:ascii="Times New Roman" w:hAnsi="Times New Roman" w:cs="Times New Roman"/>
              </w:rPr>
              <w:t>Астрахань, 2016, Т. 11, № 4, С.64-71.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8с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Светличкина</w:t>
            </w:r>
            <w:proofErr w:type="spellEnd"/>
            <w:r w:rsidRPr="00A22A39">
              <w:rPr>
                <w:rFonts w:eastAsia="Arial Unicode MS"/>
              </w:rPr>
              <w:t xml:space="preserve"> А. А.</w:t>
            </w:r>
          </w:p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snapToGrid w:val="0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>Особенности сочетания инфаркта миокарда и острого нарушения мозгового кровообращения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snapToGrid w:val="0"/>
              <w:jc w:val="center"/>
              <w:rPr>
                <w:b/>
              </w:rPr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</w:pPr>
            <w:r w:rsidRPr="00A22A39">
              <w:rPr>
                <w:b/>
              </w:rPr>
              <w:t>Журнал ВАК РФ.</w:t>
            </w:r>
            <w:r w:rsidRPr="00A22A39">
              <w:rPr>
                <w:b/>
                <w:color w:val="000000"/>
              </w:rPr>
              <w:t xml:space="preserve"> «Астраханский медицинский журнал», </w:t>
            </w:r>
            <w:r w:rsidRPr="00A22A39">
              <w:rPr>
                <w:color w:val="000000"/>
              </w:rPr>
              <w:t>Астрахань, 2016, том 11, №1, С.55-63</w:t>
            </w:r>
          </w:p>
          <w:p w:rsidR="006B1CEC" w:rsidRPr="00A22A39" w:rsidRDefault="006B1CEC" w:rsidP="00F271CB">
            <w:pPr>
              <w:pStyle w:val="Standard"/>
              <w:keepLines/>
              <w:rPr>
                <w:b/>
                <w:shd w:val="clear" w:color="auto" w:fill="FFFFFF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snapToGrid w:val="0"/>
              <w:jc w:val="center"/>
            </w:pPr>
            <w:r w:rsidRPr="00A22A39">
              <w:t>9с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</w:pPr>
            <w:r w:rsidRPr="00A22A39">
              <w:t xml:space="preserve">М.А. </w:t>
            </w:r>
            <w:proofErr w:type="spellStart"/>
            <w:r w:rsidRPr="00A22A39">
              <w:t>Чичкова</w:t>
            </w:r>
            <w:proofErr w:type="spellEnd"/>
            <w:r w:rsidRPr="00A22A39">
              <w:t xml:space="preserve"> О.С. Козлова Ф.В. Орлов 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snapToGrid w:val="0"/>
              <w:spacing w:after="0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Прогнозируемая стабильность гемодинамики у больных с ишемической болезнью сердца и </w:t>
            </w:r>
            <w:proofErr w:type="gramStart"/>
            <w:r w:rsidRPr="00A22A39">
              <w:rPr>
                <w:sz w:val="24"/>
                <w:szCs w:val="24"/>
              </w:rPr>
              <w:t>имплантированным</w:t>
            </w:r>
            <w:proofErr w:type="gramEnd"/>
            <w:r w:rsidRPr="00A22A39">
              <w:rPr>
                <w:sz w:val="24"/>
                <w:szCs w:val="24"/>
              </w:rPr>
              <w:t xml:space="preserve"> ЭКС в критических состояниях ишемического инсульта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snapToGrid w:val="0"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</w:pPr>
            <w:r w:rsidRPr="00A22A39">
              <w:t>Материалы конгресса «Российский национальный конгресс кардиологов. Кардиология 2016: вызовы и пути решения» (20-23 сентября 2016 г, Екатеринбург).-</w:t>
            </w:r>
          </w:p>
          <w:p w:rsidR="006B1CEC" w:rsidRPr="00A22A39" w:rsidRDefault="006B1CEC" w:rsidP="00F271CB">
            <w:pPr>
              <w:pStyle w:val="Standard"/>
              <w:keepLines/>
            </w:pPr>
            <w:r w:rsidRPr="00A22A39">
              <w:t>С. 38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snapToGrid w:val="0"/>
              <w:jc w:val="center"/>
            </w:pPr>
            <w:r w:rsidRPr="00A22A39"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</w:pPr>
            <w:proofErr w:type="spellStart"/>
            <w:r w:rsidRPr="00A22A39">
              <w:t>Аджигитов</w:t>
            </w:r>
            <w:proofErr w:type="spellEnd"/>
            <w:r w:rsidRPr="00A22A39">
              <w:t xml:space="preserve"> А.Ю.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</w:pPr>
            <w:r w:rsidRPr="00A22A39">
              <w:t>Фролкова А.Б.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</w:pPr>
            <w:r w:rsidRPr="00A22A39">
              <w:t>Кадиев Г.М.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</w:pPr>
            <w:r w:rsidRPr="00A22A39">
              <w:t>Орлов Ф.В.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A22A39">
              <w:rPr>
                <w:color w:val="000000"/>
              </w:rPr>
              <w:t>Сахарный диабет 2</w:t>
            </w:r>
          </w:p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A22A39">
              <w:rPr>
                <w:color w:val="000000"/>
              </w:rPr>
              <w:t>типа как фактор риска</w:t>
            </w:r>
          </w:p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A22A39">
              <w:rPr>
                <w:color w:val="000000"/>
              </w:rPr>
              <w:t>в прогнозировании</w:t>
            </w:r>
          </w:p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A22A39">
              <w:rPr>
                <w:color w:val="000000"/>
              </w:rPr>
              <w:t>неблагоприятного</w:t>
            </w:r>
          </w:p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A22A39">
              <w:rPr>
                <w:color w:val="000000"/>
              </w:rPr>
              <w:t>исхода инфаркта</w:t>
            </w:r>
          </w:p>
          <w:p w:rsidR="006B1CEC" w:rsidRPr="00A22A39" w:rsidRDefault="006B1CEC" w:rsidP="00F271CB">
            <w:pPr>
              <w:pStyle w:val="af2"/>
              <w:spacing w:before="0" w:beforeAutospacing="0" w:after="0" w:afterAutospacing="0"/>
            </w:pPr>
            <w:r w:rsidRPr="00A22A39">
              <w:rPr>
                <w:color w:val="000000"/>
              </w:rPr>
              <w:t xml:space="preserve">миокарда </w:t>
            </w:r>
            <w:r w:rsidRPr="00A22A39">
              <w:t>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форума «VI научно-образовательная конференция кардиологов и терапевтов Кавказа» (29-31 марта 2016 г., Москва); Специальный выпуск журнала ВАК РФ «Кардиоваскулярная терапия и профилактика», 2016, №15, С. 180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Болдырева В.В.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Ю.М. 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Дутаева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Вопросы оптимизации фармакотерапии инфаркта миокарда при реактивации </w:t>
            </w:r>
            <w:proofErr w:type="spellStart"/>
            <w:r w:rsidRPr="00A22A39">
              <w:rPr>
                <w:sz w:val="24"/>
                <w:szCs w:val="24"/>
              </w:rPr>
              <w:t>герпесвирусной</w:t>
            </w:r>
            <w:proofErr w:type="spellEnd"/>
            <w:r w:rsidRPr="00A22A39">
              <w:rPr>
                <w:sz w:val="24"/>
                <w:szCs w:val="24"/>
              </w:rPr>
              <w:t xml:space="preserve"> инфекции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b/>
              </w:rPr>
            </w:pPr>
            <w:r w:rsidRPr="00A22A39">
              <w:rPr>
                <w:b/>
              </w:rPr>
              <w:t xml:space="preserve">ВАК РФ </w:t>
            </w:r>
          </w:p>
          <w:p w:rsidR="006B1CEC" w:rsidRPr="00A22A39" w:rsidRDefault="006B1CEC" w:rsidP="00F271CB">
            <w:pPr>
              <w:pStyle w:val="Standard"/>
              <w:rPr>
                <w:b/>
              </w:rPr>
            </w:pPr>
            <w:r w:rsidRPr="00A22A39">
              <w:rPr>
                <w:b/>
              </w:rPr>
              <w:t xml:space="preserve">Бюллетень Научного Центра </w:t>
            </w:r>
            <w:proofErr w:type="spellStart"/>
            <w:proofErr w:type="gramStart"/>
            <w:r w:rsidRPr="00A22A39">
              <w:rPr>
                <w:b/>
              </w:rPr>
              <w:t>сердечно-сосудистой</w:t>
            </w:r>
            <w:proofErr w:type="spellEnd"/>
            <w:proofErr w:type="gramEnd"/>
            <w:r w:rsidRPr="00A22A39">
              <w:rPr>
                <w:b/>
              </w:rPr>
              <w:t xml:space="preserve"> хирургии им. А.Н.Бакулева РАМН «</w:t>
            </w:r>
            <w:proofErr w:type="spellStart"/>
            <w:r w:rsidRPr="00A22A39">
              <w:rPr>
                <w:b/>
              </w:rPr>
              <w:t>Сердечно-сосудистые</w:t>
            </w:r>
            <w:proofErr w:type="spellEnd"/>
            <w:r w:rsidRPr="00A22A39">
              <w:rPr>
                <w:b/>
              </w:rPr>
              <w:t xml:space="preserve"> заболевания» </w:t>
            </w:r>
            <w:r w:rsidRPr="00A22A39">
              <w:rPr>
                <w:b/>
                <w:lang w:val="en-US"/>
              </w:rPr>
              <w:t>XXII</w:t>
            </w:r>
            <w:r w:rsidRPr="00A22A39">
              <w:rPr>
                <w:b/>
              </w:rPr>
              <w:t xml:space="preserve"> всероссийский съезд </w:t>
            </w:r>
            <w:proofErr w:type="spellStart"/>
            <w:r w:rsidRPr="00A22A39">
              <w:rPr>
                <w:b/>
              </w:rPr>
              <w:t>сердечно-сосудистых</w:t>
            </w:r>
            <w:proofErr w:type="spellEnd"/>
            <w:r w:rsidRPr="00A22A39">
              <w:rPr>
                <w:b/>
              </w:rPr>
              <w:t xml:space="preserve"> хирургов. Москва 27-30 ноября 2016 г. Том 17, №6. – С.198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 xml:space="preserve">Н.В. Коваленко </w:t>
            </w:r>
          </w:p>
          <w:p w:rsidR="006B1CEC" w:rsidRPr="00A22A39" w:rsidRDefault="006B1CEC" w:rsidP="00F271CB">
            <w:pPr>
              <w:pStyle w:val="Standard"/>
              <w:keepLines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Ойноткинова</w:t>
            </w:r>
            <w:proofErr w:type="spellEnd"/>
            <w:r w:rsidRPr="00A22A39">
              <w:rPr>
                <w:rFonts w:eastAsia="Arial Unicode MS"/>
              </w:rPr>
              <w:t xml:space="preserve"> О.Ш.</w:t>
            </w:r>
          </w:p>
          <w:p w:rsidR="006B1CEC" w:rsidRPr="00A22A39" w:rsidRDefault="006B1CEC" w:rsidP="00F271CB">
            <w:pPr>
              <w:pStyle w:val="Standard"/>
              <w:keepLines/>
              <w:rPr>
                <w:iCs/>
              </w:rPr>
            </w:pPr>
            <w:proofErr w:type="spellStart"/>
            <w:r w:rsidRPr="00A22A39">
              <w:rPr>
                <w:rFonts w:eastAsia="Arial Unicode MS"/>
              </w:rPr>
              <w:t>Чичков</w:t>
            </w:r>
            <w:proofErr w:type="spellEnd"/>
            <w:r w:rsidRPr="00A22A39">
              <w:rPr>
                <w:rFonts w:eastAsia="Arial Unicode MS"/>
              </w:rPr>
              <w:t xml:space="preserve"> Ю.М.</w:t>
            </w:r>
          </w:p>
          <w:p w:rsidR="006B1CEC" w:rsidRPr="00A22A39" w:rsidRDefault="006B1CEC" w:rsidP="00F271CB">
            <w:pPr>
              <w:pStyle w:val="Standard"/>
              <w:keepLines/>
              <w:ind w:right="-54"/>
              <w:rPr>
                <w:iCs/>
              </w:rPr>
            </w:pPr>
            <w:proofErr w:type="spellStart"/>
            <w:r w:rsidRPr="00A22A39">
              <w:rPr>
                <w:iCs/>
              </w:rPr>
              <w:t>Аджигитов</w:t>
            </w:r>
            <w:proofErr w:type="spellEnd"/>
            <w:r w:rsidRPr="00A22A39">
              <w:rPr>
                <w:iCs/>
              </w:rPr>
              <w:t xml:space="preserve"> А.Ю.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>Факторы риска и прогноз острого нарушения мозгового кровообращения у пациентов с острым инфарктом миокарда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b/>
              </w:rPr>
            </w:pPr>
            <w:r w:rsidRPr="00A22A39">
              <w:rPr>
                <w:b/>
              </w:rPr>
              <w:t xml:space="preserve">ВАК РФ </w:t>
            </w:r>
          </w:p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  <w:r w:rsidRPr="00A22A39">
              <w:rPr>
                <w:b/>
              </w:rPr>
              <w:t xml:space="preserve">Бюллетень Научного Центра </w:t>
            </w:r>
            <w:proofErr w:type="spellStart"/>
            <w:proofErr w:type="gramStart"/>
            <w:r w:rsidRPr="00A22A39">
              <w:rPr>
                <w:b/>
              </w:rPr>
              <w:t>сердечно-сосудистой</w:t>
            </w:r>
            <w:proofErr w:type="spellEnd"/>
            <w:proofErr w:type="gramEnd"/>
            <w:r w:rsidRPr="00A22A39">
              <w:rPr>
                <w:b/>
              </w:rPr>
              <w:t xml:space="preserve"> хирургии им. А.Н.Бакулева РАМН «</w:t>
            </w:r>
            <w:proofErr w:type="spellStart"/>
            <w:r w:rsidRPr="00A22A39">
              <w:rPr>
                <w:b/>
              </w:rPr>
              <w:t>Сердечно-сосудистые</w:t>
            </w:r>
            <w:proofErr w:type="spellEnd"/>
            <w:r w:rsidRPr="00A22A39">
              <w:rPr>
                <w:b/>
              </w:rPr>
              <w:t xml:space="preserve"> заболевания» </w:t>
            </w:r>
            <w:r w:rsidRPr="00A22A39">
              <w:rPr>
                <w:b/>
                <w:lang w:val="en-US"/>
              </w:rPr>
              <w:t>XXII</w:t>
            </w:r>
            <w:r w:rsidRPr="00A22A39">
              <w:rPr>
                <w:b/>
              </w:rPr>
              <w:t xml:space="preserve"> всероссийский съезд </w:t>
            </w:r>
            <w:proofErr w:type="spellStart"/>
            <w:r w:rsidRPr="00A22A39">
              <w:rPr>
                <w:b/>
              </w:rPr>
              <w:t>сердечно-сосудистых</w:t>
            </w:r>
            <w:proofErr w:type="spellEnd"/>
            <w:r w:rsidRPr="00A22A39">
              <w:rPr>
                <w:b/>
              </w:rPr>
              <w:t xml:space="preserve"> хирургов. Москва 27-30 ноября 2016 г. Том 17, №6. – С.216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Козлова О.С.</w:t>
            </w:r>
          </w:p>
          <w:p w:rsidR="006B1CEC" w:rsidRPr="00A22A39" w:rsidRDefault="006B1CEC" w:rsidP="00F271CB">
            <w:pPr>
              <w:pStyle w:val="Standard"/>
              <w:keepLines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Чичков</w:t>
            </w:r>
            <w:proofErr w:type="spellEnd"/>
            <w:r w:rsidRPr="00A22A39">
              <w:rPr>
                <w:rFonts w:eastAsia="Arial Unicode MS"/>
              </w:rPr>
              <w:t xml:space="preserve"> А.М.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b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Возможности адаптации </w:t>
            </w:r>
            <w:proofErr w:type="spellStart"/>
            <w:proofErr w:type="gramStart"/>
            <w:r w:rsidRPr="00A22A39">
              <w:rPr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22A39">
              <w:rPr>
                <w:sz w:val="24"/>
                <w:szCs w:val="24"/>
              </w:rPr>
              <w:t xml:space="preserve"> системы к физическим нагрузкам у лиц с ограниченными слуховыми возможностями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b/>
              </w:rPr>
            </w:pPr>
            <w:proofErr w:type="gramStart"/>
            <w:r w:rsidRPr="00A22A39">
              <w:rPr>
                <w:b/>
              </w:rPr>
              <w:t>Журнал</w:t>
            </w:r>
            <w:proofErr w:type="gramEnd"/>
            <w:r w:rsidRPr="00A22A39">
              <w:rPr>
                <w:b/>
              </w:rPr>
              <w:t xml:space="preserve"> рекомендованный ВАК РФ.</w:t>
            </w:r>
            <w:r w:rsidRPr="00A22A39">
              <w:rPr>
                <w:b/>
                <w:color w:val="000000"/>
              </w:rPr>
              <w:t xml:space="preserve"> Астраханский медицинский журнал», </w:t>
            </w:r>
            <w:r w:rsidRPr="00A22A39">
              <w:rPr>
                <w:color w:val="000000"/>
              </w:rPr>
              <w:t>Астрахань, 2016, том 11, №4, С.64-71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6с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Светличкина</w:t>
            </w:r>
            <w:proofErr w:type="spellEnd"/>
            <w:r w:rsidRPr="00A22A39">
              <w:rPr>
                <w:rFonts w:eastAsia="Arial Unicode MS"/>
              </w:rPr>
              <w:t xml:space="preserve"> А.А.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Возможности дифференцированного подхода в </w:t>
            </w:r>
            <w:proofErr w:type="spellStart"/>
            <w:r w:rsidRPr="00A22A39">
              <w:rPr>
                <w:sz w:val="24"/>
                <w:szCs w:val="24"/>
              </w:rPr>
              <w:t>кардиореабилитации</w:t>
            </w:r>
            <w:proofErr w:type="spellEnd"/>
            <w:r w:rsidRPr="00A22A39">
              <w:rPr>
                <w:sz w:val="24"/>
                <w:szCs w:val="24"/>
              </w:rPr>
              <w:t xml:space="preserve"> и оценка качества жизни пациентов с инфарктом миокарда на фоне метаболического синдрома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b/>
              </w:rPr>
            </w:pPr>
            <w:r w:rsidRPr="00A22A39">
              <w:rPr>
                <w:b/>
              </w:rPr>
              <w:t xml:space="preserve">ВАК РФ </w:t>
            </w:r>
          </w:p>
          <w:p w:rsidR="006B1CEC" w:rsidRPr="00A22A39" w:rsidRDefault="006B1CEC" w:rsidP="00F271CB">
            <w:pPr>
              <w:pStyle w:val="Standard"/>
              <w:rPr>
                <w:b/>
              </w:rPr>
            </w:pPr>
            <w:r w:rsidRPr="00A22A39">
              <w:rPr>
                <w:b/>
              </w:rPr>
              <w:t xml:space="preserve">Бюллетень Научного Центра </w:t>
            </w:r>
            <w:proofErr w:type="spellStart"/>
            <w:proofErr w:type="gramStart"/>
            <w:r w:rsidRPr="00A22A39">
              <w:rPr>
                <w:b/>
              </w:rPr>
              <w:t>сердечно-сосудистой</w:t>
            </w:r>
            <w:proofErr w:type="spellEnd"/>
            <w:proofErr w:type="gramEnd"/>
            <w:r w:rsidRPr="00A22A39">
              <w:rPr>
                <w:b/>
              </w:rPr>
              <w:t xml:space="preserve"> хирургии им. А.Н.Бакулева РАМН «</w:t>
            </w:r>
            <w:proofErr w:type="spellStart"/>
            <w:r w:rsidRPr="00A22A39">
              <w:rPr>
                <w:b/>
              </w:rPr>
              <w:t>Сердечно-сосудистые</w:t>
            </w:r>
            <w:proofErr w:type="spellEnd"/>
            <w:r w:rsidRPr="00A22A39">
              <w:rPr>
                <w:b/>
              </w:rPr>
              <w:t xml:space="preserve"> заболевания»  XX ежегодная сессия научного центра </w:t>
            </w:r>
            <w:proofErr w:type="spellStart"/>
            <w:r w:rsidRPr="00A22A39">
              <w:rPr>
                <w:b/>
              </w:rPr>
              <w:t>сердечно-сосудистой</w:t>
            </w:r>
            <w:proofErr w:type="spellEnd"/>
            <w:r w:rsidRPr="00A22A39">
              <w:rPr>
                <w:b/>
              </w:rPr>
              <w:t xml:space="preserve"> хирургии им. А.Н. Бакулева МЗ РФ с всероссийской конференцией молодых ученых. Москва 22-24 мая 2016 г. Том 17, №3. – С.134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Чичков</w:t>
            </w:r>
            <w:proofErr w:type="spellEnd"/>
            <w:r w:rsidRPr="00A22A39">
              <w:rPr>
                <w:rFonts w:eastAsia="Arial Unicode MS"/>
              </w:rPr>
              <w:t xml:space="preserve"> М.Ю.</w:t>
            </w:r>
            <w:r w:rsidRPr="00A22A39">
              <w:rPr>
                <w:rFonts w:eastAsia="Arial Unicode MS"/>
              </w:rPr>
              <w:br/>
            </w:r>
            <w:proofErr w:type="spellStart"/>
            <w:r w:rsidRPr="00A22A39">
              <w:rPr>
                <w:rFonts w:eastAsia="Arial Unicode MS"/>
              </w:rPr>
              <w:t>Чичкова</w:t>
            </w:r>
            <w:proofErr w:type="spellEnd"/>
            <w:r w:rsidRPr="00A22A39">
              <w:rPr>
                <w:rFonts w:eastAsia="Arial Unicode MS"/>
              </w:rPr>
              <w:t xml:space="preserve"> М.А.</w:t>
            </w:r>
            <w:r w:rsidRPr="00A22A39">
              <w:rPr>
                <w:rFonts w:eastAsia="Arial Unicode MS"/>
              </w:rPr>
              <w:br/>
              <w:t>Козлова О.С.</w:t>
            </w:r>
            <w:r w:rsidRPr="00A22A39">
              <w:rPr>
                <w:rFonts w:eastAsia="Arial Unicode MS"/>
              </w:rPr>
              <w:br/>
            </w:r>
            <w:proofErr w:type="spellStart"/>
            <w:r w:rsidRPr="00A22A39">
              <w:rPr>
                <w:rFonts w:eastAsia="Arial Unicode MS"/>
              </w:rPr>
              <w:t>Брынцева</w:t>
            </w:r>
            <w:proofErr w:type="spellEnd"/>
            <w:r w:rsidRPr="00A22A39">
              <w:rPr>
                <w:rFonts w:eastAsia="Arial Unicode MS"/>
              </w:rPr>
              <w:t xml:space="preserve"> И.А.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Динамика процессов </w:t>
            </w:r>
            <w:proofErr w:type="spellStart"/>
            <w:r w:rsidRPr="00A22A39">
              <w:rPr>
                <w:sz w:val="24"/>
                <w:szCs w:val="24"/>
              </w:rPr>
              <w:t>ремоделирования</w:t>
            </w:r>
            <w:proofErr w:type="spellEnd"/>
            <w:r w:rsidRPr="00A22A39">
              <w:rPr>
                <w:sz w:val="24"/>
                <w:szCs w:val="24"/>
              </w:rPr>
              <w:t xml:space="preserve"> левого желудочка сердца у пациентов с артериальной гипертензией на фоне ожирения в отдаленном периоде наблюдения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b/>
              </w:rPr>
            </w:pPr>
            <w:r w:rsidRPr="00A22A39">
              <w:rPr>
                <w:b/>
              </w:rPr>
              <w:t xml:space="preserve">ВАК РФ </w:t>
            </w:r>
          </w:p>
          <w:p w:rsidR="006B1CEC" w:rsidRPr="00A22A39" w:rsidRDefault="006B1CEC" w:rsidP="00F271CB">
            <w:pPr>
              <w:pStyle w:val="Standard"/>
              <w:keepLines/>
              <w:rPr>
                <w:b/>
              </w:rPr>
            </w:pPr>
            <w:r w:rsidRPr="00A22A39">
              <w:rPr>
                <w:b/>
              </w:rPr>
              <w:t xml:space="preserve">Бюллетень Научного Центра </w:t>
            </w:r>
            <w:proofErr w:type="spellStart"/>
            <w:proofErr w:type="gramStart"/>
            <w:r w:rsidRPr="00A22A39">
              <w:rPr>
                <w:b/>
              </w:rPr>
              <w:t>сердечно-сосудистой</w:t>
            </w:r>
            <w:proofErr w:type="spellEnd"/>
            <w:proofErr w:type="gramEnd"/>
            <w:r w:rsidRPr="00A22A39">
              <w:rPr>
                <w:b/>
              </w:rPr>
              <w:t xml:space="preserve"> хирургии им. А.Н.Бакулева РАМН «</w:t>
            </w:r>
            <w:proofErr w:type="spellStart"/>
            <w:r w:rsidRPr="00A22A39">
              <w:rPr>
                <w:b/>
              </w:rPr>
              <w:t>Сердечно-сосудистые</w:t>
            </w:r>
            <w:proofErr w:type="spellEnd"/>
            <w:r w:rsidRPr="00A22A39">
              <w:rPr>
                <w:b/>
              </w:rPr>
              <w:t xml:space="preserve"> заболевания» </w:t>
            </w:r>
            <w:r w:rsidRPr="00A22A39">
              <w:rPr>
                <w:b/>
                <w:lang w:val="en-US"/>
              </w:rPr>
              <w:t>XXII</w:t>
            </w:r>
            <w:r w:rsidRPr="00A22A39">
              <w:rPr>
                <w:b/>
              </w:rPr>
              <w:t xml:space="preserve"> всероссийский съезд </w:t>
            </w:r>
            <w:proofErr w:type="spellStart"/>
            <w:r w:rsidRPr="00A22A39">
              <w:rPr>
                <w:b/>
              </w:rPr>
              <w:t>сердечно-сосудистых</w:t>
            </w:r>
            <w:proofErr w:type="spellEnd"/>
            <w:r w:rsidRPr="00A22A39">
              <w:rPr>
                <w:b/>
              </w:rPr>
              <w:t xml:space="preserve"> хирургов. Москва 27-30 ноября 2016 г. Том 17, №6. – С.219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Кадиев Г. М.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Чичков</w:t>
            </w:r>
            <w:proofErr w:type="spellEnd"/>
            <w:r w:rsidRPr="00A22A39">
              <w:rPr>
                <w:rFonts w:eastAsia="Arial Unicode MS"/>
              </w:rPr>
              <w:t xml:space="preserve"> Ю.М.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Козлова О.С.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Чичкова</w:t>
            </w:r>
            <w:proofErr w:type="spellEnd"/>
            <w:r w:rsidRPr="00A22A39">
              <w:rPr>
                <w:rFonts w:eastAsia="Arial Unicode MS"/>
              </w:rPr>
              <w:t xml:space="preserve"> М.А.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Орлов Ф.В.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Зверева Г.К.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>Коронарный атеросклероз: современные аспекты диагностики и прогнозирования неблагоприятного течения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proofErr w:type="spellStart"/>
            <w:proofErr w:type="gramStart"/>
            <w:r w:rsidRPr="00A22A39">
              <w:t>электрон-ная</w:t>
            </w:r>
            <w:proofErr w:type="spellEnd"/>
            <w:proofErr w:type="gramEnd"/>
            <w:r w:rsidRPr="00A22A39"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</w:pPr>
            <w:r w:rsidRPr="00A22A39">
              <w:t>Журнал "Международный журнал экспериментального образования". - 2016. - № 10-1 – С.99-100.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Козлова О.С.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Метаболический синдром: факторы </w:t>
            </w:r>
            <w:proofErr w:type="spellStart"/>
            <w:proofErr w:type="gramStart"/>
            <w:r w:rsidRPr="00A22A39">
              <w:rPr>
                <w:sz w:val="24"/>
                <w:szCs w:val="24"/>
              </w:rPr>
              <w:t>сердечно-сосудистого</w:t>
            </w:r>
            <w:proofErr w:type="spellEnd"/>
            <w:proofErr w:type="gramEnd"/>
            <w:r w:rsidRPr="00A22A39">
              <w:rPr>
                <w:sz w:val="24"/>
                <w:szCs w:val="24"/>
              </w:rPr>
              <w:t xml:space="preserve"> риска. Современные вопросы кардиоваскулярной профилактики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proofErr w:type="spellStart"/>
            <w:proofErr w:type="gramStart"/>
            <w:r w:rsidRPr="00A22A39">
              <w:t>электрон-ная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</w:pPr>
            <w:r w:rsidRPr="00A22A39">
              <w:t>Журнал "Международный журнал экспериментального образования", Москва,- 2016, № 10.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 xml:space="preserve">Козлова О.С. </w:t>
            </w:r>
            <w:proofErr w:type="spellStart"/>
            <w:r w:rsidRPr="00A22A39">
              <w:rPr>
                <w:rFonts w:eastAsia="Arial Unicode MS"/>
              </w:rPr>
              <w:t>Чичков</w:t>
            </w:r>
            <w:proofErr w:type="spellEnd"/>
            <w:r w:rsidRPr="00A22A39">
              <w:rPr>
                <w:rFonts w:eastAsia="Arial Unicode MS"/>
              </w:rPr>
              <w:t xml:space="preserve"> Ю.М.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proofErr w:type="spellStart"/>
            <w:r w:rsidRPr="00A22A39">
              <w:rPr>
                <w:sz w:val="24"/>
                <w:szCs w:val="24"/>
              </w:rPr>
              <w:t>Озонотерапия</w:t>
            </w:r>
            <w:proofErr w:type="spellEnd"/>
            <w:r w:rsidRPr="00A22A39">
              <w:rPr>
                <w:sz w:val="24"/>
                <w:szCs w:val="24"/>
              </w:rPr>
              <w:t xml:space="preserve">. </w:t>
            </w:r>
            <w:proofErr w:type="spellStart"/>
            <w:r w:rsidRPr="00A22A39">
              <w:rPr>
                <w:sz w:val="24"/>
                <w:szCs w:val="24"/>
              </w:rPr>
              <w:t>Креативный</w:t>
            </w:r>
            <w:proofErr w:type="spellEnd"/>
            <w:r w:rsidRPr="00A22A39">
              <w:rPr>
                <w:sz w:val="24"/>
                <w:szCs w:val="24"/>
              </w:rPr>
              <w:t xml:space="preserve"> подход в лечении соматических заболеваний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proofErr w:type="spellStart"/>
            <w:proofErr w:type="gramStart"/>
            <w:r w:rsidRPr="00A22A39">
              <w:t>электрон-ная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</w:pPr>
            <w:r w:rsidRPr="00A22A39">
              <w:t xml:space="preserve">Журнал "Международный журнал экспериментального образования", Москва, 2016, № 10.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Брынцева</w:t>
            </w:r>
            <w:proofErr w:type="spellEnd"/>
            <w:r w:rsidRPr="00A22A39">
              <w:rPr>
                <w:rFonts w:eastAsia="Arial Unicode MS"/>
              </w:rPr>
              <w:t xml:space="preserve"> И.А. Коваленко Н.В. </w:t>
            </w:r>
            <w:proofErr w:type="spellStart"/>
            <w:r w:rsidRPr="00A22A39">
              <w:rPr>
                <w:rFonts w:eastAsia="Arial Unicode MS"/>
              </w:rPr>
              <w:t>Юраш</w:t>
            </w:r>
            <w:proofErr w:type="spellEnd"/>
            <w:r w:rsidRPr="00A22A39">
              <w:rPr>
                <w:rFonts w:eastAsia="Arial Unicode MS"/>
              </w:rPr>
              <w:t xml:space="preserve"> Т.А. 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Козлова О.С.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Модифицированные и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немодифицированные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факторы прогноза фатального исхода инфаркта миокарда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юбилейной 10-й межрегиональной научно-практической конференции «КАРДИОЛОГИЯ И КАРДИОХИРУРГИЯ: ИННОВАЦИОННЫЕ РЕШЕНИЯ - 2016», Астрахань, 08-09 апреля 2016г, С.188-190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3с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О.С.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АА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Аджигитов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Ю.М. Болдырева В.В. Кадиев Г.М.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Метаболический синдром: факторы </w:t>
            </w:r>
            <w:proofErr w:type="spellStart"/>
            <w:r w:rsidRPr="00A22A39">
              <w:rPr>
                <w:sz w:val="24"/>
                <w:szCs w:val="24"/>
              </w:rPr>
              <w:t>сердечно-сосудистого</w:t>
            </w:r>
            <w:proofErr w:type="spellEnd"/>
            <w:r w:rsidRPr="00A22A39">
              <w:rPr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sz w:val="24"/>
                <w:szCs w:val="24"/>
              </w:rPr>
              <w:t>риска</w:t>
            </w:r>
            <w:proofErr w:type="gramStart"/>
            <w:r w:rsidRPr="00A22A39">
              <w:rPr>
                <w:sz w:val="24"/>
                <w:szCs w:val="24"/>
              </w:rPr>
              <w:t>,с</w:t>
            </w:r>
            <w:proofErr w:type="gramEnd"/>
            <w:r w:rsidRPr="00A22A39">
              <w:rPr>
                <w:sz w:val="24"/>
                <w:szCs w:val="24"/>
              </w:rPr>
              <w:t>овременные</w:t>
            </w:r>
            <w:proofErr w:type="spellEnd"/>
            <w:r w:rsidRPr="00A22A39">
              <w:rPr>
                <w:sz w:val="24"/>
                <w:szCs w:val="24"/>
              </w:rPr>
              <w:t xml:space="preserve"> вопросы кардиоваскулярной профилактики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proofErr w:type="spellStart"/>
            <w:proofErr w:type="gramStart"/>
            <w:r w:rsidRPr="00A22A39">
              <w:t>электрон-ная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</w:pPr>
            <w:r w:rsidRPr="00A22A39">
              <w:t>Журнал "Международный журнал экспериментального образования", Москва,- 2016, № 10-1.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 xml:space="preserve">Козлова О.С. </w:t>
            </w:r>
            <w:proofErr w:type="spellStart"/>
            <w:r w:rsidRPr="00A22A39">
              <w:rPr>
                <w:rFonts w:eastAsia="Arial Unicode MS"/>
              </w:rPr>
              <w:t>Чичков</w:t>
            </w:r>
            <w:proofErr w:type="spellEnd"/>
            <w:r w:rsidRPr="00A22A39">
              <w:rPr>
                <w:rFonts w:eastAsia="Arial Unicode MS"/>
              </w:rPr>
              <w:t xml:space="preserve"> М.Ю.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Клинико-гемодинамические эффекты </w:t>
            </w:r>
            <w:proofErr w:type="spellStart"/>
            <w:r w:rsidRPr="00A22A39">
              <w:rPr>
                <w:sz w:val="24"/>
                <w:szCs w:val="24"/>
              </w:rPr>
              <w:t>бета-блокаторов</w:t>
            </w:r>
            <w:proofErr w:type="spellEnd"/>
            <w:r w:rsidRPr="00A22A39">
              <w:rPr>
                <w:sz w:val="24"/>
                <w:szCs w:val="24"/>
              </w:rPr>
              <w:t xml:space="preserve"> в остром периоде инфаркта миокарда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b/>
              </w:rPr>
            </w:pPr>
            <w:r w:rsidRPr="00A22A39">
              <w:t>Материалы научно-практической конференции с международным участием «Фармацевтические науки: от теории к практике». – 2016. – С.85-87.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Козлова О.С.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  <w:b/>
              </w:rPr>
            </w:pPr>
            <w:r w:rsidRPr="00A22A39">
              <w:rPr>
                <w:rFonts w:eastAsia="Arial Unicode MS"/>
              </w:rPr>
              <w:t>Кадиев Г.М.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A3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A22A3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гемореологии</w:t>
            </w:r>
            <w:proofErr w:type="spellEnd"/>
            <w:r w:rsidRPr="00A22A3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, перекисного окисления липидов, антиоксидантов и </w:t>
            </w:r>
            <w:proofErr w:type="spellStart"/>
            <w:r w:rsidRPr="00A22A3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микроциркуляции</w:t>
            </w:r>
            <w:proofErr w:type="spellEnd"/>
            <w:r w:rsidRPr="00A22A3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у больных ишемической болезнью сердца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 «Евразийский кардиологический журнал», Москва - 2016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/>
                <w:spacing w:val="20"/>
                <w:sz w:val="24"/>
                <w:szCs w:val="24"/>
              </w:rPr>
              <w:t>Ойноткинова</w:t>
            </w:r>
            <w:proofErr w:type="spellEnd"/>
            <w:r w:rsidRPr="00A22A3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О.Ш.</w:t>
            </w:r>
          </w:p>
          <w:p w:rsidR="006B1CEC" w:rsidRPr="00A22A39" w:rsidRDefault="006B1CEC" w:rsidP="00F271CB">
            <w:pPr>
              <w:pStyle w:val="af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22A39">
              <w:rPr>
                <w:rFonts w:ascii="Times New Roman" w:hAnsi="Times New Roman"/>
                <w:spacing w:val="20"/>
                <w:sz w:val="24"/>
                <w:szCs w:val="24"/>
              </w:rPr>
              <w:t>Баранов А.П.</w:t>
            </w:r>
          </w:p>
          <w:p w:rsidR="006B1CEC" w:rsidRPr="00A22A39" w:rsidRDefault="006B1CEC" w:rsidP="00F271CB">
            <w:pPr>
              <w:pStyle w:val="af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/>
                <w:spacing w:val="20"/>
                <w:sz w:val="24"/>
                <w:szCs w:val="24"/>
              </w:rPr>
              <w:t>Цукаева</w:t>
            </w:r>
            <w:proofErr w:type="spellEnd"/>
            <w:r w:rsidRPr="00A22A3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М.Р.</w:t>
            </w:r>
          </w:p>
          <w:p w:rsidR="006B1CEC" w:rsidRPr="00A22A39" w:rsidRDefault="006B1CEC" w:rsidP="00F271CB">
            <w:pPr>
              <w:pStyle w:val="af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22A39">
              <w:rPr>
                <w:rFonts w:ascii="Times New Roman" w:hAnsi="Times New Roman"/>
                <w:spacing w:val="20"/>
                <w:sz w:val="24"/>
                <w:szCs w:val="24"/>
              </w:rPr>
              <w:t>Шкловский Б.Л.</w:t>
            </w:r>
          </w:p>
          <w:p w:rsidR="006B1CEC" w:rsidRPr="00A22A39" w:rsidRDefault="006B1CEC" w:rsidP="00F271CB">
            <w:pPr>
              <w:pStyle w:val="af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/>
                <w:spacing w:val="20"/>
                <w:sz w:val="24"/>
                <w:szCs w:val="24"/>
              </w:rPr>
              <w:t>Хромова</w:t>
            </w:r>
            <w:proofErr w:type="spellEnd"/>
            <w:r w:rsidRPr="00A22A3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М.А.</w:t>
            </w:r>
          </w:p>
          <w:p w:rsidR="006B1CEC" w:rsidRPr="00A22A39" w:rsidRDefault="006B1CEC" w:rsidP="00F271CB">
            <w:pPr>
              <w:pStyle w:val="af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/>
                <w:spacing w:val="20"/>
                <w:sz w:val="24"/>
                <w:szCs w:val="24"/>
              </w:rPr>
              <w:t>Ойноткинова</w:t>
            </w:r>
            <w:proofErr w:type="spellEnd"/>
            <w:r w:rsidRPr="00A22A3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АА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комплайнса</w:t>
            </w:r>
            <w:proofErr w:type="spellEnd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иглорефлексотерапии и стандартной медикаментозной терапии у пациентов с артериальной гипертензией на фоне ожирения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Журнал ВАК РФ «Крымский терапевтический журнал», Москва. – 2017. - №4. – С.38-45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8с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Михайличенко В.Ю.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Панов Г.А.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Топчиев М.А.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Самарин С.А.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>Клинико-генетические предикторы осложненного течения и неблагоприятного исхода у больных с инфарктом миокарда (обзор литературы)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b/>
              </w:rPr>
            </w:pPr>
            <w:r w:rsidRPr="00A22A39">
              <w:rPr>
                <w:b/>
              </w:rPr>
              <w:t xml:space="preserve">Журнал ВАК РФ </w:t>
            </w:r>
            <w:r w:rsidRPr="00A22A39">
              <w:rPr>
                <w:b/>
              </w:rPr>
              <w:br/>
              <w:t xml:space="preserve">«Атеросклероз и </w:t>
            </w:r>
            <w:proofErr w:type="spellStart"/>
            <w:r w:rsidRPr="00A22A39">
              <w:rPr>
                <w:b/>
              </w:rPr>
              <w:t>Дислипидемии</w:t>
            </w:r>
            <w:proofErr w:type="spellEnd"/>
            <w:r w:rsidRPr="00A22A39">
              <w:rPr>
                <w:b/>
              </w:rPr>
              <w:t>», Москва, 2017.- №1 (26). – С. 26-34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8с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>Козлова О.С.</w:t>
            </w:r>
            <w:r w:rsidRPr="00A22A39">
              <w:rPr>
                <w:rFonts w:eastAsia="Arial Unicode MS"/>
              </w:rPr>
              <w:br/>
              <w:t>Коваленко Н.В.</w:t>
            </w:r>
            <w:r w:rsidRPr="00A22A39">
              <w:rPr>
                <w:rFonts w:eastAsia="Arial Unicode MS"/>
              </w:rPr>
              <w:br/>
            </w:r>
            <w:proofErr w:type="spellStart"/>
            <w:r w:rsidRPr="00A22A39">
              <w:rPr>
                <w:rFonts w:eastAsia="Arial Unicode MS"/>
              </w:rPr>
              <w:t>Чичков</w:t>
            </w:r>
            <w:proofErr w:type="spellEnd"/>
            <w:r w:rsidRPr="00A22A39">
              <w:rPr>
                <w:rFonts w:eastAsia="Arial Unicode MS"/>
              </w:rPr>
              <w:t xml:space="preserve"> Ю.М.</w:t>
            </w:r>
            <w:r w:rsidRPr="00A22A39">
              <w:rPr>
                <w:rFonts w:eastAsia="Arial Unicode MS"/>
              </w:rPr>
              <w:br/>
            </w:r>
            <w:proofErr w:type="spellStart"/>
            <w:r w:rsidRPr="00A22A39">
              <w:rPr>
                <w:rFonts w:eastAsia="Arial Unicode MS"/>
              </w:rPr>
              <w:t>Ойноткинова</w:t>
            </w:r>
            <w:proofErr w:type="spellEnd"/>
            <w:r w:rsidRPr="00A22A39">
              <w:rPr>
                <w:rFonts w:eastAsia="Arial Unicode MS"/>
              </w:rPr>
              <w:t xml:space="preserve"> О.Ш.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планирование физических нагрузок у пловцов любителей с учётом показателей  электрокардиограммы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печатная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Журнал ВАК РФ Научно-теоретический журнал «УЧЕНЫЕ ЗАПИСКИ УНИВЕРСИТЕТА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имени П.Ф.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Лес-гафта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»,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Санкт-Петербург, 2017, №7 (149), С. 203- 207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5с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Светличкина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Доронцев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течения острого коронарного синдрома у молодых больных с семейной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гиперлипидемией</w:t>
            </w:r>
            <w:proofErr w:type="spellEnd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данным наблюдательного проекта ОРАКУЛ 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(статья)</w:t>
            </w:r>
            <w:proofErr w:type="gram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Журнал ВАК РФ, 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SCOPUS</w:t>
            </w:r>
            <w:r w:rsidRPr="00A22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«Медицинский вестник Северного Кавказа», Ставрополь. – 2017. - №1. – Т.1. -С.38-45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lang w:val="en-US"/>
              </w:rPr>
            </w:pPr>
            <w:r w:rsidRPr="00A22A39">
              <w:t>9с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Аверкова О.А.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Бражник В.А.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Королева О.С.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Зубова Е.А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Коваленко Н.В.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Космачева Е.Д.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Рафф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Затейщиков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комбинированного стандартного медикаментозного лечения артериальной гипертензии на фоне ожирения в сочетании с методами акупунктуры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Журнал РИНЦ «Международный журнал прикладных и фундаментальных исследований», Москва. – 2017. - №10(1). – С.52-56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5/4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Михайличенко В.Ю.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Самарин С.А.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Сравнительная характеристика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статинов</w:t>
            </w:r>
            <w:proofErr w:type="spellEnd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терапии острых коронарных катастроф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«Астраханский медицинский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журнал»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Из-во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«Астраханский государственный медицинский университет» Минздрава России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 Астрахань, 2017, с.63-70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9с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Дутаева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Коваленко Н.В.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Клинико-диагностические особенности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артериаль-ной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гипертензии 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стадии, 2 степени на фоне алиментарного ожирения 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Журнал ВАК РФ «ТАВРИЧЕСКИЙ МЕДИКО-БИОЛОГИЧЕСКИЙ ВЕСТНИК». – 2017. - №4. – Т.20. –С.81-87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8с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Михайличенко В.Ю.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Самарин С.А.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Распространенность </w:t>
            </w:r>
            <w:proofErr w:type="gramStart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семейной</w:t>
            </w:r>
            <w:proofErr w:type="gramEnd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>гиперлипидемии</w:t>
            </w:r>
            <w:proofErr w:type="spellEnd"/>
            <w:r w:rsidRPr="00A22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больных с ранним развитием острого коронарного синдрома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Журнал ВАК РФ, 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SCOPUS</w:t>
            </w:r>
            <w:r w:rsidRPr="00A22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«Кремлевская медицина. Клинический вестник», Москва. – 2017. - №1. –С.103-108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6с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Аверкова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Бражник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Королева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Зубова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Коваленко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Космачева Е.Д.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Рафф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Затейщиков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ремоделирования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 людей с ограниченными слуховыми возможностями в ответ на физические нагрузки (обзор литературы)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печатная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Журнал ВАК Журнал научных статей «Здоровье и образование в XXI веке»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Москва,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Из-во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РУДН, 2017, Т.19, №6, С. 38-42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Светличкина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20-летняя выживаемость после аортокоронарного шунтирования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при стенозе ствола левой коронарной артерии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и постинфарктном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кардиосклерозе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«Астраханский медицинский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журнал»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Из-во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«Астраханский государственный медицинский университет» Минздрава России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 Астрахань, 2017, с.82-88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Клинико-прогностические маркеры летального исхода острого инфаркта миокарда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«Астраханский медицинский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журнал»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Из-во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«Астраханский государственный медицинский университет» Минздрава России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 Астрахань, 2017, с.96-102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Коваленко Н.В.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Сравнительный анализ морфофункциональных параметров </w:t>
            </w:r>
            <w:proofErr w:type="spellStart"/>
            <w:r w:rsidRPr="00A22A39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 системы </w:t>
            </w:r>
            <w:proofErr w:type="gramStart"/>
            <w:r w:rsidRPr="00A22A39">
              <w:rPr>
                <w:rFonts w:ascii="Times New Roman" w:hAnsi="Times New Roman" w:cs="Times New Roman"/>
              </w:rPr>
              <w:t>у</w:t>
            </w:r>
            <w:proofErr w:type="gramEnd"/>
            <w:r w:rsidRPr="00A22A39">
              <w:rPr>
                <w:rFonts w:ascii="Times New Roman" w:hAnsi="Times New Roman" w:cs="Times New Roman"/>
              </w:rPr>
              <w:t xml:space="preserve"> занимающихся плаванием и силовым троеборьем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  <w:b/>
              </w:rPr>
              <w:t xml:space="preserve">Журнал ВАК </w:t>
            </w:r>
          </w:p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  <w:b/>
              </w:rPr>
            </w:pPr>
            <w:r w:rsidRPr="00A22A39">
              <w:rPr>
                <w:rFonts w:ascii="Times New Roman" w:hAnsi="Times New Roman" w:cs="Times New Roman"/>
                <w:b/>
              </w:rPr>
              <w:t>Журнал научных статей «Успехи современной науки и образования»</w:t>
            </w:r>
            <w:r w:rsidRPr="00A22A39">
              <w:rPr>
                <w:rFonts w:ascii="Times New Roman" w:hAnsi="Times New Roman" w:cs="Times New Roman"/>
              </w:rPr>
              <w:t>, Москва, 2017, Т.6. №2.- С.77-80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Светличкина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Доронцев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  <w:lang w:eastAsia="ru-RU"/>
              </w:rPr>
              <w:t xml:space="preserve">Клинические маркеры летального исхода у больных с острым инфарктом миокарда </w:t>
            </w:r>
            <w:r w:rsidRPr="00A22A39">
              <w:rPr>
                <w:sz w:val="24"/>
                <w:szCs w:val="24"/>
              </w:rPr>
              <w:t>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b/>
              </w:rPr>
            </w:pPr>
            <w:r w:rsidRPr="00A22A39">
              <w:rPr>
                <w:b/>
              </w:rPr>
              <w:t>Журнал ВАК РФ</w:t>
            </w:r>
            <w:r w:rsidRPr="00A22A39">
              <w:rPr>
                <w:b/>
                <w:color w:val="000000"/>
              </w:rPr>
              <w:t xml:space="preserve"> «Астраханский медицинский</w:t>
            </w:r>
            <w:r w:rsidRPr="00A22A39">
              <w:rPr>
                <w:b/>
              </w:rPr>
              <w:t xml:space="preserve"> журнал»</w:t>
            </w:r>
            <w:r w:rsidRPr="00A22A39">
              <w:t xml:space="preserve">. </w:t>
            </w:r>
            <w:proofErr w:type="spellStart"/>
            <w:r w:rsidRPr="00A22A39">
              <w:t>Из-во</w:t>
            </w:r>
            <w:proofErr w:type="spellEnd"/>
            <w:r w:rsidRPr="00A22A39">
              <w:t xml:space="preserve"> Ф</w:t>
            </w:r>
            <w:r w:rsidRPr="00A22A39">
              <w:rPr>
                <w:color w:val="000000"/>
              </w:rPr>
              <w:t xml:space="preserve">ГБОУ </w:t>
            </w:r>
            <w:proofErr w:type="gramStart"/>
            <w:r w:rsidRPr="00A22A39">
              <w:rPr>
                <w:color w:val="000000"/>
              </w:rPr>
              <w:t>ВО</w:t>
            </w:r>
            <w:proofErr w:type="gramEnd"/>
            <w:r w:rsidRPr="00A22A39">
              <w:rPr>
                <w:color w:val="000000"/>
              </w:rPr>
              <w:t xml:space="preserve"> «Астраханский государственный медицинский университет» Минздрава России</w:t>
            </w:r>
            <w:r w:rsidRPr="00A22A39">
              <w:t>. Астрахань, 2017, с.55-57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8с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right="-54"/>
              <w:rPr>
                <w:iCs/>
              </w:rPr>
            </w:pPr>
            <w:r w:rsidRPr="00A22A39">
              <w:rPr>
                <w:iCs/>
              </w:rPr>
              <w:t>Козлова О.С.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Индивидуальное планирование физических нагрузок у пловцов любителей с учётом показателей электрокардиограммы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  <w:b/>
              </w:rPr>
              <w:t>Журнал ВАК РФ</w:t>
            </w:r>
          </w:p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  <w:b/>
              </w:rPr>
            </w:pPr>
            <w:r w:rsidRPr="00A22A39">
              <w:rPr>
                <w:rFonts w:ascii="Times New Roman" w:hAnsi="Times New Roman" w:cs="Times New Roman"/>
                <w:b/>
              </w:rPr>
              <w:t xml:space="preserve">Научно-теоретический журнал «УЧЕНЫЕ ЗАПИСКИ УНИВЕРСИТЕТА  </w:t>
            </w:r>
            <w:r w:rsidRPr="00A22A39">
              <w:rPr>
                <w:rFonts w:ascii="Times New Roman" w:hAnsi="Times New Roman" w:cs="Times New Roman"/>
                <w:b/>
                <w:i/>
              </w:rPr>
              <w:t>имени П.Ф. Лесгафта</w:t>
            </w:r>
            <w:r w:rsidRPr="00A22A39">
              <w:rPr>
                <w:rFonts w:ascii="Times New Roman" w:hAnsi="Times New Roman" w:cs="Times New Roman"/>
                <w:b/>
              </w:rPr>
              <w:t>»,</w:t>
            </w:r>
            <w:r w:rsidRPr="00A22A39">
              <w:rPr>
                <w:rFonts w:ascii="Times New Roman" w:hAnsi="Times New Roman" w:cs="Times New Roman"/>
              </w:rPr>
              <w:t xml:space="preserve"> Санкт-Петербург, 2017, №7 (149).- С. 203- 207.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5с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Светличкина</w:t>
            </w:r>
            <w:proofErr w:type="spellEnd"/>
            <w:r w:rsidRPr="00A22A39">
              <w:rPr>
                <w:rFonts w:eastAsia="Arial Unicode MS"/>
              </w:rPr>
              <w:t xml:space="preserve"> А. А.</w:t>
            </w:r>
          </w:p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Доронцев</w:t>
            </w:r>
            <w:proofErr w:type="spellEnd"/>
            <w:r w:rsidRPr="00A22A39">
              <w:rPr>
                <w:rFonts w:eastAsia="Arial Unicode MS"/>
              </w:rPr>
              <w:t xml:space="preserve"> А.В.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b/>
                <w:sz w:val="24"/>
                <w:szCs w:val="24"/>
              </w:rPr>
            </w:pPr>
            <w:r w:rsidRPr="00A22A39">
              <w:rPr>
                <w:rStyle w:val="a8"/>
                <w:color w:val="000000"/>
                <w:sz w:val="24"/>
                <w:szCs w:val="24"/>
                <w:shd w:val="clear" w:color="auto" w:fill="FFFFFF"/>
              </w:rPr>
              <w:t xml:space="preserve">Пример продолжительной выживаемости после аортокоронарного шунтирования при стенозе ствола левой коронарной артерии и постинфарктном кардиосклерозе </w:t>
            </w:r>
            <w:r w:rsidRPr="00A22A39">
              <w:rPr>
                <w:sz w:val="24"/>
                <w:szCs w:val="24"/>
              </w:rPr>
              <w:t>(статья)</w:t>
            </w:r>
            <w:r w:rsidRPr="00A22A39">
              <w:rPr>
                <w:rStyle w:val="a8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b/>
              </w:rPr>
            </w:pPr>
            <w:r w:rsidRPr="00A22A39">
              <w:rPr>
                <w:rStyle w:val="a8"/>
                <w:color w:val="000000"/>
                <w:shd w:val="clear" w:color="auto" w:fill="FFFFFF"/>
              </w:rPr>
              <w:t xml:space="preserve">Журнал рецензируемый ВАК. ISSN 1992-6499. Научно-практический медицинский журнал. «Астраханский медицинский журнал», Астрахань, </w:t>
            </w:r>
            <w:r w:rsidRPr="00A22A39">
              <w:rPr>
                <w:rStyle w:val="js-phone-number"/>
                <w:b/>
                <w:bCs/>
                <w:shd w:val="clear" w:color="auto" w:fill="FFFFFF"/>
              </w:rPr>
              <w:t>2017</w:t>
            </w:r>
            <w:r w:rsidRPr="00A22A39">
              <w:rPr>
                <w:rStyle w:val="a8"/>
                <w:color w:val="000000"/>
                <w:shd w:val="clear" w:color="auto" w:fill="FFFFFF"/>
              </w:rPr>
              <w:t xml:space="preserve">, Том 12, № 4, с. </w:t>
            </w:r>
            <w:r w:rsidRPr="00A22A39">
              <w:rPr>
                <w:rStyle w:val="js-phone-number"/>
                <w:b/>
                <w:bCs/>
                <w:shd w:val="clear" w:color="auto" w:fill="FFFFFF"/>
              </w:rPr>
              <w:t xml:space="preserve">82-88.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7с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right="-54"/>
              <w:rPr>
                <w:iCs/>
              </w:rPr>
            </w:pPr>
            <w:proofErr w:type="spellStart"/>
            <w:r w:rsidRPr="00A22A39">
              <w:rPr>
                <w:rStyle w:val="a8"/>
                <w:color w:val="000000"/>
                <w:shd w:val="clear" w:color="auto" w:fill="FFFFFF"/>
              </w:rPr>
              <w:t>Рубан</w:t>
            </w:r>
            <w:proofErr w:type="spellEnd"/>
            <w:r w:rsidRPr="00A22A39">
              <w:rPr>
                <w:rStyle w:val="a8"/>
                <w:color w:val="000000"/>
                <w:shd w:val="clear" w:color="auto" w:fill="FFFFFF"/>
              </w:rPr>
              <w:t>. Д.В.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11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Сравнительная характеристика состояния </w:t>
            </w:r>
            <w:proofErr w:type="spellStart"/>
            <w:r w:rsidRPr="00A22A39">
              <w:rPr>
                <w:sz w:val="24"/>
                <w:szCs w:val="24"/>
              </w:rPr>
              <w:t>сердечно-сосудистой</w:t>
            </w:r>
            <w:proofErr w:type="spellEnd"/>
            <w:r w:rsidRPr="00A22A39">
              <w:rPr>
                <w:sz w:val="24"/>
                <w:szCs w:val="24"/>
              </w:rPr>
              <w:t xml:space="preserve"> системы у </w:t>
            </w:r>
            <w:proofErr w:type="gramStart"/>
            <w:r w:rsidRPr="00A22A39">
              <w:rPr>
                <w:sz w:val="24"/>
                <w:szCs w:val="24"/>
              </w:rPr>
              <w:t>занимающихся</w:t>
            </w:r>
            <w:proofErr w:type="gramEnd"/>
            <w:r w:rsidRPr="00A22A39">
              <w:rPr>
                <w:sz w:val="24"/>
                <w:szCs w:val="24"/>
              </w:rPr>
              <w:t xml:space="preserve"> соревновательным и оздоровительным бодибилдингом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b/>
              </w:rPr>
            </w:pPr>
            <w:r w:rsidRPr="00A22A39">
              <w:rPr>
                <w:b/>
              </w:rPr>
              <w:t>ВАК РФ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Педагогико-психологические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медико-биологические проблемы физической культуры и спорта»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, Москва, 2018, Т. 13, № 1, С. 198-205.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right="-54"/>
              <w:rPr>
                <w:iCs/>
              </w:rPr>
            </w:pPr>
            <w:proofErr w:type="spellStart"/>
            <w:r w:rsidRPr="00A22A39">
              <w:rPr>
                <w:iCs/>
              </w:rPr>
              <w:t>Светличкина</w:t>
            </w:r>
            <w:proofErr w:type="spellEnd"/>
            <w:r w:rsidRPr="00A22A39">
              <w:rPr>
                <w:iCs/>
              </w:rPr>
              <w:t xml:space="preserve"> А.А.</w:t>
            </w:r>
          </w:p>
          <w:p w:rsidR="006B1CEC" w:rsidRPr="00A22A39" w:rsidRDefault="006B1CEC" w:rsidP="00F271CB">
            <w:pPr>
              <w:pStyle w:val="Standard"/>
              <w:keepLines/>
              <w:ind w:right="-54"/>
              <w:rPr>
                <w:iCs/>
              </w:rPr>
            </w:pPr>
            <w:proofErr w:type="spellStart"/>
            <w:r w:rsidRPr="00A22A39">
              <w:rPr>
                <w:iCs/>
              </w:rPr>
              <w:t>Доронцев</w:t>
            </w:r>
            <w:proofErr w:type="spellEnd"/>
            <w:r w:rsidRPr="00A22A39">
              <w:rPr>
                <w:iCs/>
              </w:rPr>
              <w:t xml:space="preserve"> А.В.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Эффективность и безопасность аортокоронарного шунтирования на работающем сердце при стенозе ствола левой коронарной артерии и постинфарктном кардиосклерозе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</w:t>
            </w: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ISSN</w:t>
            </w: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1992-6499.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«Астраханский медицинский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журнал»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Из-во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«Астраханский государственный медицинский университет» Минздрава России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 Астрахань, 2018, с.66-71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8 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influence of aerobic load study on cardiovascular system of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students,who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in for power sports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eastAsia="Georgia-Bold" w:hAnsi="Times New Roman" w:cs="Times New Roman"/>
                <w:bCs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«THE RUSSIAN  JOURNAL OF PHYSICAL EDUCATION AND SPORT», Volume 13 n.4,2018,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146-151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Svetlichkina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Dorontsev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Chichkova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V.V.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hd w:val="clear" w:color="auto" w:fill="FFFFFF"/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Острые эрозивно-язвенные поражения желудка и двенадцатиперстной кишки как предиктор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небла-гоприятного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исхода ишемической болезни сердца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hd w:val="clear" w:color="auto" w:fill="FFFFFF"/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 ВАК РФ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«Астраханский медицинский журнал»,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Астрахань: издательство АГМУ, 2018, том 14, №2, С.73-80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11с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Коваленко Н.В.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Дутаева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hd w:val="clear" w:color="auto" w:fill="FFFFFF"/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Отягощенная наследственность у больных с ранним развитием острого коронарного синдрома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hd w:val="clear" w:color="auto" w:fill="FFFFFF"/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Журнал ВАК РФ, 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SCOPUS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«Кардиология»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, Москва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-2018. - № 2. – С.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  <w:rPr>
                <w:b/>
              </w:rPr>
            </w:pPr>
            <w:r w:rsidRPr="00A22A39"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Аверкова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Бражник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Рогожина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Евдокимова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Королева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Сизгунов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Зубова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Карманчикова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Затейщиков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Optimization of the coronary artery bypass grafting strategy for left main coronary artery </w:t>
            </w:r>
            <w:proofErr w:type="spellStart"/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stenosis</w:t>
            </w:r>
            <w:proofErr w:type="spellEnd"/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«European Heart Journal», Volume 39 (impact factor 2016 = 20.213), September, 2018, (ESC Congress 2018, Munich, Germany) (</w:t>
            </w: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база</w:t>
            </w: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данных</w:t>
            </w: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Scopus)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Ruban</w:t>
            </w:r>
            <w:proofErr w:type="spellEnd"/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A22A39">
              <w:rPr>
                <w:color w:val="000000"/>
              </w:rPr>
              <w:t>Исследование влияния</w:t>
            </w:r>
          </w:p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A22A39">
              <w:rPr>
                <w:color w:val="000000"/>
              </w:rPr>
              <w:t xml:space="preserve">аэробной нагрузки </w:t>
            </w:r>
            <w:proofErr w:type="gramStart"/>
            <w:r w:rsidRPr="00A22A39">
              <w:rPr>
                <w:color w:val="000000"/>
              </w:rPr>
              <w:t>на</w:t>
            </w:r>
            <w:proofErr w:type="gramEnd"/>
          </w:p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A22A39">
              <w:rPr>
                <w:color w:val="000000"/>
              </w:rPr>
              <w:t>сердечно-сосудистую</w:t>
            </w:r>
            <w:proofErr w:type="spellEnd"/>
            <w:proofErr w:type="gramEnd"/>
          </w:p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A22A39">
              <w:rPr>
                <w:color w:val="000000"/>
              </w:rPr>
              <w:t>систему студентов,</w:t>
            </w:r>
          </w:p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A22A39">
              <w:rPr>
                <w:color w:val="000000"/>
              </w:rPr>
              <w:t>занимающихся</w:t>
            </w:r>
          </w:p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A22A39">
              <w:rPr>
                <w:color w:val="000000"/>
              </w:rPr>
              <w:t xml:space="preserve">силовыми видами спорта </w:t>
            </w:r>
            <w:r w:rsidRPr="00A22A39">
              <w:t>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Педагогико-психологические</w:t>
            </w:r>
            <w:proofErr w:type="spellEnd"/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медико-биологические проблемы физической культуры и спорта»,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Набережночелни-нский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университет Том 13 № 4 (2018), С. 177-182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Светличкина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Доронцев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Чичкова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hd w:val="clear" w:color="auto" w:fill="FFFFFF"/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Дегенеративные клапанные пороки сердца и хроническая сердечная недостаточность: сравнительная характеристика медикаментозной терапии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hd w:val="clear" w:color="auto" w:fill="FFFFFF"/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 ВАК РФ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. «Астраханский медицинский журнал», Астрахань: издательство АГМУ. – 2018. - №3. – Т. 15. – С. 34-41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  <w:r w:rsidRPr="00A22A39">
              <w:t>7с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Коваленко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Мунаева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Косицын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Дутаева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fеty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оf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cоrоnаry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аrtеry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bypаss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grаfting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оn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thе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bеаting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hеаrt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lеft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mаin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cоrоnаry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аrtеry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stеnоsis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of the International Conference “Scientific research of the SCO countries: synergy and integration” - Reports in English (December 25, 2018.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Beijing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, PRC), Р. 141-149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Zav'yalov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B.G.</w:t>
            </w:r>
          </w:p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Baklanova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T.N.</w:t>
            </w:r>
          </w:p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Ruban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D.V.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Острый коронарный синдром у больных с сахарным диабетом: объединенные данные многоцентровых наблюдательных исследований ОРАКУЛ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и ОРАКУЛ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  <w:b/>
              </w:rPr>
            </w:pPr>
            <w:r w:rsidRPr="00A22A39">
              <w:rPr>
                <w:rFonts w:ascii="Times New Roman" w:hAnsi="Times New Roman" w:cs="Times New Roman"/>
                <w:b/>
              </w:rPr>
              <w:t xml:space="preserve">Журнал ВАК РФ, (база данных </w:t>
            </w:r>
            <w:r w:rsidRPr="00A22A39">
              <w:rPr>
                <w:rFonts w:ascii="Times New Roman" w:hAnsi="Times New Roman" w:cs="Times New Roman"/>
                <w:b/>
                <w:lang w:val="en-US"/>
              </w:rPr>
              <w:t>SCOPUS</w:t>
            </w:r>
            <w:r w:rsidRPr="00A22A39">
              <w:rPr>
                <w:rFonts w:ascii="Times New Roman" w:hAnsi="Times New Roman" w:cs="Times New Roman"/>
                <w:b/>
              </w:rPr>
              <w:t xml:space="preserve">, </w:t>
            </w:r>
            <w:r w:rsidRPr="00A22A39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A22A39">
              <w:rPr>
                <w:rFonts w:ascii="Times New Roman" w:hAnsi="Times New Roman" w:cs="Times New Roman"/>
                <w:b/>
              </w:rPr>
              <w:t xml:space="preserve"> </w:t>
            </w:r>
            <w:r w:rsidRPr="00A22A39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A22A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/>
                <w:lang w:val="en-US"/>
              </w:rPr>
              <w:t>Sience</w:t>
            </w:r>
            <w:proofErr w:type="spellEnd"/>
            <w:r w:rsidRPr="00A22A39">
              <w:rPr>
                <w:rFonts w:ascii="Times New Roman" w:hAnsi="Times New Roman" w:cs="Times New Roman"/>
                <w:b/>
              </w:rPr>
              <w:t>) «Терапия»,</w:t>
            </w:r>
          </w:p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Москва, №1 (27)/том 5/2019, С.68-82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15с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Минушкина</w:t>
            </w:r>
            <w:proofErr w:type="spellEnd"/>
            <w:r w:rsidRPr="00A22A39">
              <w:rPr>
                <w:rFonts w:eastAsia="Arial Unicode MS"/>
              </w:rPr>
              <w:t xml:space="preserve"> Л.О.</w:t>
            </w:r>
          </w:p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 xml:space="preserve">Бражник В.А. </w:t>
            </w:r>
            <w:proofErr w:type="spellStart"/>
            <w:r w:rsidRPr="00A22A39">
              <w:rPr>
                <w:rFonts w:eastAsia="Arial Unicode MS"/>
              </w:rPr>
              <w:t>Чичкова</w:t>
            </w:r>
            <w:proofErr w:type="spellEnd"/>
            <w:r w:rsidRPr="00A22A39">
              <w:rPr>
                <w:rFonts w:eastAsia="Arial Unicode MS"/>
              </w:rPr>
              <w:t xml:space="preserve"> М.А.</w:t>
            </w:r>
          </w:p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gramStart"/>
            <w:r w:rsidRPr="00A22A39">
              <w:rPr>
                <w:rFonts w:eastAsia="Arial Unicode MS"/>
              </w:rPr>
              <w:t>Затейщиков</w:t>
            </w:r>
            <w:proofErr w:type="gramEnd"/>
            <w:r w:rsidRPr="00A22A39">
              <w:rPr>
                <w:rFonts w:eastAsia="Arial Unicode MS"/>
              </w:rPr>
              <w:t xml:space="preserve"> Д.А.</w:t>
            </w:r>
          </w:p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 xml:space="preserve">и </w:t>
            </w:r>
            <w:proofErr w:type="spellStart"/>
            <w:r w:rsidRPr="00A22A39">
              <w:rPr>
                <w:rFonts w:eastAsia="Arial Unicode MS"/>
              </w:rPr>
              <w:t>соавт</w:t>
            </w:r>
            <w:proofErr w:type="spellEnd"/>
            <w:r w:rsidRPr="00A22A39">
              <w:rPr>
                <w:rFonts w:eastAsia="Arial Unicode MS"/>
              </w:rPr>
              <w:t>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Современная концепция </w:t>
            </w:r>
            <w:proofErr w:type="spellStart"/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реваскуляризации</w:t>
            </w:r>
            <w:proofErr w:type="spellEnd"/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миокарда при стенозе ствола левой коронарной артерии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ВАК РФ </w:t>
            </w: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10. 17021/ 2018. 13.2.46.53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2A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Астраханский медицинский журнал», Астрахань, Том 13, № 2, 2018 г., стр. 46–53. </w:t>
            </w:r>
          </w:p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8с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spellStart"/>
            <w:r w:rsidRPr="00A22A39">
              <w:rPr>
                <w:rStyle w:val="a8"/>
                <w:color w:val="000000"/>
                <w:shd w:val="clear" w:color="auto" w:fill="FFFFFF"/>
              </w:rPr>
              <w:t>Рубан</w:t>
            </w:r>
            <w:proofErr w:type="spellEnd"/>
            <w:r w:rsidRPr="00A22A39">
              <w:rPr>
                <w:rStyle w:val="a8"/>
                <w:color w:val="000000"/>
                <w:shd w:val="clear" w:color="auto" w:fill="FFFFFF"/>
              </w:rPr>
              <w:t xml:space="preserve"> Д.В.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Оценка влияния занятий адаптивными видами спорта на резервные показатели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 пациентов с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нейросенсорной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тугоухостью 1-2 степени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SCOPUS, Web of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Sience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МЕДИЦИНА»,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Москва, 2018, №4, Т.18, С.117-122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Светличкина</w:t>
            </w:r>
            <w:proofErr w:type="spellEnd"/>
            <w:r w:rsidRPr="00A22A39">
              <w:rPr>
                <w:rFonts w:eastAsia="Arial Unicode MS"/>
              </w:rPr>
              <w:t xml:space="preserve"> А. А.</w:t>
            </w:r>
          </w:p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>Доронцев</w:t>
            </w:r>
            <w:proofErr w:type="spellEnd"/>
            <w:r w:rsidRPr="00A22A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Острый коронарный синдром у больных с сахарным диабетом: объединенные данные многоцентровых наблюдательных исследований ОРАКУЛ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и ОРАКУЛ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  <w:b/>
              </w:rPr>
            </w:pPr>
            <w:r w:rsidRPr="00A22A39">
              <w:rPr>
                <w:rFonts w:ascii="Times New Roman" w:hAnsi="Times New Roman" w:cs="Times New Roman"/>
                <w:b/>
              </w:rPr>
              <w:t xml:space="preserve">Журнал ВАК РФ, </w:t>
            </w:r>
            <w:proofErr w:type="gramStart"/>
            <w:r w:rsidRPr="00A22A39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A22A39">
              <w:rPr>
                <w:rFonts w:ascii="Times New Roman" w:hAnsi="Times New Roman" w:cs="Times New Roman"/>
                <w:b/>
              </w:rPr>
              <w:t xml:space="preserve">база данных </w:t>
            </w:r>
            <w:r w:rsidRPr="00A22A39">
              <w:rPr>
                <w:rFonts w:ascii="Times New Roman" w:hAnsi="Times New Roman" w:cs="Times New Roman"/>
                <w:b/>
                <w:lang w:val="en-US"/>
              </w:rPr>
              <w:t>SCOPUS</w:t>
            </w:r>
            <w:r w:rsidRPr="00A22A39">
              <w:rPr>
                <w:rFonts w:ascii="Times New Roman" w:hAnsi="Times New Roman" w:cs="Times New Roman"/>
                <w:b/>
              </w:rPr>
              <w:t xml:space="preserve">, </w:t>
            </w:r>
            <w:r w:rsidRPr="00A22A39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A22A39">
              <w:rPr>
                <w:rFonts w:ascii="Times New Roman" w:hAnsi="Times New Roman" w:cs="Times New Roman"/>
                <w:b/>
              </w:rPr>
              <w:t xml:space="preserve"> </w:t>
            </w:r>
            <w:r w:rsidRPr="00A22A39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A22A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b/>
                <w:lang w:val="en-US"/>
              </w:rPr>
              <w:t>Sience</w:t>
            </w:r>
            <w:proofErr w:type="spellEnd"/>
            <w:r w:rsidRPr="00A22A39">
              <w:rPr>
                <w:rFonts w:ascii="Times New Roman" w:hAnsi="Times New Roman" w:cs="Times New Roman"/>
                <w:b/>
              </w:rPr>
              <w:t>) «Терапия»,</w:t>
            </w:r>
          </w:p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Москва, №1 (27)/том 5/2019, С.68-82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15с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Минушкина</w:t>
            </w:r>
            <w:proofErr w:type="spellEnd"/>
            <w:r w:rsidRPr="00A22A39">
              <w:rPr>
                <w:rFonts w:eastAsia="Arial Unicode MS"/>
              </w:rPr>
              <w:t xml:space="preserve"> Л.О.</w:t>
            </w:r>
          </w:p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 xml:space="preserve">Бражник В.А. </w:t>
            </w:r>
            <w:proofErr w:type="spellStart"/>
            <w:r w:rsidRPr="00A22A39">
              <w:rPr>
                <w:rFonts w:eastAsia="Arial Unicode MS"/>
              </w:rPr>
              <w:t>Чичкова</w:t>
            </w:r>
            <w:proofErr w:type="spellEnd"/>
            <w:r w:rsidRPr="00A22A39">
              <w:rPr>
                <w:rFonts w:eastAsia="Arial Unicode MS"/>
              </w:rPr>
              <w:t xml:space="preserve"> М.А.</w:t>
            </w:r>
          </w:p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gramStart"/>
            <w:r w:rsidRPr="00A22A39">
              <w:rPr>
                <w:rFonts w:eastAsia="Arial Unicode MS"/>
              </w:rPr>
              <w:t>Затейщиков</w:t>
            </w:r>
            <w:proofErr w:type="gramEnd"/>
            <w:r w:rsidRPr="00A22A39">
              <w:rPr>
                <w:rFonts w:eastAsia="Arial Unicode MS"/>
              </w:rPr>
              <w:t xml:space="preserve"> Д.А.</w:t>
            </w:r>
          </w:p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r w:rsidRPr="00A22A39">
              <w:rPr>
                <w:rFonts w:eastAsia="Arial Unicode MS"/>
              </w:rPr>
              <w:t xml:space="preserve">и </w:t>
            </w:r>
            <w:proofErr w:type="spellStart"/>
            <w:r w:rsidRPr="00A22A39">
              <w:rPr>
                <w:rFonts w:eastAsia="Arial Unicode MS"/>
              </w:rPr>
              <w:t>соавт</w:t>
            </w:r>
            <w:proofErr w:type="spellEnd"/>
            <w:r w:rsidRPr="00A22A39">
              <w:rPr>
                <w:rFonts w:eastAsia="Arial Unicode MS"/>
              </w:rPr>
              <w:t>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рекомендации по определению риска и профилактике внезапной сердечной смерти (2-е издание)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Национальные рекомендации по определению риска и профилактике внезапной сердечной смерти (2-е издание): издание </w:t>
            </w:r>
            <w:proofErr w:type="spellStart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Медпрактика-М</w:t>
            </w:r>
            <w:proofErr w:type="spellEnd"/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, Москва, 2019г.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246с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Шляхто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Арутюнов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Беленков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Бойцов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Ардашев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коморбидной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и клинико-прогностических факторов на исходы инфаркта миокарда у пациентов пожилого и старческого возраста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РФ</w:t>
            </w:r>
            <w:r w:rsidRPr="00A22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«Астраханский медицинский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журнал»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Из-во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«Астраханский государственный медицинский университет» Минздрава России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 Астрахань, 2019, Т.1, с.55-57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Б.Г.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Ю.М. Козлова О.С.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Острый коронарный синдром у больных с сахарным диабетом: объединенные данные многоцентровых наблюдательных исследований ОРАКУЛ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и ОРАКУЛ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ВАК  РФ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«Терапия», 2019, №1 (27), том 5, С.68-82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Затейщиков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Д.А. и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кровотечений у больных с острым коронарным синдромом: данные наблюдательного исследования ОРАКУЛ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(статья)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 РФ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«Российский кардиологический журнал»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2019, №24 (3), С.7-16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Бражник В.А.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Затейщиков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Д.А. и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коморбидной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и клинико-прогностических факторов на исходы инфаркта миокарда у пациентов пожилого и старческого возраста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Журнал ВАК  РФ</w:t>
            </w:r>
          </w:p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«Астраханский медицинский журнал» 2019, №1, С. 102-107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Ю.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Кадиев Г.М.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Мерцательная аритмия при АКШ на работающем сердце у пациентов с поражением ствола левой коронарной артерии (тезисы)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Образовательного Форума «Российские дни сердца» при поддержке Европейского общества кардиологов (ЕОК), Санкт-Петербург, 2019).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– С.153-154.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Прогностическое значение и распространенность нарушений ритма сердца у больных при сочетании инфаркта миокарда и острого нарушения мозгового кровообращения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XXIII Ежегодной Сессии НМИЦ ССХ им. А.Н.Бакулева (19 - 21 мая 2019), Москва, 2019, С. 36-37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Козлова О.С.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Atrial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fibrillation in coronary artery bypass grafting in patients with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stenosis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of the left coronary artery and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postinfarction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cardiosclerosis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ESC CONGRESS – 2019 (</w:t>
            </w:r>
            <w:r w:rsidRPr="00A22A39">
              <w:rPr>
                <w:rStyle w:val="stmailrucssattributepostfix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31 August - 4 September, Paris, France, 2019)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.232-233</w:t>
            </w:r>
            <w:r w:rsidRPr="00A22A39">
              <w:rPr>
                <w:rStyle w:val="stmailrucssattributepostfix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Ruban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Merzlyakov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V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аортокоронарного шунтирования на работающем сердце при стенозе ствола левой коронарной артерии и постинфарктном кардиосклерозе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XXIII Ежегодной Сессии НМИЦ ССХ им. А.Н.Бакулева (19 - 21 мая 2019), Москва, 2019, С. 56-57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Рубан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Эффективность АКШ на работающем сердце при стенозе ствола левой коронарной артерии (тезисы)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Российского национального Конгресса кардиологов 2019. </w:t>
            </w:r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Екатеринбург, Россия, 24 сентября - 26 сентября 2019), Екатеринбург, 2019, С. 78-79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Рубан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В. Бакланова Т. Н.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Гиполипидемическая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терапия у больных с острым коронарным синдромом в реальной клинической практике: возможная роль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фармакогенетических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воздействий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Журнал ВАК  РФ,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«Медицинский вестник Северного Кавказа», 2019, №3, С. 442-449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Бражник В.А.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Минушкина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Л.О.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Затейщиков</w:t>
            </w:r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соавт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адаптивных нагрузок на параметры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 пациентов с малыми аномалиями развития сердца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Журнал ВАК  РФ «Астраханский медицинский журнал», 2019, №4. – С.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Светличкина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тактики ведения больных с острым коронарным синдромом – изменились ли исходы заболевания?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Бражник В.А.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Минушкина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Затейщиков</w:t>
            </w:r>
            <w:proofErr w:type="gram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соавт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B1CEC" w:rsidRPr="00A22A39" w:rsidRDefault="006B1CEC" w:rsidP="006B1CEC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39">
        <w:rPr>
          <w:rFonts w:ascii="Times New Roman" w:hAnsi="Times New Roman" w:cs="Times New Roman"/>
          <w:b/>
          <w:sz w:val="24"/>
          <w:szCs w:val="24"/>
        </w:rPr>
        <w:t>В. ПАТЕНТЫ НА ИЗОБРЕТЕНИЯ, ПАТЕНТЫ (СВИДЕТЕЛЬСТВА) НА ПОЛЕЗНУЮ МОДЕЛЬ</w:t>
      </w:r>
    </w:p>
    <w:tbl>
      <w:tblPr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76"/>
        <w:gridCol w:w="2941"/>
        <w:gridCol w:w="1409"/>
        <w:gridCol w:w="2520"/>
        <w:gridCol w:w="720"/>
        <w:gridCol w:w="1899"/>
      </w:tblGrid>
      <w:tr w:rsidR="006B1CEC" w:rsidRPr="00A22A39" w:rsidTr="00F271CB">
        <w:trPr>
          <w:cantSplit/>
          <w:tblHeader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spacing w:after="0"/>
              <w:rPr>
                <w:caps/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Способ иммунологического прогнозирования осложнений </w:t>
            </w:r>
          </w:p>
          <w:p w:rsidR="006B1CEC" w:rsidRPr="00A22A39" w:rsidRDefault="006B1CEC" w:rsidP="00F271CB">
            <w:pPr>
              <w:pStyle w:val="32"/>
              <w:spacing w:after="0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>Q-инфаркта миокарда</w:t>
            </w:r>
          </w:p>
          <w:p w:rsidR="006B1CEC" w:rsidRPr="00A22A39" w:rsidRDefault="006B1CEC" w:rsidP="00F271CB">
            <w:pPr>
              <w:pStyle w:val="32"/>
              <w:spacing w:after="0"/>
              <w:rPr>
                <w:sz w:val="24"/>
                <w:szCs w:val="24"/>
              </w:rPr>
            </w:pPr>
          </w:p>
          <w:p w:rsidR="006B1CEC" w:rsidRPr="00A22A39" w:rsidRDefault="006B1CEC" w:rsidP="00F271CB">
            <w:pPr>
              <w:pStyle w:val="32"/>
              <w:spacing w:after="0"/>
              <w:rPr>
                <w:sz w:val="24"/>
                <w:szCs w:val="24"/>
              </w:rPr>
            </w:pPr>
          </w:p>
          <w:p w:rsidR="006B1CEC" w:rsidRPr="00A22A39" w:rsidRDefault="006B1CEC" w:rsidP="00F271CB">
            <w:pPr>
              <w:pStyle w:val="32"/>
              <w:spacing w:after="0"/>
              <w:rPr>
                <w:sz w:val="24"/>
                <w:szCs w:val="24"/>
              </w:rPr>
            </w:pPr>
          </w:p>
          <w:p w:rsidR="006B1CEC" w:rsidRPr="00A22A39" w:rsidRDefault="006B1CEC" w:rsidP="00F271CB">
            <w:pPr>
              <w:pStyle w:val="32"/>
              <w:spacing w:after="0"/>
              <w:rPr>
                <w:sz w:val="24"/>
                <w:szCs w:val="24"/>
              </w:rPr>
            </w:pPr>
          </w:p>
          <w:p w:rsidR="006B1CEC" w:rsidRPr="00A22A39" w:rsidRDefault="006B1CEC" w:rsidP="00F271CB">
            <w:pPr>
              <w:pStyle w:val="32"/>
              <w:spacing w:after="0"/>
              <w:rPr>
                <w:cap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  <w:r w:rsidRPr="00A22A39"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</w:pPr>
            <w:r w:rsidRPr="00A22A39">
              <w:t>Патент на изобретение №2540492 от 10.02.2015. - Федеральная служба по интеллектуальной собственности, патентам и товарным знакам РФ. - http://www.rupto.ru/.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jc w:val="center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ind w:left="34"/>
            </w:pPr>
            <w:r w:rsidRPr="00A22A39">
              <w:t>Коваленко Н.В.</w:t>
            </w:r>
          </w:p>
          <w:p w:rsidR="006B1CEC" w:rsidRPr="00A22A39" w:rsidRDefault="006B1CEC" w:rsidP="00F271CB">
            <w:pPr>
              <w:pStyle w:val="Standard"/>
              <w:ind w:left="34"/>
            </w:pPr>
            <w:proofErr w:type="spellStart"/>
            <w:r w:rsidRPr="00A22A39">
              <w:t>Абдулкеримова</w:t>
            </w:r>
            <w:proofErr w:type="spellEnd"/>
            <w:r w:rsidRPr="00A22A39">
              <w:t xml:space="preserve"> А.А.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32"/>
              <w:rPr>
                <w:sz w:val="24"/>
                <w:szCs w:val="24"/>
              </w:rPr>
            </w:pPr>
            <w:r w:rsidRPr="00A22A39">
              <w:rPr>
                <w:sz w:val="24"/>
                <w:szCs w:val="24"/>
              </w:rPr>
              <w:t xml:space="preserve">Способ лечения ишемической болезни сердца на фоне </w:t>
            </w:r>
            <w:proofErr w:type="spellStart"/>
            <w:r w:rsidRPr="00A22A39">
              <w:rPr>
                <w:sz w:val="24"/>
                <w:szCs w:val="24"/>
              </w:rPr>
              <w:t>холестаза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</w:pPr>
            <w:r w:rsidRPr="00A22A39">
              <w:t>Патент на изобретение №2554333 от 27.05.2015г (заявка на изобретение №2014124809, приоритет от 17.06.2014г).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jc w:val="center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-63"/>
            </w:pPr>
            <w:r w:rsidRPr="00A22A39">
              <w:t>Мещеряков В.Н.</w:t>
            </w:r>
          </w:p>
          <w:p w:rsidR="006B1CEC" w:rsidRPr="00A22A39" w:rsidRDefault="006B1CEC" w:rsidP="00F271CB">
            <w:pPr>
              <w:pStyle w:val="Standard"/>
              <w:keepLines/>
              <w:ind w:left="-63"/>
            </w:pPr>
            <w:r w:rsidRPr="00A22A39">
              <w:t>Козлова О.С.</w:t>
            </w:r>
          </w:p>
          <w:p w:rsidR="006B1CEC" w:rsidRPr="00A22A39" w:rsidRDefault="006B1CEC" w:rsidP="00F271CB">
            <w:pPr>
              <w:pStyle w:val="Standard"/>
              <w:keepLines/>
              <w:ind w:left="-63"/>
            </w:pPr>
            <w:proofErr w:type="spellStart"/>
            <w:r w:rsidRPr="00A22A39">
              <w:t>Чичков</w:t>
            </w:r>
            <w:proofErr w:type="spellEnd"/>
            <w:r w:rsidRPr="00A22A39">
              <w:t xml:space="preserve"> Ю.М.</w:t>
            </w:r>
          </w:p>
        </w:tc>
      </w:tr>
      <w:tr w:rsidR="006B1CEC" w:rsidRPr="00A22A39" w:rsidTr="00F271CB">
        <w:trPr>
          <w:cantSplit/>
          <w:trHeight w:val="207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Способ лечения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артериальной гипертензии на фоне ожирения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№2563832 от 26.08.2015г  (заявка на изобретение №2013151984, приоритет от 21.11.2013г).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</w:pPr>
            <w:r w:rsidRPr="00A22A39">
              <w:t>Козлова О.С.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Способ иммунологического прогнозирования малых повреждений миокарда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ind w:left="0" w:right="72" w:firstLine="0"/>
              <w:jc w:val="both"/>
              <w:rPr>
                <w:szCs w:val="24"/>
              </w:rPr>
            </w:pPr>
            <w:r w:rsidRPr="00A22A39">
              <w:rPr>
                <w:szCs w:val="24"/>
              </w:rPr>
              <w:t>Патент на изобретение №2585391 от 05.05.2016г. (заявка на изобретение №2014151807, приоритет от 19.12.14г).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1"/>
              <w:tabs>
                <w:tab w:val="left" w:pos="864"/>
              </w:tabs>
              <w:ind w:left="0" w:right="72" w:firstLine="0"/>
              <w:jc w:val="center"/>
              <w:rPr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Гайрабекова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Гайрабекова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Способ комплексной оценки показателей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</w:rPr>
              <w:t xml:space="preserve"> системы у спортсменов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Патент на изобретение № </w:t>
            </w:r>
            <w:r w:rsidRPr="00A22A39">
              <w:rPr>
                <w:rFonts w:ascii="Times New Roman" w:hAnsi="Times New Roman" w:cs="Times New Roman"/>
                <w:lang w:val="en-US"/>
              </w:rPr>
              <w:t>RU</w:t>
            </w:r>
            <w:r w:rsidRPr="00A22A39">
              <w:rPr>
                <w:rFonts w:ascii="Times New Roman" w:hAnsi="Times New Roman" w:cs="Times New Roman"/>
              </w:rPr>
              <w:t xml:space="preserve"> 2652968 </w:t>
            </w:r>
            <w:r w:rsidRPr="00A22A39">
              <w:rPr>
                <w:rFonts w:ascii="Times New Roman" w:hAnsi="Times New Roman" w:cs="Times New Roman"/>
                <w:lang w:val="en-US"/>
              </w:rPr>
              <w:t>C</w:t>
            </w:r>
            <w:r w:rsidRPr="00A22A39">
              <w:rPr>
                <w:rFonts w:ascii="Times New Roman" w:hAnsi="Times New Roman" w:cs="Times New Roman"/>
              </w:rPr>
              <w:t xml:space="preserve">1, </w:t>
            </w:r>
            <w:r w:rsidRPr="00A22A39">
              <w:rPr>
                <w:rFonts w:ascii="Times New Roman" w:hAnsi="Times New Roman" w:cs="Times New Roman"/>
                <w:lang w:val="en-US"/>
              </w:rPr>
              <w:t>A</w:t>
            </w:r>
            <w:r w:rsidRPr="00A22A39">
              <w:rPr>
                <w:rFonts w:ascii="Times New Roman" w:hAnsi="Times New Roman" w:cs="Times New Roman"/>
              </w:rPr>
              <w:t>61</w:t>
            </w:r>
            <w:r w:rsidRPr="00A22A39">
              <w:rPr>
                <w:rFonts w:ascii="Times New Roman" w:hAnsi="Times New Roman" w:cs="Times New Roman"/>
                <w:lang w:val="en-US"/>
              </w:rPr>
              <w:t>B</w:t>
            </w:r>
            <w:r w:rsidRPr="00A22A39">
              <w:rPr>
                <w:rFonts w:ascii="Times New Roman" w:hAnsi="Times New Roman" w:cs="Times New Roman"/>
              </w:rPr>
              <w:t xml:space="preserve"> 5/145 (2006.01) </w:t>
            </w:r>
            <w:r w:rsidRPr="00A22A39">
              <w:rPr>
                <w:rFonts w:ascii="Times New Roman" w:hAnsi="Times New Roman" w:cs="Times New Roman"/>
                <w:lang w:val="en-US"/>
              </w:rPr>
              <w:t>A</w:t>
            </w:r>
            <w:r w:rsidRPr="00A22A39">
              <w:rPr>
                <w:rFonts w:ascii="Times New Roman" w:hAnsi="Times New Roman" w:cs="Times New Roman"/>
              </w:rPr>
              <w:t>61</w:t>
            </w:r>
            <w:r w:rsidRPr="00A22A39">
              <w:rPr>
                <w:rFonts w:ascii="Times New Roman" w:hAnsi="Times New Roman" w:cs="Times New Roman"/>
                <w:lang w:val="en-US"/>
              </w:rPr>
              <w:t>B</w:t>
            </w:r>
            <w:r w:rsidRPr="00A22A39">
              <w:rPr>
                <w:rFonts w:ascii="Times New Roman" w:hAnsi="Times New Roman" w:cs="Times New Roman"/>
              </w:rPr>
              <w:t xml:space="preserve"> 5/02 (2006.01). ФГБОУ </w:t>
            </w:r>
            <w:proofErr w:type="gramStart"/>
            <w:r w:rsidRPr="00A22A39">
              <w:rPr>
                <w:rFonts w:ascii="Times New Roman" w:hAnsi="Times New Roman" w:cs="Times New Roman"/>
              </w:rPr>
              <w:t>ВО</w:t>
            </w:r>
            <w:proofErr w:type="gramEnd"/>
            <w:r w:rsidRPr="00A22A39">
              <w:rPr>
                <w:rFonts w:ascii="Times New Roman" w:hAnsi="Times New Roman" w:cs="Times New Roman"/>
              </w:rPr>
              <w:t xml:space="preserve"> Астраханский ГМУ Минздрава России. - №2017132775; </w:t>
            </w:r>
            <w:proofErr w:type="spellStart"/>
            <w:r w:rsidRPr="00A22A39">
              <w:rPr>
                <w:rFonts w:ascii="Times New Roman" w:hAnsi="Times New Roman" w:cs="Times New Roman"/>
              </w:rPr>
              <w:t>Заяв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. 19.09.2017; </w:t>
            </w:r>
            <w:proofErr w:type="spellStart"/>
            <w:r w:rsidRPr="00A22A39">
              <w:rPr>
                <w:rFonts w:ascii="Times New Roman" w:hAnsi="Times New Roman" w:cs="Times New Roman"/>
              </w:rPr>
              <w:t>Опубл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. 03.05.2018. </w:t>
            </w:r>
            <w:proofErr w:type="spellStart"/>
            <w:r w:rsidRPr="00A22A39">
              <w:rPr>
                <w:rFonts w:ascii="Times New Roman" w:hAnsi="Times New Roman" w:cs="Times New Roman"/>
              </w:rPr>
              <w:t>Бюл</w:t>
            </w:r>
            <w:proofErr w:type="spellEnd"/>
            <w:r w:rsidRPr="00A22A39">
              <w:rPr>
                <w:rFonts w:ascii="Times New Roman" w:hAnsi="Times New Roman" w:cs="Times New Roman"/>
              </w:rPr>
              <w:t>. № 13. – С.9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2A3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Светличкина</w:t>
            </w:r>
            <w:proofErr w:type="spellEnd"/>
            <w:r w:rsidRPr="00A22A39">
              <w:rPr>
                <w:rFonts w:eastAsia="Arial Unicode MS"/>
              </w:rPr>
              <w:t xml:space="preserve"> А.А.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Способ комплексной оценки показателей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</w:rPr>
              <w:t xml:space="preserve"> системы у людей с ограниченными физическими возможностями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Патент на изобретение № </w:t>
            </w:r>
            <w:r w:rsidRPr="00A22A39">
              <w:rPr>
                <w:rFonts w:ascii="Times New Roman" w:hAnsi="Times New Roman" w:cs="Times New Roman"/>
                <w:lang w:val="en-US"/>
              </w:rPr>
              <w:t>RU</w:t>
            </w:r>
            <w:r w:rsidRPr="00A22A39">
              <w:rPr>
                <w:rFonts w:ascii="Times New Roman" w:hAnsi="Times New Roman" w:cs="Times New Roman"/>
              </w:rPr>
              <w:t xml:space="preserve"> 2672934 </w:t>
            </w:r>
            <w:r w:rsidRPr="00A22A39">
              <w:rPr>
                <w:rFonts w:ascii="Times New Roman" w:hAnsi="Times New Roman" w:cs="Times New Roman"/>
                <w:lang w:val="en-US"/>
              </w:rPr>
              <w:t>C</w:t>
            </w:r>
            <w:r w:rsidRPr="00A22A39">
              <w:rPr>
                <w:rFonts w:ascii="Times New Roman" w:hAnsi="Times New Roman" w:cs="Times New Roman"/>
              </w:rPr>
              <w:t xml:space="preserve">1, </w:t>
            </w:r>
            <w:r w:rsidRPr="00A22A39">
              <w:rPr>
                <w:rFonts w:ascii="Times New Roman" w:hAnsi="Times New Roman" w:cs="Times New Roman"/>
                <w:lang w:val="en-US"/>
              </w:rPr>
              <w:t>A</w:t>
            </w:r>
            <w:r w:rsidRPr="00A22A39">
              <w:rPr>
                <w:rFonts w:ascii="Times New Roman" w:hAnsi="Times New Roman" w:cs="Times New Roman"/>
              </w:rPr>
              <w:t>61</w:t>
            </w:r>
            <w:r w:rsidRPr="00A22A39">
              <w:rPr>
                <w:rFonts w:ascii="Times New Roman" w:hAnsi="Times New Roman" w:cs="Times New Roman"/>
                <w:lang w:val="en-US"/>
              </w:rPr>
              <w:t>B</w:t>
            </w:r>
            <w:r w:rsidRPr="00A22A39">
              <w:rPr>
                <w:rFonts w:ascii="Times New Roman" w:hAnsi="Times New Roman" w:cs="Times New Roman"/>
              </w:rPr>
              <w:t xml:space="preserve"> 5/02 (2006.01) </w:t>
            </w:r>
            <w:r w:rsidRPr="00A22A39">
              <w:rPr>
                <w:rFonts w:ascii="Times New Roman" w:hAnsi="Times New Roman" w:cs="Times New Roman"/>
                <w:lang w:val="en-US"/>
              </w:rPr>
              <w:t>G</w:t>
            </w:r>
            <w:r w:rsidRPr="00A22A39">
              <w:rPr>
                <w:rFonts w:ascii="Times New Roman" w:hAnsi="Times New Roman" w:cs="Times New Roman"/>
              </w:rPr>
              <w:t>01</w:t>
            </w:r>
            <w:r w:rsidRPr="00A22A39">
              <w:rPr>
                <w:rFonts w:ascii="Times New Roman" w:hAnsi="Times New Roman" w:cs="Times New Roman"/>
                <w:lang w:val="en-US"/>
              </w:rPr>
              <w:t>N</w:t>
            </w:r>
            <w:r w:rsidRPr="00A22A39">
              <w:rPr>
                <w:rFonts w:ascii="Times New Roman" w:hAnsi="Times New Roman" w:cs="Times New Roman"/>
              </w:rPr>
              <w:t xml:space="preserve"> 33/48 (2006.01). ФГБОУ </w:t>
            </w:r>
            <w:proofErr w:type="gramStart"/>
            <w:r w:rsidRPr="00A22A39">
              <w:rPr>
                <w:rFonts w:ascii="Times New Roman" w:hAnsi="Times New Roman" w:cs="Times New Roman"/>
              </w:rPr>
              <w:t>ВО</w:t>
            </w:r>
            <w:proofErr w:type="gramEnd"/>
            <w:r w:rsidRPr="00A22A39">
              <w:rPr>
                <w:rFonts w:ascii="Times New Roman" w:hAnsi="Times New Roman" w:cs="Times New Roman"/>
              </w:rPr>
              <w:t xml:space="preserve"> Астраханский ГМУ Минздрава России. - №2017132796; </w:t>
            </w:r>
            <w:proofErr w:type="spellStart"/>
            <w:r w:rsidRPr="00A22A39">
              <w:rPr>
                <w:rFonts w:ascii="Times New Roman" w:hAnsi="Times New Roman" w:cs="Times New Roman"/>
              </w:rPr>
              <w:t>Заяв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. 19.09.2017; </w:t>
            </w:r>
            <w:proofErr w:type="spellStart"/>
            <w:r w:rsidRPr="00A22A39">
              <w:rPr>
                <w:rFonts w:ascii="Times New Roman" w:hAnsi="Times New Roman" w:cs="Times New Roman"/>
              </w:rPr>
              <w:t>Опубл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. 21.11.2018. </w:t>
            </w:r>
            <w:proofErr w:type="spellStart"/>
            <w:r w:rsidRPr="00A22A39">
              <w:rPr>
                <w:rFonts w:ascii="Times New Roman" w:hAnsi="Times New Roman" w:cs="Times New Roman"/>
              </w:rPr>
              <w:t>Бюл</w:t>
            </w:r>
            <w:proofErr w:type="spellEnd"/>
            <w:r w:rsidRPr="00A22A39">
              <w:rPr>
                <w:rFonts w:ascii="Times New Roman" w:hAnsi="Times New Roman" w:cs="Times New Roman"/>
              </w:rPr>
              <w:t>. № 33. – С.9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Светличкина</w:t>
            </w:r>
            <w:proofErr w:type="spellEnd"/>
            <w:r w:rsidRPr="00A22A39">
              <w:rPr>
                <w:rFonts w:eastAsia="Arial Unicode MS"/>
              </w:rPr>
              <w:t xml:space="preserve"> А. А.</w:t>
            </w:r>
          </w:p>
        </w:tc>
      </w:tr>
      <w:tr w:rsidR="006B1CEC" w:rsidRPr="00A22A39" w:rsidTr="00F271CB">
        <w:trPr>
          <w:cantSplit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Способ комплексной оценки показателей </w:t>
            </w:r>
            <w:proofErr w:type="spellStart"/>
            <w:proofErr w:type="gramStart"/>
            <w:r w:rsidRPr="00A22A39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A22A39">
              <w:rPr>
                <w:rFonts w:ascii="Times New Roman" w:hAnsi="Times New Roman" w:cs="Times New Roman"/>
              </w:rPr>
              <w:t xml:space="preserve"> системы у людей с ограниченными слуховыми возможностями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 xml:space="preserve">Патент на изобретение № </w:t>
            </w:r>
            <w:r w:rsidRPr="00A22A39">
              <w:rPr>
                <w:rFonts w:ascii="Times New Roman" w:hAnsi="Times New Roman" w:cs="Times New Roman"/>
                <w:lang w:val="en-US"/>
              </w:rPr>
              <w:t>RU</w:t>
            </w:r>
            <w:r w:rsidRPr="00A22A39">
              <w:rPr>
                <w:rFonts w:ascii="Times New Roman" w:hAnsi="Times New Roman" w:cs="Times New Roman"/>
              </w:rPr>
              <w:t xml:space="preserve"> 2672935 </w:t>
            </w:r>
            <w:r w:rsidRPr="00A22A39">
              <w:rPr>
                <w:rFonts w:ascii="Times New Roman" w:hAnsi="Times New Roman" w:cs="Times New Roman"/>
                <w:lang w:val="en-US"/>
              </w:rPr>
              <w:t>C</w:t>
            </w:r>
            <w:r w:rsidRPr="00A22A39">
              <w:rPr>
                <w:rFonts w:ascii="Times New Roman" w:hAnsi="Times New Roman" w:cs="Times New Roman"/>
              </w:rPr>
              <w:t xml:space="preserve">1, </w:t>
            </w:r>
            <w:r w:rsidRPr="00A22A39">
              <w:rPr>
                <w:rFonts w:ascii="Times New Roman" w:hAnsi="Times New Roman" w:cs="Times New Roman"/>
                <w:lang w:val="en-US"/>
              </w:rPr>
              <w:t>A</w:t>
            </w:r>
            <w:r w:rsidRPr="00A22A39">
              <w:rPr>
                <w:rFonts w:ascii="Times New Roman" w:hAnsi="Times New Roman" w:cs="Times New Roman"/>
              </w:rPr>
              <w:t>61</w:t>
            </w:r>
            <w:r w:rsidRPr="00A22A39">
              <w:rPr>
                <w:rFonts w:ascii="Times New Roman" w:hAnsi="Times New Roman" w:cs="Times New Roman"/>
                <w:lang w:val="en-US"/>
              </w:rPr>
              <w:t>B</w:t>
            </w:r>
            <w:r w:rsidRPr="00A22A39">
              <w:rPr>
                <w:rFonts w:ascii="Times New Roman" w:hAnsi="Times New Roman" w:cs="Times New Roman"/>
              </w:rPr>
              <w:t xml:space="preserve"> 5/02 (2006.01) </w:t>
            </w:r>
            <w:r w:rsidRPr="00A22A39">
              <w:rPr>
                <w:rFonts w:ascii="Times New Roman" w:hAnsi="Times New Roman" w:cs="Times New Roman"/>
                <w:lang w:val="en-US"/>
              </w:rPr>
              <w:t>G</w:t>
            </w:r>
            <w:r w:rsidRPr="00A22A39">
              <w:rPr>
                <w:rFonts w:ascii="Times New Roman" w:hAnsi="Times New Roman" w:cs="Times New Roman"/>
              </w:rPr>
              <w:t>01</w:t>
            </w:r>
            <w:r w:rsidRPr="00A22A39">
              <w:rPr>
                <w:rFonts w:ascii="Times New Roman" w:hAnsi="Times New Roman" w:cs="Times New Roman"/>
                <w:lang w:val="en-US"/>
              </w:rPr>
              <w:t>N</w:t>
            </w:r>
            <w:r w:rsidRPr="00A22A39">
              <w:rPr>
                <w:rFonts w:ascii="Times New Roman" w:hAnsi="Times New Roman" w:cs="Times New Roman"/>
              </w:rPr>
              <w:t xml:space="preserve"> 33/48 (2006.01). ФГБОУ </w:t>
            </w:r>
            <w:proofErr w:type="gramStart"/>
            <w:r w:rsidRPr="00A22A39">
              <w:rPr>
                <w:rFonts w:ascii="Times New Roman" w:hAnsi="Times New Roman" w:cs="Times New Roman"/>
              </w:rPr>
              <w:t>ВО</w:t>
            </w:r>
            <w:proofErr w:type="gramEnd"/>
            <w:r w:rsidRPr="00A22A39">
              <w:rPr>
                <w:rFonts w:ascii="Times New Roman" w:hAnsi="Times New Roman" w:cs="Times New Roman"/>
              </w:rPr>
              <w:t xml:space="preserve"> Астраханский ГМУ Минздрава России. - №2017132798; </w:t>
            </w:r>
            <w:proofErr w:type="spellStart"/>
            <w:r w:rsidRPr="00A22A39">
              <w:rPr>
                <w:rFonts w:ascii="Times New Roman" w:hAnsi="Times New Roman" w:cs="Times New Roman"/>
              </w:rPr>
              <w:t>Заяв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. 19.09.2017; </w:t>
            </w:r>
            <w:proofErr w:type="spellStart"/>
            <w:r w:rsidRPr="00A22A39">
              <w:rPr>
                <w:rFonts w:ascii="Times New Roman" w:hAnsi="Times New Roman" w:cs="Times New Roman"/>
              </w:rPr>
              <w:t>Опубл</w:t>
            </w:r>
            <w:proofErr w:type="spellEnd"/>
            <w:r w:rsidRPr="00A22A39">
              <w:rPr>
                <w:rFonts w:ascii="Times New Roman" w:hAnsi="Times New Roman" w:cs="Times New Roman"/>
              </w:rPr>
              <w:t xml:space="preserve">. 21.11.2018. </w:t>
            </w:r>
            <w:proofErr w:type="spellStart"/>
            <w:r w:rsidRPr="00A22A39">
              <w:rPr>
                <w:rFonts w:ascii="Times New Roman" w:hAnsi="Times New Roman" w:cs="Times New Roman"/>
              </w:rPr>
              <w:t>Бюл</w:t>
            </w:r>
            <w:proofErr w:type="spellEnd"/>
            <w:r w:rsidRPr="00A22A39">
              <w:rPr>
                <w:rFonts w:ascii="Times New Roman" w:hAnsi="Times New Roman" w:cs="Times New Roman"/>
              </w:rPr>
              <w:t>. № 33. – С.9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A22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rPr>
                <w:rFonts w:eastAsia="Arial Unicode MS"/>
              </w:rPr>
            </w:pPr>
            <w:proofErr w:type="spellStart"/>
            <w:r w:rsidRPr="00A22A39">
              <w:rPr>
                <w:rFonts w:eastAsia="Arial Unicode MS"/>
              </w:rPr>
              <w:t>Светличкина</w:t>
            </w:r>
            <w:proofErr w:type="spellEnd"/>
            <w:r w:rsidRPr="00A22A39">
              <w:rPr>
                <w:rFonts w:eastAsia="Arial Unicode MS"/>
              </w:rPr>
              <w:t xml:space="preserve"> А. А.</w:t>
            </w:r>
          </w:p>
        </w:tc>
      </w:tr>
      <w:tr w:rsidR="006B1CEC" w:rsidRPr="00A22A39" w:rsidTr="00F271CB">
        <w:trPr>
          <w:cantSplit/>
          <w:trHeight w:val="212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Bdr>
                <w:bottom w:val="dotted" w:sz="6" w:space="2" w:color="2B5B86"/>
              </w:pBd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Калькулятор </w:t>
            </w:r>
            <w:proofErr w:type="spellStart"/>
            <w:r w:rsidRPr="00A22A3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кардиоспецифических</w:t>
            </w:r>
            <w:proofErr w:type="spellEnd"/>
            <w:r w:rsidRPr="00A22A3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маркеров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программы для ЭВМ №2018614871 от 19.04.2018г (заявка №2017663762 от 25.12.2017г)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22A39">
              <w:rPr>
                <w:color w:val="000000"/>
                <w:bdr w:val="none" w:sz="0" w:space="0" w:color="auto" w:frame="1"/>
                <w:shd w:val="clear" w:color="auto" w:fill="FFFFFF"/>
              </w:rPr>
              <w:t>Чичков</w:t>
            </w:r>
            <w:proofErr w:type="spellEnd"/>
            <w:r w:rsidRPr="00A22A3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Ю.М.</w:t>
            </w:r>
          </w:p>
          <w:p w:rsidR="006B1CEC" w:rsidRPr="00A22A39" w:rsidRDefault="006B1CEC" w:rsidP="00F271CB">
            <w:pPr>
              <w:pStyle w:val="Standard"/>
              <w:keepLines/>
              <w:ind w:left="34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A22A39">
              <w:rPr>
                <w:color w:val="000000"/>
                <w:bdr w:val="none" w:sz="0" w:space="0" w:color="auto" w:frame="1"/>
                <w:shd w:val="clear" w:color="auto" w:fill="FFFFFF"/>
              </w:rPr>
              <w:t>Зорин К.А.</w:t>
            </w:r>
          </w:p>
        </w:tc>
      </w:tr>
      <w:tr w:rsidR="006B1CEC" w:rsidRPr="00A22A39" w:rsidTr="00F271CB">
        <w:trPr>
          <w:cantSplit/>
          <w:trHeight w:val="3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A22A39">
              <w:t xml:space="preserve">Способ ранней иммунологической диагностики осложнений </w:t>
            </w:r>
            <w:proofErr w:type="spellStart"/>
            <w:r w:rsidRPr="00A22A39">
              <w:t>чрескожного</w:t>
            </w:r>
            <w:proofErr w:type="spellEnd"/>
            <w:r w:rsidRPr="00A22A39">
              <w:t xml:space="preserve"> коронарного вмешательства у пациентов с ишемической болезнью сердца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№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2672935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5/02 (2006.01) 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2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33/48 (2006.01). ФГБОУ 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Астраханский ГМУ Минздрава России. - №2017132798;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. 19.09.2018;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. 21.11.2018. </w:t>
            </w: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. № 33. – С.9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CEC" w:rsidRPr="00A22A39" w:rsidRDefault="006B1CEC" w:rsidP="00F271CB">
            <w:pPr>
              <w:pStyle w:val="Standard"/>
              <w:keepLines/>
              <w:ind w:left="34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22A39">
              <w:rPr>
                <w:color w:val="000000"/>
                <w:bdr w:val="none" w:sz="0" w:space="0" w:color="auto" w:frame="1"/>
                <w:shd w:val="clear" w:color="auto" w:fill="FFFFFF"/>
              </w:rPr>
              <w:t>Чичков</w:t>
            </w:r>
            <w:proofErr w:type="spellEnd"/>
            <w:r w:rsidRPr="00A22A3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Ю.М.</w:t>
            </w:r>
          </w:p>
          <w:p w:rsidR="006B1CEC" w:rsidRPr="00A22A39" w:rsidRDefault="006B1CEC" w:rsidP="00F27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Гайрабекова</w:t>
            </w:r>
            <w:proofErr w:type="spellEnd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proofErr w:type="gramStart"/>
            <w:r w:rsidRPr="00A22A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B0ADA" w:rsidRPr="00A22A39" w:rsidTr="00F271CB">
        <w:trPr>
          <w:cantSplit/>
          <w:trHeight w:val="3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pStyle w:val="af2"/>
              <w:spacing w:before="0" w:beforeAutospacing="0" w:after="0" w:afterAutospacing="0"/>
            </w:pPr>
            <w:r w:rsidRPr="008B0ADA">
              <w:t xml:space="preserve">Эффективность комбинированного стандартного медикаментозного лечения </w:t>
            </w:r>
            <w:proofErr w:type="spellStart"/>
            <w:r w:rsidRPr="008B0ADA">
              <w:t>аритериальной</w:t>
            </w:r>
            <w:proofErr w:type="spellEnd"/>
            <w:r w:rsidRPr="008B0ADA">
              <w:t xml:space="preserve"> гипертензии на фоне ожирения в сочетании с методами </w:t>
            </w:r>
            <w:proofErr w:type="spellStart"/>
            <w:r w:rsidRPr="008B0ADA">
              <w:t>акупкнктуры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8B0ADA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ADA">
              <w:rPr>
                <w:rFonts w:ascii="Times New Roman" w:hAnsi="Times New Roman" w:cs="Times New Roman"/>
                <w:sz w:val="24"/>
                <w:szCs w:val="24"/>
              </w:rPr>
              <w:t>Международный журнал прикладных и фундаментальных исследований. – 2017. – № 10-1. – С. 52-55;</w:t>
            </w:r>
            <w:r w:rsidRPr="008B0ADA">
              <w:rPr>
                <w:rFonts w:ascii="Times New Roman" w:hAnsi="Times New Roman" w:cs="Times New Roman"/>
                <w:sz w:val="24"/>
                <w:szCs w:val="24"/>
              </w:rPr>
              <w:br/>
              <w:t>URL: https://applied-research.ru/ru/article/view?id=11858 (дата обращения: 04.12.2022).</w:t>
            </w:r>
          </w:p>
          <w:p w:rsidR="008B0ADA" w:rsidRPr="00A22A39" w:rsidRDefault="008B0ADA" w:rsidP="00F27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8B0ADA">
            <w:pPr>
              <w:pStyle w:val="Standard"/>
              <w:keepLines/>
              <w:ind w:left="34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8B0ADA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Михайличенко В.Ю., </w:t>
            </w:r>
            <w:proofErr w:type="spellStart"/>
            <w:r w:rsidRPr="008B0ADA">
              <w:rPr>
                <w:color w:val="000000"/>
                <w:bdr w:val="none" w:sz="0" w:space="0" w:color="auto" w:frame="1"/>
                <w:shd w:val="clear" w:color="auto" w:fill="FFFFFF"/>
              </w:rPr>
              <w:t>Чичков</w:t>
            </w:r>
            <w:proofErr w:type="spellEnd"/>
            <w:r w:rsidRPr="008B0ADA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М.Ю., Самарин С.А.</w:t>
            </w:r>
          </w:p>
        </w:tc>
      </w:tr>
      <w:tr w:rsidR="008B0ADA" w:rsidRPr="00A22A39" w:rsidTr="00F271CB">
        <w:trPr>
          <w:cantSplit/>
          <w:trHeight w:val="3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pStyle w:val="af2"/>
              <w:spacing w:before="0" w:beforeAutospacing="0" w:after="0" w:afterAutospacing="0"/>
            </w:pPr>
            <w:proofErr w:type="spellStart"/>
            <w:r w:rsidRPr="00786214">
              <w:t>Гиполипидемическая</w:t>
            </w:r>
            <w:proofErr w:type="spellEnd"/>
            <w:r w:rsidRPr="00786214">
              <w:t xml:space="preserve"> терапия у больных с острым коронарным синдромом в реальной клинической практике: возможная роль </w:t>
            </w:r>
            <w:proofErr w:type="spellStart"/>
            <w:r w:rsidRPr="00786214">
              <w:t>фармакогенетических</w:t>
            </w:r>
            <w:proofErr w:type="spellEnd"/>
            <w:r w:rsidRPr="00786214">
              <w:t xml:space="preserve"> воздей</w:t>
            </w:r>
            <w:r w:rsidRPr="008B0ADA">
              <w:t>ствий»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8B0A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786214" w:rsidRDefault="008B0ADA" w:rsidP="008B0ADA">
            <w:p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«Медицинский вестник</w:t>
            </w:r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Северного Кавказа» - 2019. -  №3. - </w:t>
            </w:r>
            <w:r w:rsidRPr="0078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442</w:t>
            </w:r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</w:t>
            </w:r>
          </w:p>
          <w:p w:rsidR="008B0ADA" w:rsidRPr="008B0ADA" w:rsidRDefault="008B0ADA" w:rsidP="00F271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pStyle w:val="Standard"/>
              <w:keepLines/>
              <w:ind w:left="34"/>
              <w:rPr>
                <w:kern w:val="0"/>
                <w:lang w:eastAsia="ru-RU"/>
              </w:rPr>
            </w:pPr>
            <w:r w:rsidRPr="00786214">
              <w:rPr>
                <w:kern w:val="0"/>
                <w:lang w:eastAsia="ru-RU"/>
              </w:rPr>
              <w:t xml:space="preserve">Бражник В.А., </w:t>
            </w:r>
            <w:proofErr w:type="spellStart"/>
            <w:r w:rsidRPr="00786214">
              <w:rPr>
                <w:kern w:val="0"/>
                <w:lang w:eastAsia="ru-RU"/>
              </w:rPr>
              <w:t>Минушки</w:t>
            </w:r>
            <w:r w:rsidRPr="008B0ADA">
              <w:rPr>
                <w:kern w:val="0"/>
                <w:lang w:eastAsia="ru-RU"/>
              </w:rPr>
              <w:t>на</w:t>
            </w:r>
            <w:proofErr w:type="spellEnd"/>
            <w:r w:rsidRPr="008B0ADA">
              <w:rPr>
                <w:kern w:val="0"/>
                <w:lang w:eastAsia="ru-RU"/>
              </w:rPr>
              <w:t xml:space="preserve"> Л.О., </w:t>
            </w:r>
            <w:proofErr w:type="gramStart"/>
            <w:r w:rsidRPr="008B0ADA">
              <w:rPr>
                <w:kern w:val="0"/>
                <w:lang w:eastAsia="ru-RU"/>
              </w:rPr>
              <w:t>Затейщиков</w:t>
            </w:r>
            <w:proofErr w:type="gramEnd"/>
            <w:r>
              <w:rPr>
                <w:kern w:val="0"/>
                <w:lang w:eastAsia="ru-RU"/>
              </w:rPr>
              <w:t xml:space="preserve"> Д.А.</w:t>
            </w:r>
          </w:p>
        </w:tc>
      </w:tr>
      <w:tr w:rsidR="008B0ADA" w:rsidRPr="00A22A39" w:rsidTr="00F271CB">
        <w:trPr>
          <w:cantSplit/>
          <w:trHeight w:val="3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pStyle w:val="af2"/>
              <w:spacing w:before="0" w:beforeAutospacing="0" w:after="0" w:afterAutospacing="0"/>
            </w:pPr>
            <w:r w:rsidRPr="00786214">
              <w:t xml:space="preserve">Влияние адаптивных нагрузок на параметры </w:t>
            </w:r>
            <w:proofErr w:type="spellStart"/>
            <w:proofErr w:type="gramStart"/>
            <w:r w:rsidRPr="00786214">
              <w:t>сердечно-сосудистой</w:t>
            </w:r>
            <w:proofErr w:type="spellEnd"/>
            <w:proofErr w:type="gramEnd"/>
            <w:r w:rsidRPr="00786214">
              <w:t xml:space="preserve"> системы у пациентов с малыми аномалиями развития сердца»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8B0A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8B0AD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«Астраханский медицинский журнал»</w:t>
            </w:r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2019. - №4 - 2019. - </w:t>
            </w:r>
            <w:r w:rsidRPr="0078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С.101-107.</w:t>
            </w:r>
          </w:p>
          <w:p w:rsidR="008B0ADA" w:rsidRPr="008B0ADA" w:rsidRDefault="008B0ADA" w:rsidP="00F271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pStyle w:val="Standard"/>
              <w:keepLines/>
              <w:ind w:left="34"/>
              <w:rPr>
                <w:kern w:val="0"/>
                <w:lang w:eastAsia="ru-RU"/>
              </w:rPr>
            </w:pPr>
            <w:proofErr w:type="spellStart"/>
            <w:r w:rsidRPr="008B0ADA">
              <w:rPr>
                <w:kern w:val="0"/>
                <w:lang w:eastAsia="ru-RU"/>
              </w:rPr>
              <w:t>Светличкина</w:t>
            </w:r>
            <w:proofErr w:type="spellEnd"/>
            <w:r w:rsidRPr="008B0ADA">
              <w:rPr>
                <w:kern w:val="0"/>
                <w:lang w:eastAsia="ru-RU"/>
              </w:rPr>
              <w:t xml:space="preserve"> А.А., </w:t>
            </w:r>
            <w:proofErr w:type="spellStart"/>
            <w:r w:rsidRPr="008B0ADA">
              <w:rPr>
                <w:kern w:val="0"/>
                <w:lang w:eastAsia="ru-RU"/>
              </w:rPr>
              <w:t>Чичков</w:t>
            </w:r>
            <w:proofErr w:type="spellEnd"/>
            <w:r w:rsidRPr="008B0ADA">
              <w:rPr>
                <w:kern w:val="0"/>
                <w:lang w:eastAsia="ru-RU"/>
              </w:rPr>
              <w:t xml:space="preserve"> А.М.</w:t>
            </w:r>
          </w:p>
        </w:tc>
      </w:tr>
      <w:tr w:rsidR="008B0ADA" w:rsidRPr="008B0ADA" w:rsidTr="00F271CB">
        <w:trPr>
          <w:cantSplit/>
          <w:trHeight w:val="3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pStyle w:val="af2"/>
              <w:spacing w:before="0" w:beforeAutospacing="0" w:after="0" w:afterAutospacing="0"/>
            </w:pPr>
            <w:r w:rsidRPr="008B0ADA">
              <w:t xml:space="preserve">Влияние </w:t>
            </w:r>
            <w:proofErr w:type="spellStart"/>
            <w:r w:rsidRPr="008B0ADA">
              <w:t>коморбидной</w:t>
            </w:r>
            <w:proofErr w:type="spellEnd"/>
            <w:r w:rsidRPr="008B0ADA">
              <w:t xml:space="preserve"> патологии и </w:t>
            </w:r>
            <w:proofErr w:type="spellStart"/>
            <w:r w:rsidRPr="008B0ADA">
              <w:t>клинико</w:t>
            </w:r>
            <w:proofErr w:type="spellEnd"/>
            <w:r w:rsidRPr="008B0ADA">
              <w:t xml:space="preserve"> – прогностических факторов на исходы инфаркта миокарда у пациентов пожилого и старческого возраста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8B0A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8B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Астраханский медицинс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журнал. – 2019. - № 4. – 111 – 115</w:t>
            </w:r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B0ADA" w:rsidRPr="008B0ADA" w:rsidRDefault="008B0ADA" w:rsidP="00F271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pStyle w:val="Standard"/>
              <w:keepLines/>
              <w:ind w:left="34"/>
              <w:rPr>
                <w:kern w:val="0"/>
                <w:lang w:eastAsia="ru-RU"/>
              </w:rPr>
            </w:pPr>
            <w:proofErr w:type="spellStart"/>
            <w:r w:rsidRPr="008B0ADA">
              <w:rPr>
                <w:kern w:val="0"/>
                <w:lang w:eastAsia="ru-RU"/>
              </w:rPr>
              <w:t>Завьялов</w:t>
            </w:r>
            <w:proofErr w:type="spellEnd"/>
            <w:r w:rsidRPr="008B0ADA">
              <w:rPr>
                <w:kern w:val="0"/>
                <w:lang w:eastAsia="ru-RU"/>
              </w:rPr>
              <w:t xml:space="preserve"> Б.Г., </w:t>
            </w:r>
            <w:proofErr w:type="spellStart"/>
            <w:r w:rsidRPr="008B0ADA">
              <w:rPr>
                <w:kern w:val="0"/>
                <w:lang w:eastAsia="ru-RU"/>
              </w:rPr>
              <w:t>Чичков</w:t>
            </w:r>
            <w:proofErr w:type="spellEnd"/>
            <w:r w:rsidRPr="008B0ADA">
              <w:rPr>
                <w:kern w:val="0"/>
                <w:lang w:eastAsia="ru-RU"/>
              </w:rPr>
              <w:t xml:space="preserve"> Ю.М., Козлова О.С., </w:t>
            </w:r>
            <w:proofErr w:type="spellStart"/>
            <w:r w:rsidRPr="008B0ADA">
              <w:rPr>
                <w:kern w:val="0"/>
                <w:lang w:eastAsia="ru-RU"/>
              </w:rPr>
              <w:t>Чичков</w:t>
            </w:r>
            <w:proofErr w:type="spellEnd"/>
            <w:r w:rsidRPr="008B0ADA">
              <w:rPr>
                <w:kern w:val="0"/>
                <w:lang w:eastAsia="ru-RU"/>
              </w:rPr>
              <w:t xml:space="preserve"> А.М., Кадиев Г.М.</w:t>
            </w:r>
          </w:p>
        </w:tc>
      </w:tr>
      <w:tr w:rsidR="008B0ADA" w:rsidRPr="00A22A39" w:rsidTr="00F271CB">
        <w:trPr>
          <w:cantSplit/>
          <w:trHeight w:val="325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pStyle w:val="af2"/>
              <w:spacing w:before="0" w:beforeAutospacing="0" w:after="0" w:afterAutospacing="0"/>
            </w:pPr>
            <w:r w:rsidRPr="008B0ADA">
              <w:t>Факторы риска кровотечений у больных с острым коронарным синдромом: данные наблюдательного исследования ОРАКУЛ II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кардиологический журнал. – 2019. - №3 (24). – С. 7 – 16.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8B0ADA">
            <w:pPr>
              <w:pStyle w:val="Standard"/>
              <w:keepLines/>
              <w:ind w:left="34"/>
              <w:rPr>
                <w:kern w:val="0"/>
                <w:lang w:eastAsia="ru-RU"/>
              </w:rPr>
            </w:pPr>
            <w:r w:rsidRPr="008B0ADA">
              <w:rPr>
                <w:kern w:val="0"/>
                <w:lang w:eastAsia="ru-RU"/>
              </w:rPr>
              <w:t xml:space="preserve">Бражник В.А., </w:t>
            </w:r>
            <w:proofErr w:type="spellStart"/>
            <w:r w:rsidRPr="008B0ADA">
              <w:rPr>
                <w:kern w:val="0"/>
                <w:lang w:eastAsia="ru-RU"/>
              </w:rPr>
              <w:t>Минушкина</w:t>
            </w:r>
            <w:proofErr w:type="spellEnd"/>
            <w:r w:rsidRPr="008B0ADA">
              <w:rPr>
                <w:kern w:val="0"/>
                <w:lang w:eastAsia="ru-RU"/>
              </w:rPr>
              <w:t xml:space="preserve"> Л.О., Гулиев Р.Р., Аверкова А.О., Рогожина А.А., Королева О.С., Зубова Е.А., </w:t>
            </w:r>
            <w:proofErr w:type="spellStart"/>
            <w:r w:rsidRPr="008B0ADA">
              <w:rPr>
                <w:kern w:val="0"/>
                <w:lang w:eastAsia="ru-RU"/>
              </w:rPr>
              <w:t>Карманчикова</w:t>
            </w:r>
            <w:proofErr w:type="spellEnd"/>
            <w:r w:rsidRPr="008B0ADA">
              <w:rPr>
                <w:kern w:val="0"/>
                <w:lang w:eastAsia="ru-RU"/>
              </w:rPr>
              <w:t xml:space="preserve"> Е.А., Хасанов Н.Р., </w:t>
            </w:r>
            <w:proofErr w:type="spellStart"/>
            <w:r w:rsidRPr="008B0ADA">
              <w:rPr>
                <w:kern w:val="0"/>
                <w:lang w:eastAsia="ru-RU"/>
              </w:rPr>
              <w:t>Боева</w:t>
            </w:r>
            <w:proofErr w:type="spellEnd"/>
            <w:r w:rsidRPr="008B0ADA">
              <w:rPr>
                <w:kern w:val="0"/>
                <w:lang w:eastAsia="ru-RU"/>
              </w:rPr>
              <w:t xml:space="preserve"> О.И., </w:t>
            </w:r>
            <w:proofErr w:type="spellStart"/>
            <w:r w:rsidRPr="008B0ADA">
              <w:rPr>
                <w:kern w:val="0"/>
                <w:lang w:eastAsia="ru-RU"/>
              </w:rPr>
              <w:t>Галявич</w:t>
            </w:r>
            <w:proofErr w:type="spellEnd"/>
            <w:r w:rsidRPr="008B0ADA">
              <w:rPr>
                <w:kern w:val="0"/>
                <w:lang w:eastAsia="ru-RU"/>
              </w:rPr>
              <w:t xml:space="preserve"> А.С., </w:t>
            </w:r>
            <w:proofErr w:type="gramStart"/>
            <w:r w:rsidRPr="008B0ADA">
              <w:rPr>
                <w:kern w:val="0"/>
                <w:lang w:eastAsia="ru-RU"/>
              </w:rPr>
              <w:t>Затейщиков</w:t>
            </w:r>
            <w:proofErr w:type="gramEnd"/>
            <w:r w:rsidRPr="008B0ADA">
              <w:rPr>
                <w:kern w:val="0"/>
                <w:lang w:eastAsia="ru-RU"/>
              </w:rPr>
              <w:t xml:space="preserve"> Д.А.</w:t>
            </w:r>
          </w:p>
        </w:tc>
      </w:tr>
      <w:tr w:rsidR="008B0ADA" w:rsidRPr="008B0ADA" w:rsidTr="008B0ADA">
        <w:trPr>
          <w:cantSplit/>
          <w:trHeight w:val="261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A22A39" w:rsidRDefault="008B0ADA" w:rsidP="00F271CB">
            <w:pPr>
              <w:pStyle w:val="af2"/>
              <w:spacing w:before="0" w:beforeAutospacing="0" w:after="0" w:afterAutospacing="0"/>
            </w:pPr>
            <w:r w:rsidRPr="008B0ADA">
              <w:t>Возрастные различия в особенностях течения и факторах риска неблагоприятного исхода у больных с острым коронарным синдромом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8B0AD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Кремлёвская медицина. Клинический вестник. – 2020. - №3. – С. 19 – 26.</w:t>
            </w:r>
          </w:p>
          <w:p w:rsidR="008B0ADA" w:rsidRPr="008B0ADA" w:rsidRDefault="008B0ADA" w:rsidP="008B0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ADA" w:rsidRPr="008B0ADA" w:rsidRDefault="008B0ADA" w:rsidP="00F271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F271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DA" w:rsidRPr="008B0ADA" w:rsidRDefault="008B0ADA" w:rsidP="008B0ADA">
            <w:pPr>
              <w:pStyle w:val="Standard"/>
              <w:keepLines/>
              <w:ind w:left="34"/>
              <w:rPr>
                <w:kern w:val="0"/>
                <w:lang w:eastAsia="ru-RU"/>
              </w:rPr>
            </w:pPr>
            <w:r w:rsidRPr="008B0ADA">
              <w:rPr>
                <w:rFonts w:hint="eastAsia"/>
                <w:kern w:val="0"/>
                <w:lang w:eastAsia="ru-RU"/>
              </w:rPr>
              <w:t>Бражник</w:t>
            </w:r>
            <w:r w:rsidRPr="008B0ADA">
              <w:rPr>
                <w:kern w:val="0"/>
                <w:lang w:eastAsia="ru-RU"/>
              </w:rPr>
              <w:t xml:space="preserve"> </w:t>
            </w:r>
            <w:r w:rsidRPr="008B0ADA">
              <w:rPr>
                <w:rFonts w:hint="eastAsia"/>
                <w:kern w:val="0"/>
                <w:lang w:eastAsia="ru-RU"/>
              </w:rPr>
              <w:t>В</w:t>
            </w:r>
            <w:r w:rsidRPr="008B0ADA">
              <w:rPr>
                <w:kern w:val="0"/>
                <w:lang w:eastAsia="ru-RU"/>
              </w:rPr>
              <w:t xml:space="preserve">. </w:t>
            </w:r>
            <w:r w:rsidRPr="008B0ADA">
              <w:rPr>
                <w:rFonts w:hint="eastAsia"/>
                <w:kern w:val="0"/>
                <w:lang w:eastAsia="ru-RU"/>
              </w:rPr>
              <w:t>А</w:t>
            </w:r>
            <w:r w:rsidRPr="008B0ADA">
              <w:rPr>
                <w:kern w:val="0"/>
                <w:lang w:eastAsia="ru-RU"/>
              </w:rPr>
              <w:t>.,</w:t>
            </w:r>
            <w:r w:rsidRPr="008B0ADA">
              <w:rPr>
                <w:rFonts w:hint="eastAsia"/>
                <w:kern w:val="0"/>
                <w:lang w:eastAsia="ru-RU"/>
              </w:rPr>
              <w:t xml:space="preserve"> Аверкова</w:t>
            </w:r>
            <w:r w:rsidRPr="008B0ADA">
              <w:rPr>
                <w:kern w:val="0"/>
                <w:lang w:eastAsia="ru-RU"/>
              </w:rPr>
              <w:t xml:space="preserve"> </w:t>
            </w:r>
            <w:r w:rsidRPr="008B0ADA">
              <w:rPr>
                <w:rFonts w:hint="eastAsia"/>
                <w:kern w:val="0"/>
                <w:lang w:eastAsia="ru-RU"/>
              </w:rPr>
              <w:t>А</w:t>
            </w:r>
            <w:r w:rsidRPr="008B0ADA">
              <w:rPr>
                <w:kern w:val="0"/>
                <w:lang w:eastAsia="ru-RU"/>
              </w:rPr>
              <w:t xml:space="preserve">. </w:t>
            </w:r>
            <w:r w:rsidRPr="008B0ADA">
              <w:rPr>
                <w:rFonts w:hint="eastAsia"/>
                <w:kern w:val="0"/>
                <w:lang w:eastAsia="ru-RU"/>
              </w:rPr>
              <w:t>О</w:t>
            </w:r>
            <w:r w:rsidRPr="008B0ADA">
              <w:rPr>
                <w:kern w:val="0"/>
                <w:lang w:eastAsia="ru-RU"/>
              </w:rPr>
              <w:t xml:space="preserve">., </w:t>
            </w:r>
            <w:r w:rsidRPr="008B0ADA">
              <w:rPr>
                <w:rFonts w:hint="eastAsia"/>
                <w:kern w:val="0"/>
                <w:lang w:eastAsia="ru-RU"/>
              </w:rPr>
              <w:t>Зубова</w:t>
            </w:r>
            <w:r w:rsidRPr="008B0ADA">
              <w:rPr>
                <w:kern w:val="0"/>
                <w:lang w:eastAsia="ru-RU"/>
              </w:rPr>
              <w:t xml:space="preserve"> </w:t>
            </w:r>
            <w:r w:rsidRPr="008B0ADA">
              <w:rPr>
                <w:rFonts w:hint="eastAsia"/>
                <w:kern w:val="0"/>
                <w:lang w:eastAsia="ru-RU"/>
              </w:rPr>
              <w:t>Е</w:t>
            </w:r>
            <w:r w:rsidRPr="008B0ADA">
              <w:rPr>
                <w:kern w:val="0"/>
                <w:lang w:eastAsia="ru-RU"/>
              </w:rPr>
              <w:t xml:space="preserve">. </w:t>
            </w:r>
            <w:r w:rsidRPr="008B0ADA">
              <w:rPr>
                <w:rFonts w:hint="eastAsia"/>
                <w:kern w:val="0"/>
                <w:lang w:eastAsia="ru-RU"/>
              </w:rPr>
              <w:t>А</w:t>
            </w:r>
            <w:r w:rsidRPr="008B0ADA">
              <w:rPr>
                <w:kern w:val="0"/>
                <w:lang w:eastAsia="ru-RU"/>
              </w:rPr>
              <w:t xml:space="preserve">., </w:t>
            </w:r>
            <w:proofErr w:type="spellStart"/>
            <w:r w:rsidRPr="008B0ADA">
              <w:rPr>
                <w:rFonts w:hint="eastAsia"/>
                <w:kern w:val="0"/>
                <w:lang w:eastAsia="ru-RU"/>
              </w:rPr>
              <w:t>Минушкина</w:t>
            </w:r>
            <w:proofErr w:type="spellEnd"/>
            <w:r w:rsidRPr="008B0ADA">
              <w:rPr>
                <w:kern w:val="0"/>
                <w:lang w:eastAsia="ru-RU"/>
              </w:rPr>
              <w:t xml:space="preserve"> </w:t>
            </w:r>
            <w:r w:rsidRPr="008B0ADA">
              <w:rPr>
                <w:rFonts w:hint="eastAsia"/>
                <w:kern w:val="0"/>
                <w:lang w:eastAsia="ru-RU"/>
              </w:rPr>
              <w:t>Л</w:t>
            </w:r>
            <w:r w:rsidRPr="008B0ADA">
              <w:rPr>
                <w:kern w:val="0"/>
                <w:lang w:eastAsia="ru-RU"/>
              </w:rPr>
              <w:t xml:space="preserve">. </w:t>
            </w:r>
            <w:r w:rsidRPr="008B0ADA">
              <w:rPr>
                <w:rFonts w:hint="eastAsia"/>
                <w:kern w:val="0"/>
                <w:lang w:eastAsia="ru-RU"/>
              </w:rPr>
              <w:t>О</w:t>
            </w:r>
            <w:r w:rsidRPr="008B0ADA">
              <w:rPr>
                <w:kern w:val="0"/>
                <w:lang w:eastAsia="ru-RU"/>
              </w:rPr>
              <w:t xml:space="preserve">., </w:t>
            </w:r>
            <w:r w:rsidRPr="008B0ADA">
              <w:rPr>
                <w:rFonts w:hint="eastAsia"/>
                <w:kern w:val="0"/>
                <w:lang w:eastAsia="ru-RU"/>
              </w:rPr>
              <w:t>Хасанов</w:t>
            </w:r>
            <w:r w:rsidRPr="008B0ADA">
              <w:rPr>
                <w:kern w:val="0"/>
                <w:lang w:eastAsia="ru-RU"/>
              </w:rPr>
              <w:t xml:space="preserve"> </w:t>
            </w:r>
            <w:r w:rsidRPr="008B0ADA">
              <w:rPr>
                <w:rFonts w:hint="eastAsia"/>
                <w:kern w:val="0"/>
                <w:lang w:eastAsia="ru-RU"/>
              </w:rPr>
              <w:t>Н</w:t>
            </w:r>
            <w:r w:rsidRPr="008B0ADA">
              <w:rPr>
                <w:kern w:val="0"/>
                <w:lang w:eastAsia="ru-RU"/>
              </w:rPr>
              <w:t xml:space="preserve">. </w:t>
            </w:r>
            <w:r w:rsidRPr="008B0ADA">
              <w:rPr>
                <w:rFonts w:hint="eastAsia"/>
                <w:kern w:val="0"/>
                <w:lang w:eastAsia="ru-RU"/>
              </w:rPr>
              <w:t>Р</w:t>
            </w:r>
            <w:r w:rsidRPr="008B0ADA">
              <w:rPr>
                <w:kern w:val="0"/>
                <w:lang w:eastAsia="ru-RU"/>
              </w:rPr>
              <w:t xml:space="preserve">., </w:t>
            </w:r>
            <w:r w:rsidRPr="008B0ADA">
              <w:rPr>
                <w:rFonts w:hint="eastAsia"/>
                <w:kern w:val="0"/>
                <w:lang w:eastAsia="ru-RU"/>
              </w:rPr>
              <w:t>Космачева</w:t>
            </w:r>
            <w:r w:rsidRPr="008B0ADA">
              <w:rPr>
                <w:kern w:val="0"/>
                <w:lang w:eastAsia="ru-RU"/>
              </w:rPr>
              <w:t xml:space="preserve"> </w:t>
            </w:r>
            <w:r w:rsidRPr="008B0ADA">
              <w:rPr>
                <w:rFonts w:hint="eastAsia"/>
                <w:kern w:val="0"/>
                <w:lang w:eastAsia="ru-RU"/>
              </w:rPr>
              <w:t>Е</w:t>
            </w:r>
            <w:r w:rsidRPr="008B0ADA">
              <w:rPr>
                <w:kern w:val="0"/>
                <w:lang w:eastAsia="ru-RU"/>
              </w:rPr>
              <w:t xml:space="preserve">. </w:t>
            </w:r>
            <w:r w:rsidRPr="008B0ADA">
              <w:rPr>
                <w:rFonts w:hint="eastAsia"/>
                <w:kern w:val="0"/>
                <w:lang w:eastAsia="ru-RU"/>
              </w:rPr>
              <w:t>Д</w:t>
            </w:r>
            <w:r w:rsidRPr="008B0ADA">
              <w:rPr>
                <w:kern w:val="0"/>
                <w:lang w:eastAsia="ru-RU"/>
              </w:rPr>
              <w:t xml:space="preserve">., </w:t>
            </w:r>
            <w:r w:rsidRPr="008B0ADA">
              <w:rPr>
                <w:rFonts w:hint="eastAsia"/>
                <w:kern w:val="0"/>
                <w:lang w:eastAsia="ru-RU"/>
              </w:rPr>
              <w:t>Гулиев</w:t>
            </w:r>
            <w:r w:rsidRPr="008B0ADA">
              <w:rPr>
                <w:kern w:val="0"/>
                <w:lang w:eastAsia="ru-RU"/>
              </w:rPr>
              <w:t xml:space="preserve"> </w:t>
            </w:r>
            <w:r w:rsidRPr="008B0ADA">
              <w:rPr>
                <w:rFonts w:hint="eastAsia"/>
                <w:kern w:val="0"/>
                <w:lang w:eastAsia="ru-RU"/>
              </w:rPr>
              <w:t>Р</w:t>
            </w:r>
            <w:r w:rsidRPr="008B0ADA">
              <w:rPr>
                <w:kern w:val="0"/>
                <w:lang w:eastAsia="ru-RU"/>
              </w:rPr>
              <w:t xml:space="preserve">. </w:t>
            </w:r>
            <w:r w:rsidRPr="008B0ADA">
              <w:rPr>
                <w:rFonts w:hint="eastAsia"/>
                <w:kern w:val="0"/>
                <w:lang w:eastAsia="ru-RU"/>
              </w:rPr>
              <w:t>Р</w:t>
            </w:r>
            <w:r w:rsidRPr="008B0ADA">
              <w:rPr>
                <w:kern w:val="0"/>
                <w:lang w:eastAsia="ru-RU"/>
              </w:rPr>
              <w:t xml:space="preserve">., </w:t>
            </w:r>
            <w:proofErr w:type="gramStart"/>
            <w:r w:rsidRPr="008B0ADA">
              <w:rPr>
                <w:rFonts w:hint="eastAsia"/>
                <w:kern w:val="0"/>
                <w:lang w:eastAsia="ru-RU"/>
              </w:rPr>
              <w:t>Затейщиков</w:t>
            </w:r>
            <w:proofErr w:type="gramEnd"/>
            <w:r w:rsidRPr="008B0ADA">
              <w:rPr>
                <w:kern w:val="0"/>
                <w:lang w:eastAsia="ru-RU"/>
              </w:rPr>
              <w:t xml:space="preserve"> </w:t>
            </w:r>
            <w:r w:rsidRPr="008B0ADA">
              <w:rPr>
                <w:rFonts w:hint="eastAsia"/>
                <w:kern w:val="0"/>
                <w:lang w:eastAsia="ru-RU"/>
              </w:rPr>
              <w:t>Д</w:t>
            </w:r>
            <w:r w:rsidRPr="008B0ADA">
              <w:rPr>
                <w:kern w:val="0"/>
                <w:lang w:eastAsia="ru-RU"/>
              </w:rPr>
              <w:t xml:space="preserve">. </w:t>
            </w:r>
            <w:r w:rsidRPr="008B0ADA">
              <w:rPr>
                <w:rFonts w:hint="eastAsia"/>
                <w:kern w:val="0"/>
                <w:lang w:eastAsia="ru-RU"/>
              </w:rPr>
              <w:t>А</w:t>
            </w:r>
            <w:r w:rsidRPr="008B0ADA">
              <w:rPr>
                <w:kern w:val="0"/>
                <w:lang w:eastAsia="ru-RU"/>
              </w:rPr>
              <w:t>.</w:t>
            </w:r>
          </w:p>
        </w:tc>
      </w:tr>
    </w:tbl>
    <w:p w:rsidR="006B1CEC" w:rsidRPr="008B0ADA" w:rsidRDefault="006B1CEC" w:rsidP="006B1CEC">
      <w:pPr>
        <w:shd w:val="clear" w:color="auto" w:fill="FFFFFF"/>
        <w:tabs>
          <w:tab w:val="left" w:pos="6375"/>
        </w:tabs>
        <w:spacing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F0E" w:rsidRDefault="00777F0E">
      <w:bookmarkStart w:id="0" w:name="_GoBack"/>
      <w:bookmarkEnd w:id="0"/>
    </w:p>
    <w:sectPr w:rsidR="00777F0E" w:rsidSect="00E8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04D"/>
    <w:multiLevelType w:val="multilevel"/>
    <w:tmpl w:val="6EE8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26432"/>
    <w:multiLevelType w:val="hybridMultilevel"/>
    <w:tmpl w:val="17C2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345"/>
    <w:rsid w:val="006B1CEC"/>
    <w:rsid w:val="00777F0E"/>
    <w:rsid w:val="008B0ADA"/>
    <w:rsid w:val="00A42345"/>
    <w:rsid w:val="00E8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E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1CEC"/>
    <w:pPr>
      <w:keepNext/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1CEC"/>
    <w:pPr>
      <w:keepNext/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1CEC"/>
    <w:pPr>
      <w:keepNext/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B1CEC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CEC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1CEC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1CEC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1CE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CE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B1CEC"/>
    <w:rPr>
      <w:color w:val="0000FF"/>
      <w:u w:val="single"/>
    </w:rPr>
  </w:style>
  <w:style w:type="paragraph" w:styleId="a6">
    <w:name w:val="Block Text"/>
    <w:basedOn w:val="a"/>
    <w:rsid w:val="006B1CEC"/>
    <w:pPr>
      <w:spacing w:after="0" w:line="240" w:lineRule="auto"/>
      <w:ind w:left="709" w:right="43" w:hanging="709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B1CE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qFormat/>
    <w:rsid w:val="006B1CEC"/>
    <w:rPr>
      <w:b/>
      <w:bCs/>
    </w:rPr>
  </w:style>
  <w:style w:type="paragraph" w:styleId="a9">
    <w:name w:val="List Paragraph"/>
    <w:basedOn w:val="a"/>
    <w:uiPriority w:val="34"/>
    <w:qFormat/>
    <w:rsid w:val="006B1CEC"/>
    <w:pPr>
      <w:ind w:left="720"/>
      <w:contextualSpacing/>
    </w:pPr>
  </w:style>
  <w:style w:type="character" w:customStyle="1" w:styleId="aa">
    <w:name w:val="Верхний колонтитул Знак"/>
    <w:basedOn w:val="a0"/>
    <w:link w:val="ab"/>
    <w:semiHidden/>
    <w:rsid w:val="006B1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6B1CE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6B1CEC"/>
  </w:style>
  <w:style w:type="character" w:customStyle="1" w:styleId="ac">
    <w:name w:val="Нижний колонтитул Знак"/>
    <w:basedOn w:val="a0"/>
    <w:link w:val="ad"/>
    <w:uiPriority w:val="99"/>
    <w:rsid w:val="006B1CEC"/>
    <w:rPr>
      <w:rFonts w:ascii="Calibri" w:eastAsia="Times New Roman" w:hAnsi="Calibri" w:cs="Times New Roman"/>
      <w:szCs w:val="20"/>
      <w:lang w:eastAsia="ru-RU"/>
    </w:rPr>
  </w:style>
  <w:style w:type="paragraph" w:styleId="ad">
    <w:name w:val="footer"/>
    <w:basedOn w:val="a"/>
    <w:link w:val="ac"/>
    <w:uiPriority w:val="99"/>
    <w:rsid w:val="006B1CEC"/>
    <w:pPr>
      <w:tabs>
        <w:tab w:val="center" w:pos="4677"/>
        <w:tab w:val="right" w:pos="9355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6B1CEC"/>
  </w:style>
  <w:style w:type="character" w:customStyle="1" w:styleId="ae">
    <w:name w:val="Основной текст Знак"/>
    <w:basedOn w:val="a0"/>
    <w:link w:val="af"/>
    <w:uiPriority w:val="99"/>
    <w:rsid w:val="006B1CEC"/>
    <w:rPr>
      <w:rFonts w:ascii="Calibri" w:eastAsia="Times New Roman" w:hAnsi="Calibri" w:cs="Times New Roman"/>
      <w:szCs w:val="20"/>
      <w:lang w:eastAsia="ru-RU"/>
    </w:rPr>
  </w:style>
  <w:style w:type="paragraph" w:styleId="af">
    <w:name w:val="Body Text"/>
    <w:basedOn w:val="a"/>
    <w:link w:val="ae"/>
    <w:uiPriority w:val="99"/>
    <w:rsid w:val="006B1CEC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6B1CEC"/>
  </w:style>
  <w:style w:type="character" w:customStyle="1" w:styleId="31">
    <w:name w:val="Основной текст 3 Знак"/>
    <w:basedOn w:val="a0"/>
    <w:link w:val="32"/>
    <w:rsid w:val="006B1C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rsid w:val="006B1C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B1CEC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rsid w:val="006B1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6B1CE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B1CEC"/>
  </w:style>
  <w:style w:type="character" w:customStyle="1" w:styleId="af0">
    <w:name w:val="Основной текст с отступом Знак"/>
    <w:basedOn w:val="a0"/>
    <w:link w:val="af1"/>
    <w:rsid w:val="006B1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0"/>
    <w:rsid w:val="006B1CEC"/>
    <w:pPr>
      <w:spacing w:after="0" w:line="240" w:lineRule="auto"/>
      <w:ind w:left="-185"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6B1CEC"/>
  </w:style>
  <w:style w:type="paragraph" w:styleId="af2">
    <w:name w:val="Normal (Web)"/>
    <w:basedOn w:val="a"/>
    <w:uiPriority w:val="99"/>
    <w:unhideWhenUsed/>
    <w:rsid w:val="006B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CE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6B1CEC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customStyle="1" w:styleId="311">
    <w:name w:val="Основной текст 31"/>
    <w:basedOn w:val="Standard"/>
    <w:rsid w:val="006B1CEC"/>
    <w:pPr>
      <w:spacing w:after="120"/>
    </w:pPr>
    <w:rPr>
      <w:sz w:val="16"/>
      <w:szCs w:val="16"/>
    </w:rPr>
  </w:style>
  <w:style w:type="character" w:customStyle="1" w:styleId="js-phone-number">
    <w:name w:val="js-phone-number"/>
    <w:basedOn w:val="a0"/>
    <w:rsid w:val="006B1CEC"/>
  </w:style>
  <w:style w:type="character" w:customStyle="1" w:styleId="stmailrucssattributepostfix">
    <w:name w:val="st_mailru_css_attribute_postfix"/>
    <w:basedOn w:val="a0"/>
    <w:rsid w:val="006B1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ience-education.ru/ru/article/view?id=252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9942</Words>
  <Characters>56671</Characters>
  <Application>Microsoft Office Word</Application>
  <DocSecurity>0</DocSecurity>
  <Lines>472</Lines>
  <Paragraphs>132</Paragraphs>
  <ScaleCrop>false</ScaleCrop>
  <Company/>
  <LinksUpToDate>false</LinksUpToDate>
  <CharactersWithSpaces>66481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лена</cp:lastModifiedBy>
  <cp:revision>3</cp:revision>
  <dcterms:created xsi:type="dcterms:W3CDTF">2020-11-24T11:20:00Z</dcterms:created>
  <dcterms:modified xsi:type="dcterms:W3CDTF">2022-12-04T11:21:00Z</dcterms:modified>
</cp:coreProperties>
</file>